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B4531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6B4531">
        <w:rPr>
          <w:rFonts w:ascii="Times New Roman" w:hAnsi="Times New Roman" w:cs="Times New Roman"/>
          <w:b/>
          <w:sz w:val="32"/>
        </w:rPr>
        <w:t xml:space="preserve">A scrutiny of diverse parameters and post tracheostomy outcome with </w:t>
      </w:r>
      <w:r>
        <w:rPr>
          <w:rFonts w:ascii="Times New Roman" w:hAnsi="Times New Roman" w:cs="Times New Roman"/>
          <w:b/>
          <w:sz w:val="32"/>
        </w:rPr>
        <w:t>quality of life in severe COVID-</w:t>
      </w:r>
      <w:r w:rsidRPr="006B4531">
        <w:rPr>
          <w:rFonts w:ascii="Times New Roman" w:hAnsi="Times New Roman" w:cs="Times New Roman"/>
          <w:b/>
          <w:sz w:val="32"/>
        </w:rPr>
        <w:t>19 infection</w:t>
      </w:r>
    </w:p>
    <w:p w:rsidR="006B4531" w:rsidRDefault="006B4531">
      <w:pPr>
        <w:rPr>
          <w:rFonts w:ascii="Times New Roman" w:hAnsi="Times New Roman" w:cs="Times New Roman"/>
          <w:sz w:val="24"/>
        </w:rPr>
      </w:pPr>
      <w:proofErr w:type="spellStart"/>
      <w:r w:rsidRPr="006B4531">
        <w:rPr>
          <w:rFonts w:ascii="Times New Roman" w:hAnsi="Times New Roman" w:cs="Times New Roman"/>
          <w:sz w:val="24"/>
        </w:rPr>
        <w:t>Ria</w:t>
      </w:r>
      <w:proofErr w:type="spellEnd"/>
      <w:r w:rsidRPr="006B4531">
        <w:rPr>
          <w:rFonts w:ascii="Times New Roman" w:hAnsi="Times New Roman" w:cs="Times New Roman"/>
          <w:sz w:val="24"/>
        </w:rPr>
        <w:t xml:space="preserve"> Emmanuel</w:t>
      </w:r>
    </w:p>
    <w:p w:rsidR="006B4531" w:rsidRPr="00462BB1" w:rsidRDefault="006B4531">
      <w:pPr>
        <w:rPr>
          <w:rFonts w:ascii="Times New Roman" w:hAnsi="Times New Roman" w:cs="Times New Roman"/>
        </w:rPr>
      </w:pPr>
      <w:r w:rsidRPr="00462BB1">
        <w:rPr>
          <w:rFonts w:ascii="Times New Roman" w:hAnsi="Times New Roman" w:cs="Times New Roman"/>
        </w:rPr>
        <w:t>Narayana Health, India</w:t>
      </w:r>
    </w:p>
    <w:p w:rsidR="006B4531" w:rsidRPr="006B4531" w:rsidRDefault="006B4531" w:rsidP="006B4531">
      <w:pPr>
        <w:jc w:val="center"/>
        <w:rPr>
          <w:rFonts w:ascii="Times New Roman" w:hAnsi="Times New Roman" w:cs="Times New Roman"/>
          <w:b/>
          <w:sz w:val="24"/>
        </w:rPr>
      </w:pPr>
      <w:r w:rsidRPr="006B4531">
        <w:rPr>
          <w:rFonts w:ascii="Times New Roman" w:hAnsi="Times New Roman" w:cs="Times New Roman"/>
          <w:b/>
          <w:sz w:val="24"/>
        </w:rPr>
        <w:t>Abstract</w:t>
      </w:r>
    </w:p>
    <w:p w:rsidR="006B4531" w:rsidRPr="006B4531" w:rsidRDefault="006B4531" w:rsidP="006B4531">
      <w:pPr>
        <w:jc w:val="both"/>
        <w:rPr>
          <w:rFonts w:ascii="Times New Roman" w:hAnsi="Times New Roman" w:cs="Times New Roman"/>
          <w:sz w:val="20"/>
        </w:rPr>
      </w:pPr>
      <w:r w:rsidRPr="006B4531">
        <w:rPr>
          <w:rFonts w:ascii="Times New Roman" w:hAnsi="Times New Roman" w:cs="Times New Roman"/>
          <w:b/>
          <w:sz w:val="20"/>
        </w:rPr>
        <w:t>Objectives</w:t>
      </w:r>
      <w:r w:rsidRPr="006B4531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6B4531">
        <w:rPr>
          <w:rFonts w:ascii="Times New Roman" w:hAnsi="Times New Roman" w:cs="Times New Roman"/>
          <w:sz w:val="20"/>
        </w:rPr>
        <w:t>The primary aim was to investigate the prognostic fac</w:t>
      </w:r>
      <w:r>
        <w:rPr>
          <w:rFonts w:ascii="Times New Roman" w:hAnsi="Times New Roman" w:cs="Times New Roman"/>
          <w:sz w:val="20"/>
        </w:rPr>
        <w:t>tors among critically ill COVID-</w:t>
      </w:r>
      <w:r w:rsidRPr="006B4531">
        <w:rPr>
          <w:rFonts w:ascii="Times New Roman" w:hAnsi="Times New Roman" w:cs="Times New Roman"/>
          <w:sz w:val="20"/>
        </w:rPr>
        <w:t>19 patients, who required mechanical ventilation and</w:t>
      </w:r>
      <w:r>
        <w:rPr>
          <w:rFonts w:ascii="Times New Roman" w:hAnsi="Times New Roman" w:cs="Times New Roman"/>
          <w:sz w:val="20"/>
        </w:rPr>
        <w:t xml:space="preserve"> </w:t>
      </w:r>
      <w:r w:rsidRPr="006B4531">
        <w:rPr>
          <w:rFonts w:ascii="Times New Roman" w:hAnsi="Times New Roman" w:cs="Times New Roman"/>
          <w:sz w:val="20"/>
        </w:rPr>
        <w:t xml:space="preserve">tracheostomy. Secondary aim was to </w:t>
      </w:r>
      <w:proofErr w:type="spellStart"/>
      <w:r w:rsidRPr="006B4531">
        <w:rPr>
          <w:rFonts w:ascii="Times New Roman" w:hAnsi="Times New Roman" w:cs="Times New Roman"/>
          <w:sz w:val="20"/>
        </w:rPr>
        <w:t>analyse</w:t>
      </w:r>
      <w:proofErr w:type="spellEnd"/>
      <w:r w:rsidRPr="006B4531">
        <w:rPr>
          <w:rFonts w:ascii="Times New Roman" w:hAnsi="Times New Roman" w:cs="Times New Roman"/>
          <w:sz w:val="20"/>
        </w:rPr>
        <w:t xml:space="preserve"> their Health-related Quality of Life (</w:t>
      </w:r>
      <w:proofErr w:type="spellStart"/>
      <w:r w:rsidRPr="006B4531">
        <w:rPr>
          <w:rFonts w:ascii="Times New Roman" w:hAnsi="Times New Roman" w:cs="Times New Roman"/>
          <w:sz w:val="20"/>
        </w:rPr>
        <w:t>HrQoL</w:t>
      </w:r>
      <w:proofErr w:type="spellEnd"/>
      <w:r w:rsidRPr="006B4531">
        <w:rPr>
          <w:rFonts w:ascii="Times New Roman" w:hAnsi="Times New Roman" w:cs="Times New Roman"/>
          <w:sz w:val="20"/>
        </w:rPr>
        <w:t>)</w:t>
      </w:r>
      <w:r>
        <w:rPr>
          <w:rFonts w:ascii="Times New Roman" w:hAnsi="Times New Roman" w:cs="Times New Roman"/>
          <w:sz w:val="20"/>
        </w:rPr>
        <w:t xml:space="preserve"> </w:t>
      </w:r>
      <w:r w:rsidRPr="006B4531">
        <w:rPr>
          <w:rFonts w:ascii="Times New Roman" w:hAnsi="Times New Roman" w:cs="Times New Roman"/>
          <w:sz w:val="20"/>
        </w:rPr>
        <w:t>at 90 days after ICU discharge.</w:t>
      </w:r>
    </w:p>
    <w:p w:rsidR="006B4531" w:rsidRPr="006B4531" w:rsidRDefault="006B4531" w:rsidP="006B4531">
      <w:pPr>
        <w:jc w:val="both"/>
        <w:rPr>
          <w:rFonts w:ascii="Times New Roman" w:hAnsi="Times New Roman" w:cs="Times New Roman"/>
          <w:sz w:val="20"/>
        </w:rPr>
      </w:pPr>
      <w:r w:rsidRPr="006B4531">
        <w:rPr>
          <w:rFonts w:ascii="Times New Roman" w:hAnsi="Times New Roman" w:cs="Times New Roman"/>
          <w:b/>
          <w:sz w:val="20"/>
        </w:rPr>
        <w:t xml:space="preserve">Study design </w:t>
      </w:r>
      <w:r w:rsidRPr="006B4531">
        <w:rPr>
          <w:rFonts w:ascii="Times New Roman" w:hAnsi="Times New Roman" w:cs="Times New Roman"/>
          <w:b/>
          <w:sz w:val="20"/>
        </w:rPr>
        <w:t xml:space="preserve">&amp; </w:t>
      </w:r>
      <w:r w:rsidRPr="006B4531">
        <w:rPr>
          <w:rFonts w:ascii="Times New Roman" w:hAnsi="Times New Roman" w:cs="Times New Roman"/>
          <w:b/>
          <w:sz w:val="20"/>
        </w:rPr>
        <w:t>setting:</w:t>
      </w:r>
      <w:r>
        <w:rPr>
          <w:rFonts w:ascii="Times New Roman" w:hAnsi="Times New Roman" w:cs="Times New Roman"/>
          <w:sz w:val="20"/>
        </w:rPr>
        <w:t xml:space="preserve"> </w:t>
      </w:r>
      <w:r w:rsidRPr="006B4531">
        <w:rPr>
          <w:rFonts w:ascii="Times New Roman" w:hAnsi="Times New Roman" w:cs="Times New Roman"/>
          <w:sz w:val="20"/>
        </w:rPr>
        <w:t>An observational cohort study conducted at a quaternary care setting in Bengaluru, India.</w:t>
      </w:r>
      <w:r>
        <w:rPr>
          <w:rFonts w:ascii="Times New Roman" w:hAnsi="Times New Roman" w:cs="Times New Roman"/>
          <w:sz w:val="20"/>
        </w:rPr>
        <w:t xml:space="preserve"> </w:t>
      </w:r>
      <w:r w:rsidRPr="006B4531">
        <w:rPr>
          <w:rFonts w:ascii="Times New Roman" w:hAnsi="Times New Roman" w:cs="Times New Roman"/>
          <w:sz w:val="20"/>
        </w:rPr>
        <w:t xml:space="preserve">Patients’ demographics and clinical data including inflammatory markers, </w:t>
      </w:r>
      <w:proofErr w:type="spellStart"/>
      <w:r w:rsidRPr="006B4531">
        <w:rPr>
          <w:rFonts w:ascii="Times New Roman" w:hAnsi="Times New Roman" w:cs="Times New Roman"/>
          <w:sz w:val="20"/>
        </w:rPr>
        <w:t>ventilatory</w:t>
      </w:r>
      <w:proofErr w:type="spellEnd"/>
      <w:r w:rsidRPr="006B4531">
        <w:rPr>
          <w:rFonts w:ascii="Times New Roman" w:hAnsi="Times New Roman" w:cs="Times New Roman"/>
          <w:sz w:val="20"/>
        </w:rPr>
        <w:t xml:space="preserve"> parameters, details of intubation and tracheostomy were </w:t>
      </w:r>
      <w:proofErr w:type="spellStart"/>
      <w:r w:rsidRPr="006B4531">
        <w:rPr>
          <w:rFonts w:ascii="Times New Roman" w:hAnsi="Times New Roman" w:cs="Times New Roman"/>
          <w:sz w:val="20"/>
        </w:rPr>
        <w:t>analysed</w:t>
      </w:r>
      <w:proofErr w:type="spellEnd"/>
      <w:r w:rsidRPr="006B4531">
        <w:rPr>
          <w:rFonts w:ascii="Times New Roman" w:hAnsi="Times New Roman" w:cs="Times New Roman"/>
          <w:sz w:val="20"/>
        </w:rPr>
        <w:t>.</w:t>
      </w:r>
    </w:p>
    <w:p w:rsidR="006B4531" w:rsidRPr="006B4531" w:rsidRDefault="006B4531" w:rsidP="006B4531">
      <w:pPr>
        <w:jc w:val="both"/>
        <w:rPr>
          <w:rFonts w:ascii="Times New Roman" w:hAnsi="Times New Roman" w:cs="Times New Roman"/>
          <w:sz w:val="20"/>
        </w:rPr>
      </w:pPr>
      <w:r w:rsidRPr="006B4531">
        <w:rPr>
          <w:rFonts w:ascii="Times New Roman" w:hAnsi="Times New Roman" w:cs="Times New Roman"/>
          <w:b/>
          <w:sz w:val="20"/>
        </w:rPr>
        <w:t>Method:</w:t>
      </w:r>
      <w:r>
        <w:rPr>
          <w:rFonts w:ascii="Times New Roman" w:hAnsi="Times New Roman" w:cs="Times New Roman"/>
          <w:sz w:val="20"/>
        </w:rPr>
        <w:t xml:space="preserve"> </w:t>
      </w:r>
      <w:r w:rsidRPr="006B4531">
        <w:rPr>
          <w:rFonts w:ascii="Times New Roman" w:hAnsi="Times New Roman" w:cs="Times New Roman"/>
          <w:sz w:val="20"/>
        </w:rPr>
        <w:t xml:space="preserve">Data were </w:t>
      </w:r>
      <w:proofErr w:type="spellStart"/>
      <w:r w:rsidRPr="006B4531">
        <w:rPr>
          <w:rFonts w:ascii="Times New Roman" w:hAnsi="Times New Roman" w:cs="Times New Roman"/>
          <w:sz w:val="20"/>
        </w:rPr>
        <w:t>analysed</w:t>
      </w:r>
      <w:proofErr w:type="spellEnd"/>
      <w:r w:rsidRPr="006B4531">
        <w:rPr>
          <w:rFonts w:ascii="Times New Roman" w:hAnsi="Times New Roman" w:cs="Times New Roman"/>
          <w:sz w:val="20"/>
        </w:rPr>
        <w:t xml:space="preserve"> and expressed as mean with percentage (%).</w:t>
      </w:r>
      <w:r>
        <w:rPr>
          <w:rFonts w:ascii="Times New Roman" w:hAnsi="Times New Roman" w:cs="Times New Roman"/>
          <w:sz w:val="20"/>
        </w:rPr>
        <w:t xml:space="preserve"> </w:t>
      </w:r>
      <w:r w:rsidRPr="006B4531">
        <w:rPr>
          <w:rFonts w:ascii="Times New Roman" w:hAnsi="Times New Roman" w:cs="Times New Roman"/>
          <w:sz w:val="20"/>
        </w:rPr>
        <w:t>Data from th</w:t>
      </w:r>
      <w:r>
        <w:rPr>
          <w:rFonts w:ascii="Times New Roman" w:hAnsi="Times New Roman" w:cs="Times New Roman"/>
          <w:sz w:val="20"/>
        </w:rPr>
        <w:t>e 2 groups, survivors and non-</w:t>
      </w:r>
      <w:r w:rsidRPr="006B4531">
        <w:rPr>
          <w:rFonts w:ascii="Times New Roman" w:hAnsi="Times New Roman" w:cs="Times New Roman"/>
          <w:sz w:val="20"/>
        </w:rPr>
        <w:t xml:space="preserve">survivors, were compared using Fisher's exact test </w:t>
      </w:r>
      <w:r>
        <w:rPr>
          <w:rFonts w:ascii="Times New Roman" w:hAnsi="Times New Roman" w:cs="Times New Roman"/>
          <w:sz w:val="20"/>
        </w:rPr>
        <w:t>for categorical variables and t-</w:t>
      </w:r>
      <w:r w:rsidRPr="006B4531">
        <w:rPr>
          <w:rFonts w:ascii="Times New Roman" w:hAnsi="Times New Roman" w:cs="Times New Roman"/>
          <w:sz w:val="20"/>
        </w:rPr>
        <w:t>test for continuous variables.</w:t>
      </w:r>
      <w:r>
        <w:rPr>
          <w:rFonts w:ascii="Times New Roman" w:hAnsi="Times New Roman" w:cs="Times New Roman"/>
          <w:sz w:val="20"/>
        </w:rPr>
        <w:t xml:space="preserve"> </w:t>
      </w:r>
      <w:r w:rsidRPr="006B4531">
        <w:rPr>
          <w:rFonts w:ascii="Times New Roman" w:hAnsi="Times New Roman" w:cs="Times New Roman"/>
          <w:sz w:val="20"/>
        </w:rPr>
        <w:t>The survivors an</w:t>
      </w:r>
      <w:r>
        <w:rPr>
          <w:rFonts w:ascii="Times New Roman" w:hAnsi="Times New Roman" w:cs="Times New Roman"/>
          <w:sz w:val="20"/>
        </w:rPr>
        <w:t>d ‘age and sex’-</w:t>
      </w:r>
      <w:r w:rsidRPr="006B4531">
        <w:rPr>
          <w:rFonts w:ascii="Times New Roman" w:hAnsi="Times New Roman" w:cs="Times New Roman"/>
          <w:sz w:val="20"/>
        </w:rPr>
        <w:t xml:space="preserve">matched general population (not infected by </w:t>
      </w:r>
      <w:r w:rsidRPr="006B4531">
        <w:rPr>
          <w:rFonts w:ascii="Times New Roman" w:hAnsi="Times New Roman" w:cs="Times New Roman"/>
          <w:sz w:val="20"/>
        </w:rPr>
        <w:t>COVID</w:t>
      </w:r>
      <w:r w:rsidRPr="006B4531">
        <w:rPr>
          <w:rFonts w:ascii="Times New Roman" w:hAnsi="Times New Roman" w:cs="Times New Roman"/>
          <w:sz w:val="20"/>
        </w:rPr>
        <w:t xml:space="preserve">), from the same geographical area were subjected to questionnaires by the </w:t>
      </w:r>
      <w:proofErr w:type="spellStart"/>
      <w:r w:rsidRPr="006B4531">
        <w:rPr>
          <w:rFonts w:ascii="Times New Roman" w:hAnsi="Times New Roman" w:cs="Times New Roman"/>
          <w:sz w:val="20"/>
        </w:rPr>
        <w:t>EuroQol</w:t>
      </w:r>
      <w:proofErr w:type="spellEnd"/>
      <w:r w:rsidRPr="006B4531">
        <w:rPr>
          <w:rFonts w:ascii="Times New Roman" w:hAnsi="Times New Roman" w:cs="Times New Roman"/>
          <w:sz w:val="20"/>
        </w:rPr>
        <w:t xml:space="preserve"> group.</w:t>
      </w:r>
    </w:p>
    <w:p w:rsidR="006B4531" w:rsidRPr="006B4531" w:rsidRDefault="006B4531" w:rsidP="006B4531">
      <w:pPr>
        <w:jc w:val="both"/>
        <w:rPr>
          <w:rFonts w:ascii="Times New Roman" w:hAnsi="Times New Roman" w:cs="Times New Roman"/>
          <w:sz w:val="20"/>
        </w:rPr>
      </w:pPr>
      <w:r w:rsidRPr="006B4531">
        <w:rPr>
          <w:rFonts w:ascii="Times New Roman" w:hAnsi="Times New Roman" w:cs="Times New Roman"/>
          <w:b/>
          <w:sz w:val="20"/>
        </w:rPr>
        <w:t>Results:</w:t>
      </w:r>
      <w:r>
        <w:rPr>
          <w:rFonts w:ascii="Times New Roman" w:hAnsi="Times New Roman" w:cs="Times New Roman"/>
          <w:sz w:val="20"/>
        </w:rPr>
        <w:t xml:space="preserve"> </w:t>
      </w:r>
      <w:r w:rsidRPr="006B4531">
        <w:rPr>
          <w:rFonts w:ascii="Times New Roman" w:hAnsi="Times New Roman" w:cs="Times New Roman"/>
          <w:sz w:val="20"/>
        </w:rPr>
        <w:t>Among 33 critically ill COVID patients who underwent tracheostomy</w:t>
      </w:r>
      <w:r w:rsidRPr="006B4531">
        <w:rPr>
          <w:rFonts w:ascii="Times New Roman" w:hAnsi="Times New Roman" w:cs="Times New Roman"/>
          <w:sz w:val="20"/>
        </w:rPr>
        <w:t>, 15</w:t>
      </w:r>
      <w:r w:rsidRPr="006B4531">
        <w:rPr>
          <w:rFonts w:ascii="Times New Roman" w:hAnsi="Times New Roman" w:cs="Times New Roman"/>
          <w:sz w:val="20"/>
        </w:rPr>
        <w:t xml:space="preserve"> patients (45.4%) survived. Comorbidities and COVID related complications were noted high among the non-survivors. </w:t>
      </w:r>
      <w:proofErr w:type="spellStart"/>
      <w:r w:rsidRPr="006B4531">
        <w:rPr>
          <w:rFonts w:ascii="Times New Roman" w:hAnsi="Times New Roman" w:cs="Times New Roman"/>
          <w:sz w:val="20"/>
        </w:rPr>
        <w:t>Ventilatory</w:t>
      </w:r>
      <w:proofErr w:type="spellEnd"/>
      <w:r w:rsidRPr="006B4531">
        <w:rPr>
          <w:rFonts w:ascii="Times New Roman" w:hAnsi="Times New Roman" w:cs="Times New Roman"/>
          <w:sz w:val="20"/>
        </w:rPr>
        <w:t xml:space="preserve"> parameters FiO</w:t>
      </w:r>
      <w:r w:rsidRPr="006B4531">
        <w:rPr>
          <w:rFonts w:ascii="Times New Roman" w:hAnsi="Times New Roman" w:cs="Times New Roman"/>
          <w:sz w:val="20"/>
          <w:vertAlign w:val="subscript"/>
        </w:rPr>
        <w:t>2</w:t>
      </w:r>
      <w:r w:rsidRPr="006B4531">
        <w:rPr>
          <w:rFonts w:ascii="Times New Roman" w:hAnsi="Times New Roman" w:cs="Times New Roman"/>
          <w:sz w:val="20"/>
        </w:rPr>
        <w:t>, PEEP and PaO</w:t>
      </w:r>
      <w:r w:rsidRPr="006B4531">
        <w:rPr>
          <w:rFonts w:ascii="Times New Roman" w:hAnsi="Times New Roman" w:cs="Times New Roman"/>
          <w:sz w:val="20"/>
          <w:vertAlign w:val="subscript"/>
        </w:rPr>
        <w:t>2</w:t>
      </w:r>
      <w:r w:rsidRPr="006B4531">
        <w:rPr>
          <w:rFonts w:ascii="Times New Roman" w:hAnsi="Times New Roman" w:cs="Times New Roman"/>
          <w:sz w:val="20"/>
        </w:rPr>
        <w:t>/FiO</w:t>
      </w:r>
      <w:r w:rsidRPr="006B4531">
        <w:rPr>
          <w:rFonts w:ascii="Times New Roman" w:hAnsi="Times New Roman" w:cs="Times New Roman"/>
          <w:sz w:val="20"/>
          <w:vertAlign w:val="subscript"/>
        </w:rPr>
        <w:t>2</w:t>
      </w:r>
      <w:r w:rsidRPr="006B4531">
        <w:rPr>
          <w:rFonts w:ascii="Times New Roman" w:hAnsi="Times New Roman" w:cs="Times New Roman"/>
          <w:sz w:val="20"/>
        </w:rPr>
        <w:t xml:space="preserve"> were better in the survivors group which </w:t>
      </w:r>
      <w:proofErr w:type="spellStart"/>
      <w:r w:rsidRPr="006B4531">
        <w:rPr>
          <w:rFonts w:ascii="Times New Roman" w:hAnsi="Times New Roman" w:cs="Times New Roman"/>
          <w:sz w:val="20"/>
        </w:rPr>
        <w:t>favoured</w:t>
      </w:r>
      <w:proofErr w:type="spellEnd"/>
      <w:r w:rsidRPr="006B4531">
        <w:rPr>
          <w:rFonts w:ascii="Times New Roman" w:hAnsi="Times New Roman" w:cs="Times New Roman"/>
          <w:sz w:val="20"/>
        </w:rPr>
        <w:t xml:space="preserve"> the recovery. Complication rate of tracheostomy was 18.1%.</w:t>
      </w:r>
      <w:r>
        <w:rPr>
          <w:rFonts w:ascii="Times New Roman" w:hAnsi="Times New Roman" w:cs="Times New Roman"/>
          <w:sz w:val="20"/>
        </w:rPr>
        <w:t xml:space="preserve"> </w:t>
      </w:r>
      <w:r w:rsidRPr="006B4531">
        <w:rPr>
          <w:rFonts w:ascii="Times New Roman" w:hAnsi="Times New Roman" w:cs="Times New Roman"/>
          <w:sz w:val="20"/>
        </w:rPr>
        <w:t xml:space="preserve">Ventilation liberation rate from our study was found to be 45.4% and </w:t>
      </w:r>
      <w:proofErr w:type="spellStart"/>
      <w:r w:rsidRPr="006B4531">
        <w:rPr>
          <w:rFonts w:ascii="Times New Roman" w:hAnsi="Times New Roman" w:cs="Times New Roman"/>
          <w:sz w:val="20"/>
        </w:rPr>
        <w:t>decannulation</w:t>
      </w:r>
      <w:proofErr w:type="spellEnd"/>
      <w:r w:rsidRPr="006B4531">
        <w:rPr>
          <w:rFonts w:ascii="Times New Roman" w:hAnsi="Times New Roman" w:cs="Times New Roman"/>
          <w:sz w:val="20"/>
        </w:rPr>
        <w:t xml:space="preserve"> rate 42.4%. Low values of D-Dimer and Ferritin</w:t>
      </w:r>
      <w:r>
        <w:rPr>
          <w:rFonts w:ascii="Times New Roman" w:hAnsi="Times New Roman" w:cs="Times New Roman"/>
          <w:sz w:val="20"/>
        </w:rPr>
        <w:t xml:space="preserve"> </w:t>
      </w:r>
      <w:r w:rsidRPr="006B4531">
        <w:rPr>
          <w:rFonts w:ascii="Times New Roman" w:hAnsi="Times New Roman" w:cs="Times New Roman"/>
          <w:sz w:val="20"/>
        </w:rPr>
        <w:t xml:space="preserve">strongly </w:t>
      </w:r>
      <w:proofErr w:type="spellStart"/>
      <w:r w:rsidRPr="006B4531">
        <w:rPr>
          <w:rFonts w:ascii="Times New Roman" w:hAnsi="Times New Roman" w:cs="Times New Roman"/>
          <w:sz w:val="20"/>
        </w:rPr>
        <w:t>favoured</w:t>
      </w:r>
      <w:proofErr w:type="spellEnd"/>
      <w:r w:rsidRPr="006B4531">
        <w:rPr>
          <w:rFonts w:ascii="Times New Roman" w:hAnsi="Times New Roman" w:cs="Times New Roman"/>
          <w:sz w:val="20"/>
        </w:rPr>
        <w:t xml:space="preserve"> better recovery. Health-related Quality of Life of the survivor group and general population were comparable. </w:t>
      </w:r>
    </w:p>
    <w:p w:rsidR="006B4531" w:rsidRDefault="006B4531" w:rsidP="006B4531">
      <w:pPr>
        <w:jc w:val="both"/>
        <w:rPr>
          <w:rFonts w:ascii="Times New Roman" w:hAnsi="Times New Roman" w:cs="Times New Roman"/>
          <w:sz w:val="20"/>
        </w:rPr>
      </w:pPr>
      <w:r w:rsidRPr="006B4531">
        <w:rPr>
          <w:rFonts w:ascii="Times New Roman" w:hAnsi="Times New Roman" w:cs="Times New Roman"/>
          <w:b/>
          <w:sz w:val="20"/>
        </w:rPr>
        <w:t>Conclusion</w:t>
      </w:r>
      <w:r w:rsidRPr="006B4531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Ventilatory</w:t>
      </w:r>
      <w:proofErr w:type="spellEnd"/>
      <w:r>
        <w:rPr>
          <w:rFonts w:ascii="Times New Roman" w:hAnsi="Times New Roman" w:cs="Times New Roman"/>
          <w:sz w:val="20"/>
        </w:rPr>
        <w:t xml:space="preserve"> parameters</w:t>
      </w:r>
      <w:r w:rsidRPr="006B4531">
        <w:rPr>
          <w:rFonts w:ascii="Times New Roman" w:hAnsi="Times New Roman" w:cs="Times New Roman"/>
          <w:sz w:val="20"/>
        </w:rPr>
        <w:t>, inflammatory markers and comorbidities do have a role in prognosticating outcome in patients who required tracheostomy. At 90 days follow up there was no significant impact of the disease in the quality of</w:t>
      </w:r>
      <w:r>
        <w:rPr>
          <w:rFonts w:ascii="Times New Roman" w:hAnsi="Times New Roman" w:cs="Times New Roman"/>
          <w:sz w:val="20"/>
        </w:rPr>
        <w:t xml:space="preserve"> </w:t>
      </w:r>
      <w:r w:rsidRPr="006B4531">
        <w:rPr>
          <w:rFonts w:ascii="Times New Roman" w:hAnsi="Times New Roman" w:cs="Times New Roman"/>
          <w:sz w:val="20"/>
        </w:rPr>
        <w:t>life of survivors.</w:t>
      </w:r>
    </w:p>
    <w:p w:rsidR="006B4531" w:rsidRPr="006B4531" w:rsidRDefault="006B4531" w:rsidP="006B4531">
      <w:pPr>
        <w:rPr>
          <w:rFonts w:ascii="Times New Roman" w:hAnsi="Times New Roman" w:cs="Times New Roman"/>
          <w:b/>
          <w:sz w:val="24"/>
        </w:rPr>
      </w:pPr>
      <w:r w:rsidRPr="006B4531">
        <w:rPr>
          <w:rFonts w:ascii="Times New Roman" w:hAnsi="Times New Roman" w:cs="Times New Roman"/>
          <w:b/>
          <w:sz w:val="24"/>
        </w:rPr>
        <w:t>Biography</w:t>
      </w:r>
    </w:p>
    <w:p w:rsidR="006B4531" w:rsidRPr="006B4531" w:rsidRDefault="006B4531" w:rsidP="006B4531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6B4531">
        <w:rPr>
          <w:rFonts w:ascii="Times New Roman" w:hAnsi="Times New Roman" w:cs="Times New Roman"/>
          <w:sz w:val="20"/>
        </w:rPr>
        <w:t>Ria</w:t>
      </w:r>
      <w:proofErr w:type="spellEnd"/>
      <w:r w:rsidRPr="006B4531">
        <w:rPr>
          <w:rFonts w:ascii="Times New Roman" w:hAnsi="Times New Roman" w:cs="Times New Roman"/>
          <w:sz w:val="20"/>
        </w:rPr>
        <w:t xml:space="preserve"> Emmanuel has completed her MBBS from Gov</w:t>
      </w:r>
      <w:r>
        <w:rPr>
          <w:rFonts w:ascii="Times New Roman" w:hAnsi="Times New Roman" w:cs="Times New Roman"/>
          <w:sz w:val="20"/>
        </w:rPr>
        <w:t xml:space="preserve">ernment Medical </w:t>
      </w:r>
      <w:r w:rsidR="00FA087C">
        <w:rPr>
          <w:rFonts w:ascii="Times New Roman" w:hAnsi="Times New Roman" w:cs="Times New Roman"/>
          <w:sz w:val="20"/>
        </w:rPr>
        <w:t>College</w:t>
      </w:r>
      <w:r>
        <w:rPr>
          <w:rFonts w:ascii="Times New Roman" w:hAnsi="Times New Roman" w:cs="Times New Roman"/>
          <w:sz w:val="20"/>
        </w:rPr>
        <w:t>, Kerala</w:t>
      </w:r>
      <w:r w:rsidRPr="006B4531">
        <w:rPr>
          <w:rFonts w:ascii="Times New Roman" w:hAnsi="Times New Roman" w:cs="Times New Roman"/>
          <w:sz w:val="20"/>
        </w:rPr>
        <w:t xml:space="preserve">, India and </w:t>
      </w:r>
      <w:proofErr w:type="spellStart"/>
      <w:r w:rsidRPr="006B4531">
        <w:rPr>
          <w:rFonts w:ascii="Times New Roman" w:hAnsi="Times New Roman" w:cs="Times New Roman"/>
          <w:sz w:val="20"/>
        </w:rPr>
        <w:t>Diplomate</w:t>
      </w:r>
      <w:proofErr w:type="spellEnd"/>
      <w:r w:rsidRPr="006B4531">
        <w:rPr>
          <w:rFonts w:ascii="Times New Roman" w:hAnsi="Times New Roman" w:cs="Times New Roman"/>
          <w:sz w:val="20"/>
        </w:rPr>
        <w:t xml:space="preserve"> in National Board in Otorhino</w:t>
      </w:r>
      <w:r>
        <w:rPr>
          <w:rFonts w:ascii="Times New Roman" w:hAnsi="Times New Roman" w:cs="Times New Roman"/>
          <w:sz w:val="20"/>
        </w:rPr>
        <w:t xml:space="preserve">laryngology from </w:t>
      </w:r>
      <w:proofErr w:type="spellStart"/>
      <w:r>
        <w:rPr>
          <w:rFonts w:ascii="Times New Roman" w:hAnsi="Times New Roman" w:cs="Times New Roman"/>
          <w:sz w:val="20"/>
        </w:rPr>
        <w:t>Naryana</w:t>
      </w:r>
      <w:proofErr w:type="spellEnd"/>
      <w:r>
        <w:rPr>
          <w:rFonts w:ascii="Times New Roman" w:hAnsi="Times New Roman" w:cs="Times New Roman"/>
          <w:sz w:val="20"/>
        </w:rPr>
        <w:t xml:space="preserve"> Health, Bangalore</w:t>
      </w:r>
      <w:r w:rsidRPr="006B4531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6B4531">
        <w:rPr>
          <w:rFonts w:ascii="Times New Roman" w:hAnsi="Times New Roman" w:cs="Times New Roman"/>
          <w:sz w:val="20"/>
        </w:rPr>
        <w:t xml:space="preserve">India. She worked Registrar in the department of Otorhinolaryngology at </w:t>
      </w:r>
      <w:proofErr w:type="spellStart"/>
      <w:r w:rsidRPr="006B4531">
        <w:rPr>
          <w:rFonts w:ascii="Times New Roman" w:hAnsi="Times New Roman" w:cs="Times New Roman"/>
          <w:sz w:val="20"/>
        </w:rPr>
        <w:t>Manipal</w:t>
      </w:r>
      <w:proofErr w:type="spellEnd"/>
      <w:r w:rsidRPr="006B4531">
        <w:rPr>
          <w:rFonts w:ascii="Times New Roman" w:hAnsi="Times New Roman" w:cs="Times New Roman"/>
          <w:sz w:val="20"/>
        </w:rPr>
        <w:t xml:space="preserve"> hospital, Bangalore for 3 years and later joined Narayana multispecialty ho</w:t>
      </w:r>
      <w:r>
        <w:rPr>
          <w:rFonts w:ascii="Times New Roman" w:hAnsi="Times New Roman" w:cs="Times New Roman"/>
          <w:sz w:val="20"/>
        </w:rPr>
        <w:t>spital Bangalore and Consultant</w:t>
      </w:r>
      <w:r w:rsidRPr="006B4531">
        <w:rPr>
          <w:rFonts w:ascii="Times New Roman" w:hAnsi="Times New Roman" w:cs="Times New Roman"/>
          <w:sz w:val="20"/>
        </w:rPr>
        <w:t>, Dep</w:t>
      </w:r>
      <w:r w:rsidR="006E38A7">
        <w:rPr>
          <w:rFonts w:ascii="Times New Roman" w:hAnsi="Times New Roman" w:cs="Times New Roman"/>
          <w:sz w:val="20"/>
        </w:rPr>
        <w:t>ar</w:t>
      </w:r>
      <w:r w:rsidRPr="006B4531">
        <w:rPr>
          <w:rFonts w:ascii="Times New Roman" w:hAnsi="Times New Roman" w:cs="Times New Roman"/>
          <w:sz w:val="20"/>
        </w:rPr>
        <w:t>t</w:t>
      </w:r>
      <w:r w:rsidR="006E38A7">
        <w:rPr>
          <w:rFonts w:ascii="Times New Roman" w:hAnsi="Times New Roman" w:cs="Times New Roman"/>
          <w:sz w:val="20"/>
        </w:rPr>
        <w:t>ment</w:t>
      </w:r>
      <w:r w:rsidRPr="006B4531">
        <w:rPr>
          <w:rFonts w:ascii="Times New Roman" w:hAnsi="Times New Roman" w:cs="Times New Roman"/>
          <w:sz w:val="20"/>
        </w:rPr>
        <w:t xml:space="preserve"> of Otorhinolaryngology.</w:t>
      </w:r>
      <w:r>
        <w:rPr>
          <w:rFonts w:ascii="Times New Roman" w:hAnsi="Times New Roman" w:cs="Times New Roman"/>
          <w:sz w:val="20"/>
        </w:rPr>
        <w:t xml:space="preserve"> </w:t>
      </w:r>
      <w:r w:rsidRPr="006B4531">
        <w:rPr>
          <w:rFonts w:ascii="Times New Roman" w:hAnsi="Times New Roman" w:cs="Times New Roman"/>
          <w:sz w:val="20"/>
        </w:rPr>
        <w:t>She has published many papers in reputed journals and</w:t>
      </w:r>
      <w:r>
        <w:rPr>
          <w:rFonts w:ascii="Times New Roman" w:hAnsi="Times New Roman" w:cs="Times New Roman"/>
          <w:sz w:val="20"/>
        </w:rPr>
        <w:t xml:space="preserve"> is an active member of YO IFOS</w:t>
      </w:r>
      <w:r w:rsidRPr="006B4531">
        <w:rPr>
          <w:rFonts w:ascii="Times New Roman" w:hAnsi="Times New Roman" w:cs="Times New Roman"/>
          <w:sz w:val="20"/>
        </w:rPr>
        <w:t>.</w:t>
      </w:r>
      <w:bookmarkEnd w:id="0"/>
    </w:p>
    <w:sectPr w:rsidR="006B4531" w:rsidRPr="006B4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531"/>
    <w:rsid w:val="00462BB1"/>
    <w:rsid w:val="00474203"/>
    <w:rsid w:val="00535872"/>
    <w:rsid w:val="006B4531"/>
    <w:rsid w:val="006E38A7"/>
    <w:rsid w:val="00924B33"/>
    <w:rsid w:val="00FA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2022-11-15T05:11:00Z</dcterms:created>
  <dcterms:modified xsi:type="dcterms:W3CDTF">2022-11-15T05:52:00Z</dcterms:modified>
</cp:coreProperties>
</file>