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343A8">
      <w:pPr>
        <w:rPr>
          <w:rFonts w:ascii="Times New Roman" w:hAnsi="Times New Roman" w:cs="Times New Roman"/>
          <w:b/>
          <w:sz w:val="32"/>
        </w:rPr>
      </w:pPr>
      <w:r w:rsidRPr="005343A8">
        <w:rPr>
          <w:rFonts w:ascii="Times New Roman" w:hAnsi="Times New Roman" w:cs="Times New Roman"/>
          <w:b/>
          <w:sz w:val="32"/>
        </w:rPr>
        <w:t xml:space="preserve">Comparative study of the </w:t>
      </w:r>
      <w:proofErr w:type="spellStart"/>
      <w:r w:rsidRPr="005343A8">
        <w:rPr>
          <w:rFonts w:ascii="Times New Roman" w:hAnsi="Times New Roman" w:cs="Times New Roman"/>
          <w:b/>
          <w:sz w:val="32"/>
        </w:rPr>
        <w:t>photodegradation</w:t>
      </w:r>
      <w:proofErr w:type="spellEnd"/>
      <w:r w:rsidRPr="005343A8">
        <w:rPr>
          <w:rFonts w:ascii="Times New Roman" w:hAnsi="Times New Roman" w:cs="Times New Roman"/>
          <w:b/>
          <w:sz w:val="32"/>
        </w:rPr>
        <w:t xml:space="preserve"> of chloramphenicol under visible LED irradiation using pristine and Ag doped TiO</w:t>
      </w:r>
      <w:r w:rsidRPr="005343A8">
        <w:rPr>
          <w:rFonts w:ascii="Times New Roman" w:hAnsi="Times New Roman" w:cs="Times New Roman"/>
          <w:b/>
          <w:sz w:val="32"/>
          <w:vertAlign w:val="subscript"/>
        </w:rPr>
        <w:t>2</w:t>
      </w:r>
      <w:r w:rsidRPr="005343A8">
        <w:rPr>
          <w:rFonts w:ascii="Times New Roman" w:hAnsi="Times New Roman" w:cs="Times New Roman"/>
          <w:b/>
          <w:sz w:val="32"/>
        </w:rPr>
        <w:t xml:space="preserve"> and </w:t>
      </w:r>
      <w:proofErr w:type="spellStart"/>
      <w:r w:rsidRPr="005343A8">
        <w:rPr>
          <w:rFonts w:ascii="Times New Roman" w:hAnsi="Times New Roman" w:cs="Times New Roman"/>
          <w:b/>
          <w:sz w:val="32"/>
        </w:rPr>
        <w:t>ZnO</w:t>
      </w:r>
      <w:proofErr w:type="spellEnd"/>
      <w:r w:rsidRPr="005343A8">
        <w:rPr>
          <w:rFonts w:ascii="Times New Roman" w:hAnsi="Times New Roman" w:cs="Times New Roman"/>
          <w:b/>
          <w:sz w:val="32"/>
        </w:rPr>
        <w:t xml:space="preserve"> </w:t>
      </w:r>
      <w:proofErr w:type="spellStart"/>
      <w:r w:rsidRPr="005343A8">
        <w:rPr>
          <w:rFonts w:ascii="Times New Roman" w:hAnsi="Times New Roman" w:cs="Times New Roman"/>
          <w:b/>
          <w:sz w:val="32"/>
        </w:rPr>
        <w:t>photocatalysts</w:t>
      </w:r>
      <w:proofErr w:type="spellEnd"/>
    </w:p>
    <w:p w:rsidR="005343A8" w:rsidRDefault="005343A8">
      <w:pPr>
        <w:rPr>
          <w:rFonts w:ascii="Times New Roman" w:hAnsi="Times New Roman" w:cs="Times New Roman"/>
          <w:sz w:val="24"/>
        </w:rPr>
      </w:pPr>
      <w:r>
        <w:rPr>
          <w:rFonts w:ascii="Times New Roman" w:hAnsi="Times New Roman" w:cs="Times New Roman"/>
          <w:sz w:val="24"/>
        </w:rPr>
        <w:t xml:space="preserve">Shirley P. </w:t>
      </w:r>
      <w:proofErr w:type="spellStart"/>
      <w:r>
        <w:rPr>
          <w:rFonts w:ascii="Times New Roman" w:hAnsi="Times New Roman" w:cs="Times New Roman"/>
          <w:sz w:val="24"/>
        </w:rPr>
        <w:t>Onkani</w:t>
      </w:r>
      <w:proofErr w:type="spellEnd"/>
      <w:r w:rsidRPr="005343A8">
        <w:rPr>
          <w:rFonts w:ascii="Times New Roman" w:hAnsi="Times New Roman" w:cs="Times New Roman"/>
          <w:sz w:val="24"/>
        </w:rPr>
        <w:t xml:space="preserve">*, Paul N. </w:t>
      </w:r>
      <w:proofErr w:type="spellStart"/>
      <w:r w:rsidRPr="005343A8">
        <w:rPr>
          <w:rFonts w:ascii="Times New Roman" w:hAnsi="Times New Roman" w:cs="Times New Roman"/>
          <w:sz w:val="24"/>
        </w:rPr>
        <w:t>D</w:t>
      </w:r>
      <w:r>
        <w:rPr>
          <w:rFonts w:ascii="Times New Roman" w:hAnsi="Times New Roman" w:cs="Times New Roman"/>
          <w:sz w:val="24"/>
        </w:rPr>
        <w:t>iagboya</w:t>
      </w:r>
      <w:proofErr w:type="spellEnd"/>
      <w:r>
        <w:rPr>
          <w:rFonts w:ascii="Times New Roman" w:hAnsi="Times New Roman" w:cs="Times New Roman"/>
          <w:sz w:val="24"/>
        </w:rPr>
        <w:t xml:space="preserve"> and </w:t>
      </w:r>
      <w:proofErr w:type="spellStart"/>
      <w:r>
        <w:rPr>
          <w:rFonts w:ascii="Times New Roman" w:hAnsi="Times New Roman" w:cs="Times New Roman"/>
          <w:sz w:val="24"/>
        </w:rPr>
        <w:t>Fanyana</w:t>
      </w:r>
      <w:proofErr w:type="spellEnd"/>
      <w:r>
        <w:rPr>
          <w:rFonts w:ascii="Times New Roman" w:hAnsi="Times New Roman" w:cs="Times New Roman"/>
          <w:sz w:val="24"/>
        </w:rPr>
        <w:t xml:space="preserve"> M. </w:t>
      </w:r>
      <w:proofErr w:type="spellStart"/>
      <w:r>
        <w:rPr>
          <w:rFonts w:ascii="Times New Roman" w:hAnsi="Times New Roman" w:cs="Times New Roman"/>
          <w:sz w:val="24"/>
        </w:rPr>
        <w:t>Mtunzi</w:t>
      </w:r>
      <w:proofErr w:type="spellEnd"/>
      <w:r w:rsidRPr="005343A8">
        <w:rPr>
          <w:rFonts w:ascii="Times New Roman" w:hAnsi="Times New Roman" w:cs="Times New Roman"/>
          <w:sz w:val="24"/>
        </w:rPr>
        <w:t xml:space="preserve"> </w:t>
      </w:r>
    </w:p>
    <w:p w:rsidR="005343A8" w:rsidRPr="005343A8" w:rsidRDefault="005343A8">
      <w:pPr>
        <w:rPr>
          <w:rFonts w:ascii="Times New Roman" w:hAnsi="Times New Roman" w:cs="Times New Roman"/>
        </w:rPr>
      </w:pPr>
      <w:r w:rsidRPr="005343A8">
        <w:rPr>
          <w:rFonts w:ascii="Times New Roman" w:hAnsi="Times New Roman" w:cs="Times New Roman"/>
        </w:rPr>
        <w:t>Vaal University of Technology, South Africa</w:t>
      </w:r>
    </w:p>
    <w:p w:rsidR="005343A8" w:rsidRPr="005343A8" w:rsidRDefault="005343A8" w:rsidP="005343A8">
      <w:pPr>
        <w:jc w:val="center"/>
        <w:rPr>
          <w:rFonts w:ascii="Times New Roman" w:hAnsi="Times New Roman" w:cs="Times New Roman"/>
          <w:b/>
          <w:sz w:val="24"/>
        </w:rPr>
      </w:pPr>
      <w:r w:rsidRPr="005343A8">
        <w:rPr>
          <w:rFonts w:ascii="Times New Roman" w:hAnsi="Times New Roman" w:cs="Times New Roman"/>
          <w:b/>
          <w:sz w:val="24"/>
        </w:rPr>
        <w:t>Abstract</w:t>
      </w:r>
    </w:p>
    <w:p w:rsidR="005343A8" w:rsidRDefault="005343A8" w:rsidP="005343A8">
      <w:pPr>
        <w:jc w:val="both"/>
        <w:rPr>
          <w:rFonts w:ascii="Times New Roman" w:hAnsi="Times New Roman" w:cs="Times New Roman"/>
          <w:sz w:val="20"/>
        </w:rPr>
      </w:pPr>
      <w:r w:rsidRPr="005343A8">
        <w:rPr>
          <w:rFonts w:ascii="Times New Roman" w:hAnsi="Times New Roman" w:cs="Times New Roman"/>
          <w:sz w:val="20"/>
        </w:rPr>
        <w:t>Unregulated discharge of antibiotics has become a global concern for water pollution, of which Chloramphenicol known as emerging pollutant is the pollutant study herein.</w:t>
      </w:r>
      <w:r>
        <w:rPr>
          <w:rFonts w:ascii="Times New Roman" w:hAnsi="Times New Roman" w:cs="Times New Roman"/>
          <w:sz w:val="20"/>
        </w:rPr>
        <w:t xml:space="preserve"> </w:t>
      </w:r>
      <w:r w:rsidRPr="005343A8">
        <w:rPr>
          <w:rFonts w:ascii="Times New Roman" w:hAnsi="Times New Roman" w:cs="Times New Roman"/>
          <w:sz w:val="20"/>
        </w:rPr>
        <w:t xml:space="preserve">This work describes a comparative study of the degradation of Chloramphenicol (CAP) in aqueous solution using pristine and Ag-doped semiconductor </w:t>
      </w:r>
      <w:proofErr w:type="spellStart"/>
      <w:r w:rsidRPr="005343A8">
        <w:rPr>
          <w:rFonts w:ascii="Times New Roman" w:hAnsi="Times New Roman" w:cs="Times New Roman"/>
          <w:sz w:val="20"/>
        </w:rPr>
        <w:t>photocatalysts</w:t>
      </w:r>
      <w:proofErr w:type="spellEnd"/>
      <w:r w:rsidRPr="005343A8">
        <w:rPr>
          <w:rFonts w:ascii="Times New Roman" w:hAnsi="Times New Roman" w:cs="Times New Roman"/>
          <w:sz w:val="20"/>
        </w:rPr>
        <w:t xml:space="preserve"> obtained from TiO</w:t>
      </w:r>
      <w:r w:rsidRPr="005343A8">
        <w:rPr>
          <w:rFonts w:ascii="Times New Roman" w:hAnsi="Times New Roman" w:cs="Times New Roman"/>
          <w:sz w:val="20"/>
          <w:vertAlign w:val="subscript"/>
        </w:rPr>
        <w:t>2</w:t>
      </w:r>
      <w:r w:rsidRPr="005343A8">
        <w:rPr>
          <w:rFonts w:ascii="Times New Roman" w:hAnsi="Times New Roman" w:cs="Times New Roman"/>
          <w:sz w:val="20"/>
        </w:rPr>
        <w:t xml:space="preserve"> and </w:t>
      </w:r>
      <w:proofErr w:type="spellStart"/>
      <w:r w:rsidRPr="005343A8">
        <w:rPr>
          <w:rFonts w:ascii="Times New Roman" w:hAnsi="Times New Roman" w:cs="Times New Roman"/>
          <w:sz w:val="20"/>
        </w:rPr>
        <w:t>ZnO</w:t>
      </w:r>
      <w:proofErr w:type="spellEnd"/>
      <w:r w:rsidRPr="005343A8">
        <w:rPr>
          <w:rFonts w:ascii="Times New Roman" w:hAnsi="Times New Roman" w:cs="Times New Roman"/>
          <w:sz w:val="20"/>
        </w:rPr>
        <w:t>. V</w:t>
      </w:r>
      <w:r>
        <w:rPr>
          <w:rFonts w:ascii="Times New Roman" w:hAnsi="Times New Roman" w:cs="Times New Roman"/>
          <w:sz w:val="20"/>
        </w:rPr>
        <w:t>arying weight percentages (2.5</w:t>
      </w:r>
      <w:proofErr w:type="gramStart"/>
      <w:r>
        <w:rPr>
          <w:rFonts w:ascii="Times New Roman" w:hAnsi="Times New Roman" w:cs="Times New Roman"/>
          <w:sz w:val="20"/>
        </w:rPr>
        <w:t>,</w:t>
      </w:r>
      <w:r w:rsidRPr="005343A8">
        <w:rPr>
          <w:rFonts w:ascii="Times New Roman" w:hAnsi="Times New Roman" w:cs="Times New Roman"/>
          <w:sz w:val="20"/>
        </w:rPr>
        <w:t>5</w:t>
      </w:r>
      <w:proofErr w:type="gramEnd"/>
      <w:r w:rsidRPr="005343A8">
        <w:rPr>
          <w:rFonts w:ascii="Times New Roman" w:hAnsi="Times New Roman" w:cs="Times New Roman"/>
          <w:sz w:val="20"/>
        </w:rPr>
        <w:t xml:space="preserve">, and 7.5 wt. %) of Ag nanoparticles were doped on the semiconductor </w:t>
      </w:r>
      <w:proofErr w:type="spellStart"/>
      <w:r w:rsidRPr="005343A8">
        <w:rPr>
          <w:rFonts w:ascii="Times New Roman" w:hAnsi="Times New Roman" w:cs="Times New Roman"/>
          <w:sz w:val="20"/>
        </w:rPr>
        <w:t>photocatalysts</w:t>
      </w:r>
      <w:proofErr w:type="spellEnd"/>
      <w:r w:rsidRPr="005343A8">
        <w:rPr>
          <w:rFonts w:ascii="Times New Roman" w:hAnsi="Times New Roman" w:cs="Times New Roman"/>
          <w:sz w:val="20"/>
        </w:rPr>
        <w:t xml:space="preserve"> </w:t>
      </w:r>
      <w:r w:rsidRPr="005343A8">
        <w:rPr>
          <w:rFonts w:ascii="Times New Roman" w:hAnsi="Times New Roman" w:cs="Times New Roman"/>
          <w:i/>
          <w:sz w:val="20"/>
        </w:rPr>
        <w:t>via</w:t>
      </w:r>
      <w:r w:rsidRPr="005343A8">
        <w:rPr>
          <w:rFonts w:ascii="Times New Roman" w:hAnsi="Times New Roman" w:cs="Times New Roman"/>
          <w:sz w:val="20"/>
        </w:rPr>
        <w:t xml:space="preserve"> the sol gel method and then </w:t>
      </w:r>
      <w:proofErr w:type="spellStart"/>
      <w:r w:rsidRPr="005343A8">
        <w:rPr>
          <w:rFonts w:ascii="Times New Roman" w:hAnsi="Times New Roman" w:cs="Times New Roman"/>
          <w:sz w:val="20"/>
        </w:rPr>
        <w:t>calcined</w:t>
      </w:r>
      <w:proofErr w:type="spellEnd"/>
      <w:r w:rsidRPr="005343A8">
        <w:rPr>
          <w:rFonts w:ascii="Times New Roman" w:hAnsi="Times New Roman" w:cs="Times New Roman"/>
          <w:sz w:val="20"/>
        </w:rPr>
        <w:t xml:space="preserve"> at 500℃ for 3h. The pristine and Ag-doped semiconductor </w:t>
      </w:r>
      <w:proofErr w:type="spellStart"/>
      <w:r w:rsidRPr="005343A8">
        <w:rPr>
          <w:rFonts w:ascii="Times New Roman" w:hAnsi="Times New Roman" w:cs="Times New Roman"/>
          <w:sz w:val="20"/>
        </w:rPr>
        <w:t>photocatalysts</w:t>
      </w:r>
      <w:proofErr w:type="spellEnd"/>
      <w:r w:rsidRPr="005343A8">
        <w:rPr>
          <w:rFonts w:ascii="Times New Roman" w:hAnsi="Times New Roman" w:cs="Times New Roman"/>
          <w:sz w:val="20"/>
        </w:rPr>
        <w:t xml:space="preserve"> were characterized using UV-Vis, Diffuse Reflectance Spectroscopy (UV-DRS), Photoluminescence Spectroscopy (PL), Fourier Transform Infrared Spectroscopy (FTIR), and Scanning Electron Microscopy (SEM). These techniques confirmed the successful synthesis of the pristine and Ag-doped materials. The </w:t>
      </w:r>
      <w:proofErr w:type="spellStart"/>
      <w:r w:rsidRPr="005343A8">
        <w:rPr>
          <w:rFonts w:ascii="Times New Roman" w:hAnsi="Times New Roman" w:cs="Times New Roman"/>
          <w:sz w:val="20"/>
        </w:rPr>
        <w:t>photocatalytic</w:t>
      </w:r>
      <w:proofErr w:type="spellEnd"/>
      <w:r w:rsidRPr="005343A8">
        <w:rPr>
          <w:rFonts w:ascii="Times New Roman" w:hAnsi="Times New Roman" w:cs="Times New Roman"/>
          <w:sz w:val="20"/>
        </w:rPr>
        <w:t xml:space="preserve"> activities of all materials used for the degradation of CAP were carried out under LED visible light irradiation for 2h; and the effects of various operating parameters (such as doping agent Ag, catalyst loading, pH, and pollutant concentration) were also investigated. The result showed enhanced CAP degradation in Ag doped in comparison to the pristine materials was most suitable for CAP degradation, especially at low pollutant concentration. Lower loadings of the </w:t>
      </w:r>
      <w:proofErr w:type="spellStart"/>
      <w:r w:rsidRPr="005343A8">
        <w:rPr>
          <w:rFonts w:ascii="Times New Roman" w:hAnsi="Times New Roman" w:cs="Times New Roman"/>
          <w:sz w:val="20"/>
        </w:rPr>
        <w:t>photocatalysts</w:t>
      </w:r>
      <w:proofErr w:type="spellEnd"/>
      <w:r w:rsidRPr="005343A8">
        <w:rPr>
          <w:rFonts w:ascii="Times New Roman" w:hAnsi="Times New Roman" w:cs="Times New Roman"/>
          <w:sz w:val="20"/>
        </w:rPr>
        <w:t xml:space="preserve"> were usually more effective for CAP degradation and the degradation trend in TiO</w:t>
      </w:r>
      <w:r w:rsidRPr="005343A8">
        <w:rPr>
          <w:rFonts w:ascii="Times New Roman" w:hAnsi="Times New Roman" w:cs="Times New Roman"/>
          <w:sz w:val="20"/>
          <w:vertAlign w:val="subscript"/>
        </w:rPr>
        <w:t>2</w:t>
      </w:r>
      <w:r w:rsidRPr="005343A8">
        <w:rPr>
          <w:rFonts w:ascii="Times New Roman" w:hAnsi="Times New Roman" w:cs="Times New Roman"/>
          <w:sz w:val="20"/>
        </w:rPr>
        <w:t xml:space="preserve"> was 5 wt. % Ag dope</w:t>
      </w:r>
      <w:r>
        <w:rPr>
          <w:rFonts w:ascii="Times New Roman" w:hAnsi="Times New Roman" w:cs="Times New Roman"/>
          <w:sz w:val="20"/>
        </w:rPr>
        <w:t>d&gt;7.5 wt. % Ag doped&gt;2.5 wt. % Ag doped&gt;</w:t>
      </w:r>
      <w:r w:rsidRPr="005343A8">
        <w:rPr>
          <w:rFonts w:ascii="Times New Roman" w:hAnsi="Times New Roman" w:cs="Times New Roman"/>
          <w:sz w:val="20"/>
        </w:rPr>
        <w:t>Pristine, wh</w:t>
      </w:r>
      <w:r>
        <w:rPr>
          <w:rFonts w:ascii="Times New Roman" w:hAnsi="Times New Roman" w:cs="Times New Roman"/>
          <w:sz w:val="20"/>
        </w:rPr>
        <w:t>ile it was 2.5 wt. % Ag doped&gt;5 wt. % Ag doped&gt;7.5 wt. % Ag doped&gt;</w:t>
      </w:r>
      <w:r w:rsidRPr="005343A8">
        <w:rPr>
          <w:rFonts w:ascii="Times New Roman" w:hAnsi="Times New Roman" w:cs="Times New Roman"/>
          <w:sz w:val="20"/>
        </w:rPr>
        <w:t xml:space="preserve">Pristine in the </w:t>
      </w:r>
      <w:proofErr w:type="spellStart"/>
      <w:r w:rsidRPr="005343A8">
        <w:rPr>
          <w:rFonts w:ascii="Times New Roman" w:hAnsi="Times New Roman" w:cs="Times New Roman"/>
          <w:sz w:val="20"/>
        </w:rPr>
        <w:t>ZnO</w:t>
      </w:r>
      <w:proofErr w:type="spellEnd"/>
      <w:r w:rsidRPr="005343A8">
        <w:rPr>
          <w:rFonts w:ascii="Times New Roman" w:hAnsi="Times New Roman" w:cs="Times New Roman"/>
          <w:sz w:val="20"/>
        </w:rPr>
        <w:t>.</w:t>
      </w:r>
    </w:p>
    <w:p w:rsidR="005343A8" w:rsidRDefault="005343A8" w:rsidP="005343A8">
      <w:pPr>
        <w:jc w:val="both"/>
        <w:rPr>
          <w:rFonts w:ascii="Times New Roman" w:hAnsi="Times New Roman" w:cs="Times New Roman"/>
          <w:sz w:val="20"/>
        </w:rPr>
      </w:pPr>
      <w:r w:rsidRPr="005343A8">
        <w:rPr>
          <w:rFonts w:ascii="Times New Roman" w:hAnsi="Times New Roman" w:cs="Times New Roman"/>
          <w:b/>
          <w:sz w:val="20"/>
        </w:rPr>
        <w:t>Keywords:</w:t>
      </w:r>
      <w:r w:rsidRPr="005343A8">
        <w:rPr>
          <w:rFonts w:ascii="Times New Roman" w:hAnsi="Times New Roman" w:cs="Times New Roman"/>
          <w:sz w:val="20"/>
        </w:rPr>
        <w:t xml:space="preserve"> </w:t>
      </w:r>
      <w:proofErr w:type="spellStart"/>
      <w:r w:rsidRPr="005343A8">
        <w:rPr>
          <w:rFonts w:ascii="Times New Roman" w:hAnsi="Times New Roman" w:cs="Times New Roman"/>
          <w:sz w:val="20"/>
        </w:rPr>
        <w:t>Photodegradation</w:t>
      </w:r>
      <w:proofErr w:type="spellEnd"/>
      <w:r>
        <w:rPr>
          <w:rFonts w:ascii="Times New Roman" w:hAnsi="Times New Roman" w:cs="Times New Roman"/>
          <w:sz w:val="20"/>
        </w:rPr>
        <w:t xml:space="preserve">, </w:t>
      </w:r>
      <w:r w:rsidRPr="005343A8">
        <w:rPr>
          <w:rFonts w:ascii="Times New Roman" w:hAnsi="Times New Roman" w:cs="Times New Roman"/>
          <w:sz w:val="20"/>
        </w:rPr>
        <w:t>Water</w:t>
      </w:r>
      <w:r>
        <w:rPr>
          <w:rFonts w:ascii="Times New Roman" w:hAnsi="Times New Roman" w:cs="Times New Roman"/>
          <w:sz w:val="20"/>
        </w:rPr>
        <w:t>,</w:t>
      </w:r>
      <w:r w:rsidRPr="005343A8">
        <w:rPr>
          <w:rFonts w:ascii="Times New Roman" w:hAnsi="Times New Roman" w:cs="Times New Roman"/>
          <w:sz w:val="20"/>
        </w:rPr>
        <w:t xml:space="preserve"> Emerging contaminants, Chloramphenicol, TiO</w:t>
      </w:r>
      <w:r w:rsidRPr="005343A8">
        <w:rPr>
          <w:rFonts w:ascii="Times New Roman" w:hAnsi="Times New Roman" w:cs="Times New Roman"/>
          <w:sz w:val="20"/>
          <w:vertAlign w:val="subscript"/>
        </w:rPr>
        <w:t>2</w:t>
      </w:r>
      <w:r w:rsidRPr="005343A8">
        <w:rPr>
          <w:rFonts w:ascii="Times New Roman" w:hAnsi="Times New Roman" w:cs="Times New Roman"/>
          <w:sz w:val="20"/>
        </w:rPr>
        <w:t xml:space="preserve">, </w:t>
      </w:r>
      <w:proofErr w:type="spellStart"/>
      <w:r w:rsidRPr="005343A8">
        <w:rPr>
          <w:rFonts w:ascii="Times New Roman" w:hAnsi="Times New Roman" w:cs="Times New Roman"/>
          <w:sz w:val="20"/>
        </w:rPr>
        <w:t>ZnO</w:t>
      </w:r>
      <w:proofErr w:type="spellEnd"/>
      <w:r>
        <w:rPr>
          <w:rFonts w:ascii="Times New Roman" w:hAnsi="Times New Roman" w:cs="Times New Roman"/>
          <w:sz w:val="20"/>
        </w:rPr>
        <w:t>.</w:t>
      </w:r>
    </w:p>
    <w:p w:rsidR="005343A8" w:rsidRPr="005343A8" w:rsidRDefault="005343A8" w:rsidP="005343A8">
      <w:pPr>
        <w:rPr>
          <w:rFonts w:ascii="Times New Roman" w:hAnsi="Times New Roman" w:cs="Times New Roman"/>
          <w:b/>
          <w:sz w:val="24"/>
        </w:rPr>
      </w:pPr>
      <w:r w:rsidRPr="005343A8">
        <w:rPr>
          <w:rFonts w:ascii="Times New Roman" w:hAnsi="Times New Roman" w:cs="Times New Roman"/>
          <w:b/>
          <w:sz w:val="24"/>
        </w:rPr>
        <w:t>Biography</w:t>
      </w:r>
    </w:p>
    <w:p w:rsidR="005343A8" w:rsidRPr="005343A8" w:rsidRDefault="005343A8" w:rsidP="005343A8">
      <w:pPr>
        <w:jc w:val="both"/>
        <w:rPr>
          <w:rFonts w:ascii="Times New Roman" w:hAnsi="Times New Roman" w:cs="Times New Roman"/>
          <w:sz w:val="20"/>
        </w:rPr>
      </w:pPr>
      <w:r w:rsidRPr="005343A8">
        <w:rPr>
          <w:rFonts w:ascii="Times New Roman" w:hAnsi="Times New Roman" w:cs="Times New Roman"/>
          <w:sz w:val="20"/>
        </w:rPr>
        <w:t xml:space="preserve">Miss </w:t>
      </w:r>
      <w:proofErr w:type="spellStart"/>
      <w:r w:rsidRPr="005343A8">
        <w:rPr>
          <w:rFonts w:ascii="Times New Roman" w:hAnsi="Times New Roman" w:cs="Times New Roman"/>
          <w:sz w:val="20"/>
        </w:rPr>
        <w:t>Onkani</w:t>
      </w:r>
      <w:proofErr w:type="spellEnd"/>
      <w:r w:rsidRPr="005343A8">
        <w:rPr>
          <w:rFonts w:ascii="Times New Roman" w:hAnsi="Times New Roman" w:cs="Times New Roman"/>
          <w:sz w:val="20"/>
        </w:rPr>
        <w:t xml:space="preserve"> Shirley Priscilla studied Chemistry at the Vaal University of Technology, South Africa, and graduated as </w:t>
      </w:r>
      <w:proofErr w:type="spellStart"/>
      <w:r w:rsidRPr="005343A8">
        <w:rPr>
          <w:rFonts w:ascii="Times New Roman" w:hAnsi="Times New Roman" w:cs="Times New Roman"/>
          <w:sz w:val="20"/>
        </w:rPr>
        <w:t>M</w:t>
      </w:r>
      <w:r w:rsidR="004B1D40">
        <w:rPr>
          <w:rFonts w:ascii="Times New Roman" w:hAnsi="Times New Roman" w:cs="Times New Roman"/>
          <w:sz w:val="20"/>
        </w:rPr>
        <w:t>.</w:t>
      </w:r>
      <w:r w:rsidRPr="005343A8">
        <w:rPr>
          <w:rFonts w:ascii="Times New Roman" w:hAnsi="Times New Roman" w:cs="Times New Roman"/>
          <w:sz w:val="20"/>
        </w:rPr>
        <w:t>Tech</w:t>
      </w:r>
      <w:proofErr w:type="spellEnd"/>
      <w:r w:rsidRPr="005343A8">
        <w:rPr>
          <w:rFonts w:ascii="Times New Roman" w:hAnsi="Times New Roman" w:cs="Times New Roman"/>
          <w:sz w:val="20"/>
        </w:rPr>
        <w:t xml:space="preserve"> in 2020. She has joined Prof. </w:t>
      </w:r>
      <w:proofErr w:type="spellStart"/>
      <w:r w:rsidRPr="005343A8">
        <w:rPr>
          <w:rFonts w:ascii="Times New Roman" w:hAnsi="Times New Roman" w:cs="Times New Roman"/>
          <w:sz w:val="20"/>
        </w:rPr>
        <w:t>Fanyana's</w:t>
      </w:r>
      <w:proofErr w:type="spellEnd"/>
      <w:r w:rsidRPr="005343A8">
        <w:rPr>
          <w:rFonts w:ascii="Times New Roman" w:hAnsi="Times New Roman" w:cs="Times New Roman"/>
          <w:sz w:val="20"/>
        </w:rPr>
        <w:t xml:space="preserve"> research group at the Nanotechnology, Catalysis, and Organic Chemistry Laboratory since 2016. She is curr</w:t>
      </w:r>
      <w:r>
        <w:rPr>
          <w:rFonts w:ascii="Times New Roman" w:hAnsi="Times New Roman" w:cs="Times New Roman"/>
          <w:sz w:val="20"/>
        </w:rPr>
        <w:t>ently pursuing a Ph</w:t>
      </w:r>
      <w:r w:rsidRPr="005343A8">
        <w:rPr>
          <w:rFonts w:ascii="Times New Roman" w:hAnsi="Times New Roman" w:cs="Times New Roman"/>
          <w:sz w:val="20"/>
        </w:rPr>
        <w:t>D in inorganic chemistry and environmental focus on the removal of emerging organic pollutants at the same institution and under the same supervision. She has so far published one research articl</w:t>
      </w:r>
      <w:r>
        <w:rPr>
          <w:rFonts w:ascii="Times New Roman" w:hAnsi="Times New Roman" w:cs="Times New Roman"/>
          <w:sz w:val="20"/>
        </w:rPr>
        <w:t>e in a peer-reviewed journal (J</w:t>
      </w:r>
      <w:r w:rsidR="004B1D40">
        <w:rPr>
          <w:rFonts w:ascii="Times New Roman" w:hAnsi="Times New Roman" w:cs="Times New Roman"/>
          <w:sz w:val="20"/>
        </w:rPr>
        <w:t>.</w:t>
      </w:r>
      <w:bookmarkStart w:id="0" w:name="_GoBack"/>
      <w:bookmarkEnd w:id="0"/>
      <w:r>
        <w:rPr>
          <w:rFonts w:ascii="Times New Roman" w:hAnsi="Times New Roman" w:cs="Times New Roman"/>
          <w:sz w:val="20"/>
        </w:rPr>
        <w:t xml:space="preserve"> </w:t>
      </w:r>
      <w:r w:rsidRPr="005343A8">
        <w:rPr>
          <w:rFonts w:ascii="Times New Roman" w:hAnsi="Times New Roman" w:cs="Times New Roman"/>
          <w:sz w:val="20"/>
        </w:rPr>
        <w:t>Environ Manage). She has also mentored two undergraduate research projects and has four years of work experience in industry and academia.</w:t>
      </w:r>
    </w:p>
    <w:sectPr w:rsidR="005343A8" w:rsidRPr="005343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3A8"/>
    <w:rsid w:val="00474203"/>
    <w:rsid w:val="004B1D40"/>
    <w:rsid w:val="005343A8"/>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393</Words>
  <Characters>2242</Characters>
  <Application>Microsoft Office Word</Application>
  <DocSecurity>0</DocSecurity>
  <Lines>18</Lines>
  <Paragraphs>5</Paragraphs>
  <ScaleCrop>false</ScaleCrop>
  <Company/>
  <LinksUpToDate>false</LinksUpToDate>
  <CharactersWithSpaces>2630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2022-08-09T06:41:00Z</dcterms:created>
  <dcterms:modified xsi:type="dcterms:W3CDTF">2022-08-09T06:55:00Z</dcterms:modified>
</cp:coreProperties>
</file>