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2292D">
      <w:pPr>
        <w:rPr>
          <w:rFonts w:ascii="Times New Roman" w:hAnsi="Times New Roman" w:cs="Times New Roman"/>
          <w:b/>
          <w:sz w:val="32"/>
        </w:rPr>
      </w:pPr>
      <w:bookmarkStart w:id="0" w:name="_GoBack"/>
      <w:r w:rsidRPr="0032292D">
        <w:rPr>
          <w:rFonts w:ascii="Times New Roman" w:hAnsi="Times New Roman" w:cs="Times New Roman"/>
          <w:b/>
          <w:sz w:val="32"/>
        </w:rPr>
        <w:t xml:space="preserve">Prevalence of depression and associated factors among adults on antiretroviral therapy in public hospitals of </w:t>
      </w:r>
      <w:proofErr w:type="spellStart"/>
      <w:r w:rsidRPr="0032292D">
        <w:rPr>
          <w:rFonts w:ascii="Times New Roman" w:hAnsi="Times New Roman" w:cs="Times New Roman"/>
          <w:b/>
          <w:sz w:val="32"/>
        </w:rPr>
        <w:t>Kembata</w:t>
      </w:r>
      <w:proofErr w:type="spellEnd"/>
      <w:r w:rsidRPr="0032292D">
        <w:rPr>
          <w:rFonts w:ascii="Times New Roman" w:hAnsi="Times New Roman" w:cs="Times New Roman"/>
          <w:b/>
          <w:sz w:val="32"/>
        </w:rPr>
        <w:t xml:space="preserve"> </w:t>
      </w:r>
      <w:proofErr w:type="spellStart"/>
      <w:r w:rsidRPr="0032292D">
        <w:rPr>
          <w:rFonts w:ascii="Times New Roman" w:hAnsi="Times New Roman" w:cs="Times New Roman"/>
          <w:b/>
          <w:sz w:val="32"/>
        </w:rPr>
        <w:t>Tembaro</w:t>
      </w:r>
      <w:proofErr w:type="spellEnd"/>
      <w:r w:rsidRPr="0032292D">
        <w:rPr>
          <w:rFonts w:ascii="Times New Roman" w:hAnsi="Times New Roman" w:cs="Times New Roman"/>
          <w:b/>
          <w:sz w:val="32"/>
        </w:rPr>
        <w:t xml:space="preserve"> zone, south Ethiopia</w:t>
      </w:r>
    </w:p>
    <w:p w:rsidR="0032292D" w:rsidRDefault="0032292D">
      <w:pPr>
        <w:rPr>
          <w:rFonts w:ascii="Times New Roman" w:hAnsi="Times New Roman" w:cs="Times New Roman"/>
          <w:sz w:val="24"/>
        </w:rPr>
      </w:pPr>
      <w:proofErr w:type="spellStart"/>
      <w:r w:rsidRPr="0032292D">
        <w:rPr>
          <w:rFonts w:ascii="Times New Roman" w:hAnsi="Times New Roman" w:cs="Times New Roman"/>
          <w:sz w:val="24"/>
        </w:rPr>
        <w:t>Addisu</w:t>
      </w:r>
      <w:proofErr w:type="spellEnd"/>
      <w:r w:rsidRPr="0032292D">
        <w:rPr>
          <w:rFonts w:ascii="Times New Roman" w:hAnsi="Times New Roman" w:cs="Times New Roman"/>
          <w:sz w:val="24"/>
        </w:rPr>
        <w:t xml:space="preserve"> Girma</w:t>
      </w:r>
      <w:r w:rsidRPr="0032292D">
        <w:rPr>
          <w:rFonts w:ascii="Times New Roman" w:hAnsi="Times New Roman" w:cs="Times New Roman"/>
          <w:sz w:val="24"/>
          <w:vertAlign w:val="superscript"/>
        </w:rPr>
        <w:t>1</w:t>
      </w:r>
      <w:r w:rsidRPr="0032292D">
        <w:rPr>
          <w:rFonts w:ascii="Times New Roman" w:hAnsi="Times New Roman" w:cs="Times New Roman"/>
          <w:sz w:val="24"/>
        </w:rPr>
        <w:t xml:space="preserve">, </w:t>
      </w:r>
      <w:proofErr w:type="spellStart"/>
      <w:r w:rsidRPr="0032292D">
        <w:rPr>
          <w:rFonts w:ascii="Times New Roman" w:hAnsi="Times New Roman" w:cs="Times New Roman"/>
          <w:sz w:val="24"/>
        </w:rPr>
        <w:t>Wondwosen</w:t>
      </w:r>
      <w:proofErr w:type="spellEnd"/>
      <w:r>
        <w:rPr>
          <w:rFonts w:ascii="Times New Roman" w:hAnsi="Times New Roman" w:cs="Times New Roman"/>
          <w:sz w:val="24"/>
        </w:rPr>
        <w:t xml:space="preserve"> Tekleselasie</w:t>
      </w:r>
      <w:r w:rsidRPr="0032292D">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Pr>
          <w:rFonts w:ascii="Times New Roman" w:hAnsi="Times New Roman" w:cs="Times New Roman"/>
          <w:sz w:val="24"/>
        </w:rPr>
        <w:t>Tadele</w:t>
      </w:r>
      <w:proofErr w:type="spellEnd"/>
      <w:r>
        <w:rPr>
          <w:rFonts w:ascii="Times New Roman" w:hAnsi="Times New Roman" w:cs="Times New Roman"/>
          <w:sz w:val="24"/>
        </w:rPr>
        <w:t xml:space="preserve"> Yohannes</w:t>
      </w:r>
      <w:r w:rsidRPr="0032292D">
        <w:rPr>
          <w:rFonts w:ascii="Times New Roman" w:hAnsi="Times New Roman" w:cs="Times New Roman"/>
          <w:sz w:val="24"/>
          <w:vertAlign w:val="superscript"/>
        </w:rPr>
        <w:t>3</w:t>
      </w:r>
      <w:r>
        <w:rPr>
          <w:rFonts w:ascii="Times New Roman" w:hAnsi="Times New Roman" w:cs="Times New Roman"/>
          <w:sz w:val="24"/>
        </w:rPr>
        <w:t>*</w:t>
      </w:r>
    </w:p>
    <w:p w:rsidR="0032292D" w:rsidRPr="0032292D" w:rsidRDefault="0032292D" w:rsidP="0032292D">
      <w:pPr>
        <w:spacing w:after="0"/>
        <w:rPr>
          <w:rFonts w:ascii="Times New Roman" w:hAnsi="Times New Roman" w:cs="Times New Roman"/>
        </w:rPr>
      </w:pPr>
      <w:r w:rsidRPr="0032292D">
        <w:rPr>
          <w:rFonts w:ascii="Times New Roman" w:hAnsi="Times New Roman" w:cs="Times New Roman"/>
          <w:vertAlign w:val="superscript"/>
        </w:rPr>
        <w:t>1</w:t>
      </w:r>
      <w:r w:rsidRPr="0032292D">
        <w:rPr>
          <w:rFonts w:ascii="Times New Roman" w:hAnsi="Times New Roman" w:cs="Times New Roman"/>
        </w:rPr>
        <w:t xml:space="preserve">Dr. </w:t>
      </w:r>
      <w:proofErr w:type="spellStart"/>
      <w:r w:rsidRPr="0032292D">
        <w:rPr>
          <w:rFonts w:ascii="Times New Roman" w:hAnsi="Times New Roman" w:cs="Times New Roman"/>
        </w:rPr>
        <w:t>Bogalech</w:t>
      </w:r>
      <w:proofErr w:type="spellEnd"/>
      <w:r w:rsidRPr="0032292D">
        <w:rPr>
          <w:rFonts w:ascii="Times New Roman" w:hAnsi="Times New Roman" w:cs="Times New Roman"/>
        </w:rPr>
        <w:t xml:space="preserve"> </w:t>
      </w:r>
      <w:proofErr w:type="spellStart"/>
      <w:r w:rsidRPr="0032292D">
        <w:rPr>
          <w:rFonts w:ascii="Times New Roman" w:hAnsi="Times New Roman" w:cs="Times New Roman"/>
        </w:rPr>
        <w:t>Gebre</w:t>
      </w:r>
      <w:proofErr w:type="spellEnd"/>
      <w:r w:rsidRPr="0032292D">
        <w:rPr>
          <w:rFonts w:ascii="Times New Roman" w:hAnsi="Times New Roman" w:cs="Times New Roman"/>
        </w:rPr>
        <w:t xml:space="preserve"> Memorial General Hospital, Ethiopia</w:t>
      </w:r>
    </w:p>
    <w:p w:rsidR="0032292D" w:rsidRPr="0032292D" w:rsidRDefault="0032292D" w:rsidP="0032292D">
      <w:pPr>
        <w:spacing w:after="0"/>
        <w:rPr>
          <w:rFonts w:ascii="Times New Roman" w:hAnsi="Times New Roman" w:cs="Times New Roman"/>
        </w:rPr>
      </w:pPr>
      <w:r w:rsidRPr="0032292D">
        <w:rPr>
          <w:rFonts w:ascii="Times New Roman" w:hAnsi="Times New Roman" w:cs="Times New Roman"/>
          <w:vertAlign w:val="superscript"/>
        </w:rPr>
        <w:t>2</w:t>
      </w:r>
      <w:r w:rsidRPr="0032292D">
        <w:rPr>
          <w:rFonts w:ascii="Times New Roman" w:hAnsi="Times New Roman" w:cs="Times New Roman"/>
        </w:rPr>
        <w:t>Hawassa University, Ethiopia</w:t>
      </w:r>
    </w:p>
    <w:p w:rsidR="0032292D" w:rsidRPr="0032292D" w:rsidRDefault="0032292D">
      <w:pPr>
        <w:rPr>
          <w:rFonts w:ascii="Times New Roman" w:hAnsi="Times New Roman" w:cs="Times New Roman"/>
        </w:rPr>
      </w:pPr>
      <w:r w:rsidRPr="0032292D">
        <w:rPr>
          <w:rFonts w:ascii="Times New Roman" w:hAnsi="Times New Roman" w:cs="Times New Roman"/>
          <w:vertAlign w:val="superscript"/>
        </w:rPr>
        <w:t>3</w:t>
      </w:r>
      <w:r w:rsidRPr="0032292D">
        <w:rPr>
          <w:rFonts w:ascii="Times New Roman" w:hAnsi="Times New Roman" w:cs="Times New Roman"/>
        </w:rPr>
        <w:t>Wachemo University, Ethiopia</w:t>
      </w:r>
    </w:p>
    <w:p w:rsidR="0032292D" w:rsidRPr="0032292D" w:rsidRDefault="0032292D" w:rsidP="0032292D">
      <w:pPr>
        <w:jc w:val="center"/>
        <w:rPr>
          <w:rFonts w:ascii="Times New Roman" w:hAnsi="Times New Roman" w:cs="Times New Roman"/>
          <w:b/>
          <w:sz w:val="24"/>
        </w:rPr>
      </w:pPr>
      <w:r w:rsidRPr="0032292D">
        <w:rPr>
          <w:rFonts w:ascii="Times New Roman" w:hAnsi="Times New Roman" w:cs="Times New Roman"/>
          <w:b/>
          <w:sz w:val="24"/>
        </w:rPr>
        <w:t>Abstract</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Background</w:t>
      </w:r>
      <w:r w:rsidRPr="0032292D">
        <w:rPr>
          <w:rFonts w:ascii="Times New Roman" w:hAnsi="Times New Roman" w:cs="Times New Roman"/>
          <w:b/>
          <w:sz w:val="20"/>
        </w:rPr>
        <w:t>:</w:t>
      </w:r>
      <w:r w:rsidRPr="0032292D">
        <w:rPr>
          <w:rFonts w:ascii="Times New Roman" w:hAnsi="Times New Roman" w:cs="Times New Roman"/>
          <w:sz w:val="20"/>
        </w:rPr>
        <w:t xml:space="preserve"> </w:t>
      </w:r>
      <w:r w:rsidRPr="0032292D">
        <w:rPr>
          <w:rFonts w:ascii="Times New Roman" w:hAnsi="Times New Roman" w:cs="Times New Roman"/>
          <w:sz w:val="20"/>
        </w:rPr>
        <w:t xml:space="preserve">Despite the commonness and its relationship with poor outcomes among Human Immunodeficiency Virus-infected adults, depression remains widely unrecognized, untreated, or undertreated in antiretroviral therapy clinic care. This study aimed to assess the prevalence and associated factors of depression among adult people living with HIV attending antiretroviral therapy clinics in public hospitals at </w:t>
      </w:r>
      <w:proofErr w:type="spellStart"/>
      <w:r w:rsidRPr="0032292D">
        <w:rPr>
          <w:rFonts w:ascii="Times New Roman" w:hAnsi="Times New Roman" w:cs="Times New Roman"/>
          <w:sz w:val="20"/>
        </w:rPr>
        <w:t>Kembata</w:t>
      </w:r>
      <w:proofErr w:type="spellEnd"/>
      <w:r w:rsidRPr="0032292D">
        <w:rPr>
          <w:rFonts w:ascii="Times New Roman" w:hAnsi="Times New Roman" w:cs="Times New Roman"/>
          <w:sz w:val="20"/>
        </w:rPr>
        <w:t xml:space="preserve"> </w:t>
      </w:r>
      <w:proofErr w:type="spellStart"/>
      <w:r w:rsidRPr="0032292D">
        <w:rPr>
          <w:rFonts w:ascii="Times New Roman" w:hAnsi="Times New Roman" w:cs="Times New Roman"/>
          <w:sz w:val="20"/>
        </w:rPr>
        <w:t>Tembaro</w:t>
      </w:r>
      <w:proofErr w:type="spellEnd"/>
      <w:r w:rsidRPr="0032292D">
        <w:rPr>
          <w:rFonts w:ascii="Times New Roman" w:hAnsi="Times New Roman" w:cs="Times New Roman"/>
          <w:sz w:val="20"/>
        </w:rPr>
        <w:t xml:space="preserve"> Zone, South Ethiopia, 2020.</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Method:</w:t>
      </w:r>
      <w:r w:rsidRPr="0032292D">
        <w:rPr>
          <w:rFonts w:ascii="Times New Roman" w:hAnsi="Times New Roman" w:cs="Times New Roman"/>
          <w:sz w:val="20"/>
        </w:rPr>
        <w:t xml:space="preserve"> A facility-based cross-sectional study was conducted on a sample of 393 HIV-infected adults in public Hospitals of </w:t>
      </w:r>
      <w:proofErr w:type="spellStart"/>
      <w:r w:rsidRPr="0032292D">
        <w:rPr>
          <w:rFonts w:ascii="Times New Roman" w:hAnsi="Times New Roman" w:cs="Times New Roman"/>
          <w:sz w:val="20"/>
        </w:rPr>
        <w:t>Kembata-Tembaro</w:t>
      </w:r>
      <w:proofErr w:type="spellEnd"/>
      <w:r w:rsidRPr="0032292D">
        <w:rPr>
          <w:rFonts w:ascii="Times New Roman" w:hAnsi="Times New Roman" w:cs="Times New Roman"/>
          <w:sz w:val="20"/>
        </w:rPr>
        <w:t xml:space="preserve"> Zone from March-April 2020. A systematic random sampling technique was employed to select the study participants. Quantitative data were collected using a pretested and structured questionnaire. Multivariable logistic regression was used to assess factors asso</w:t>
      </w:r>
      <w:r>
        <w:rPr>
          <w:rFonts w:ascii="Times New Roman" w:hAnsi="Times New Roman" w:cs="Times New Roman"/>
          <w:sz w:val="20"/>
        </w:rPr>
        <w:t>ciated with depression. P-value</w:t>
      </w:r>
      <w:r w:rsidRPr="0032292D">
        <w:rPr>
          <w:rFonts w:ascii="Times New Roman" w:hAnsi="Times New Roman" w:cs="Times New Roman"/>
          <w:sz w:val="20"/>
        </w:rPr>
        <w:t>&lt;0.05 was considered statistically significant.</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Results:</w:t>
      </w:r>
      <w:r w:rsidRPr="0032292D">
        <w:rPr>
          <w:rFonts w:ascii="Times New Roman" w:hAnsi="Times New Roman" w:cs="Times New Roman"/>
          <w:sz w:val="20"/>
        </w:rPr>
        <w:t xml:space="preserve"> A</w:t>
      </w:r>
      <w:r>
        <w:rPr>
          <w:rFonts w:ascii="Times New Roman" w:hAnsi="Times New Roman" w:cs="Times New Roman"/>
          <w:sz w:val="20"/>
        </w:rPr>
        <w:t xml:space="preserve">mong the study participants, 217 </w:t>
      </w:r>
      <w:r w:rsidRPr="0032292D">
        <w:rPr>
          <w:rFonts w:ascii="Times New Roman" w:hAnsi="Times New Roman" w:cs="Times New Roman"/>
          <w:sz w:val="20"/>
        </w:rPr>
        <w:t>(56.2%) were females, 230</w:t>
      </w:r>
      <w:r>
        <w:rPr>
          <w:rFonts w:ascii="Times New Roman" w:hAnsi="Times New Roman" w:cs="Times New Roman"/>
          <w:sz w:val="20"/>
        </w:rPr>
        <w:t xml:space="preserve"> </w:t>
      </w:r>
      <w:r w:rsidRPr="0032292D">
        <w:rPr>
          <w:rFonts w:ascii="Times New Roman" w:hAnsi="Times New Roman" w:cs="Times New Roman"/>
          <w:sz w:val="20"/>
        </w:rPr>
        <w:t>(59.6%) were married, 190</w:t>
      </w:r>
      <w:r>
        <w:rPr>
          <w:rFonts w:ascii="Times New Roman" w:hAnsi="Times New Roman" w:cs="Times New Roman"/>
          <w:sz w:val="20"/>
        </w:rPr>
        <w:t xml:space="preserve"> </w:t>
      </w:r>
      <w:r w:rsidRPr="0032292D">
        <w:rPr>
          <w:rFonts w:ascii="Times New Roman" w:hAnsi="Times New Roman" w:cs="Times New Roman"/>
          <w:sz w:val="20"/>
        </w:rPr>
        <w:t>(49.2%) were between the ages of 29-39 years, and 198</w:t>
      </w:r>
      <w:r>
        <w:rPr>
          <w:rFonts w:ascii="Times New Roman" w:hAnsi="Times New Roman" w:cs="Times New Roman"/>
          <w:sz w:val="20"/>
        </w:rPr>
        <w:t xml:space="preserve"> </w:t>
      </w:r>
      <w:r w:rsidRPr="0032292D">
        <w:rPr>
          <w:rFonts w:ascii="Times New Roman" w:hAnsi="Times New Roman" w:cs="Times New Roman"/>
          <w:sz w:val="20"/>
        </w:rPr>
        <w:t>(51.3%) attended primary education. The prevalence of depression was 44.3% (95%</w:t>
      </w:r>
      <w:r>
        <w:rPr>
          <w:rFonts w:ascii="Times New Roman" w:hAnsi="Times New Roman" w:cs="Times New Roman"/>
          <w:sz w:val="20"/>
        </w:rPr>
        <w:t xml:space="preserve"> CI</w:t>
      </w:r>
      <w:proofErr w:type="gramStart"/>
      <w:r>
        <w:rPr>
          <w:rFonts w:ascii="Times New Roman" w:hAnsi="Times New Roman" w:cs="Times New Roman"/>
          <w:sz w:val="20"/>
        </w:rPr>
        <w:t>:</w:t>
      </w:r>
      <w:r w:rsidRPr="0032292D">
        <w:rPr>
          <w:rFonts w:ascii="Times New Roman" w:hAnsi="Times New Roman" w:cs="Times New Roman"/>
          <w:sz w:val="20"/>
        </w:rPr>
        <w:t>39.4</w:t>
      </w:r>
      <w:proofErr w:type="gramEnd"/>
      <w:r w:rsidRPr="0032292D">
        <w:rPr>
          <w:rFonts w:ascii="Times New Roman" w:hAnsi="Times New Roman" w:cs="Times New Roman"/>
          <w:sz w:val="20"/>
        </w:rPr>
        <w:t>%-49.2%). Being female (AOR=2.03,95%</w:t>
      </w:r>
      <w:r>
        <w:rPr>
          <w:rFonts w:ascii="Times New Roman" w:hAnsi="Times New Roman" w:cs="Times New Roman"/>
          <w:sz w:val="20"/>
        </w:rPr>
        <w:t xml:space="preserve"> </w:t>
      </w:r>
      <w:r w:rsidRPr="0032292D">
        <w:rPr>
          <w:rFonts w:ascii="Times New Roman" w:hAnsi="Times New Roman" w:cs="Times New Roman"/>
          <w:sz w:val="20"/>
        </w:rPr>
        <w:t>CI:1.21,3.40), living alone (AOR=3.09,95%</w:t>
      </w:r>
      <w:r>
        <w:rPr>
          <w:rFonts w:ascii="Times New Roman" w:hAnsi="Times New Roman" w:cs="Times New Roman"/>
          <w:sz w:val="20"/>
        </w:rPr>
        <w:t xml:space="preserve"> </w:t>
      </w:r>
      <w:r w:rsidRPr="0032292D">
        <w:rPr>
          <w:rFonts w:ascii="Times New Roman" w:hAnsi="Times New Roman" w:cs="Times New Roman"/>
          <w:sz w:val="20"/>
        </w:rPr>
        <w:t>CI:1.68,5.68), Having HIV related stigma (AOR=2</w:t>
      </w:r>
      <w:r>
        <w:rPr>
          <w:rFonts w:ascii="Times New Roman" w:hAnsi="Times New Roman" w:cs="Times New Roman"/>
          <w:sz w:val="20"/>
        </w:rPr>
        <w:t>.85,</w:t>
      </w:r>
      <w:r w:rsidRPr="0032292D">
        <w:rPr>
          <w:rFonts w:ascii="Times New Roman" w:hAnsi="Times New Roman" w:cs="Times New Roman"/>
          <w:sz w:val="20"/>
        </w:rPr>
        <w:t>95%</w:t>
      </w:r>
      <w:r>
        <w:rPr>
          <w:rFonts w:ascii="Times New Roman" w:hAnsi="Times New Roman" w:cs="Times New Roman"/>
          <w:sz w:val="20"/>
        </w:rPr>
        <w:t xml:space="preserve"> CI:</w:t>
      </w:r>
      <w:r w:rsidRPr="0032292D">
        <w:rPr>
          <w:rFonts w:ascii="Times New Roman" w:hAnsi="Times New Roman" w:cs="Times New Roman"/>
          <w:sz w:val="20"/>
        </w:rPr>
        <w:t>1.73,4.71),</w:t>
      </w:r>
      <w:r>
        <w:rPr>
          <w:rFonts w:ascii="Times New Roman" w:hAnsi="Times New Roman" w:cs="Times New Roman"/>
          <w:sz w:val="20"/>
        </w:rPr>
        <w:t xml:space="preserve"> poor social support (AOR=2.55,</w:t>
      </w:r>
      <w:r w:rsidRPr="0032292D">
        <w:rPr>
          <w:rFonts w:ascii="Times New Roman" w:hAnsi="Times New Roman" w:cs="Times New Roman"/>
          <w:sz w:val="20"/>
        </w:rPr>
        <w:t>95% CI:1.48,4.78), CD4</w:t>
      </w:r>
      <w:r w:rsidRPr="0032292D">
        <w:rPr>
          <w:rFonts w:ascii="Times New Roman" w:hAnsi="Times New Roman" w:cs="Times New Roman"/>
          <w:sz w:val="20"/>
        </w:rPr>
        <w:t xml:space="preserve"> </w:t>
      </w:r>
      <w:r w:rsidRPr="0032292D">
        <w:rPr>
          <w:rFonts w:ascii="Times New Roman" w:hAnsi="Times New Roman" w:cs="Times New Roman"/>
          <w:sz w:val="20"/>
        </w:rPr>
        <w:t>count l</w:t>
      </w:r>
      <w:r>
        <w:rPr>
          <w:rFonts w:ascii="Times New Roman" w:hAnsi="Times New Roman" w:cs="Times New Roman"/>
          <w:sz w:val="20"/>
        </w:rPr>
        <w:t>ess than 350 cell/</w:t>
      </w:r>
      <w:proofErr w:type="spellStart"/>
      <w:r>
        <w:rPr>
          <w:rFonts w:ascii="Times New Roman" w:hAnsi="Times New Roman" w:cs="Times New Roman"/>
          <w:sz w:val="20"/>
        </w:rPr>
        <w:t>ul</w:t>
      </w:r>
      <w:proofErr w:type="spellEnd"/>
      <w:r>
        <w:rPr>
          <w:rFonts w:ascii="Times New Roman" w:hAnsi="Times New Roman" w:cs="Times New Roman"/>
          <w:sz w:val="20"/>
        </w:rPr>
        <w:t xml:space="preserve"> (AOR=2.66,</w:t>
      </w:r>
      <w:r w:rsidRPr="0032292D">
        <w:rPr>
          <w:rFonts w:ascii="Times New Roman" w:hAnsi="Times New Roman" w:cs="Times New Roman"/>
          <w:sz w:val="20"/>
        </w:rPr>
        <w:t>95% CI:1.48,4.58) and Poor medication adherence (AOR=2.19,95% CI:1.32,3.65) were factors significantly associated with depression.</w:t>
      </w:r>
    </w:p>
    <w:p w:rsidR="0032292D" w:rsidRPr="0032292D" w:rsidRDefault="0032292D" w:rsidP="0032292D">
      <w:pPr>
        <w:jc w:val="both"/>
        <w:rPr>
          <w:rFonts w:ascii="Times New Roman" w:hAnsi="Times New Roman" w:cs="Times New Roman"/>
          <w:sz w:val="20"/>
        </w:rPr>
      </w:pPr>
      <w:r w:rsidRPr="0032292D">
        <w:rPr>
          <w:rFonts w:ascii="Times New Roman" w:hAnsi="Times New Roman" w:cs="Times New Roman"/>
          <w:b/>
          <w:sz w:val="20"/>
        </w:rPr>
        <w:t>Conclusion:</w:t>
      </w:r>
      <w:r w:rsidRPr="0032292D">
        <w:rPr>
          <w:rFonts w:ascii="Times New Roman" w:hAnsi="Times New Roman" w:cs="Times New Roman"/>
          <w:sz w:val="20"/>
        </w:rPr>
        <w:t xml:space="preserve"> The prevalence of depression was high. Being female, living alone, having HIV-related stigma, Poor social support, CD4 count </w:t>
      </w:r>
      <w:proofErr w:type="gramStart"/>
      <w:r w:rsidRPr="0032292D">
        <w:rPr>
          <w:rFonts w:ascii="Times New Roman" w:hAnsi="Times New Roman" w:cs="Times New Roman"/>
          <w:sz w:val="20"/>
        </w:rPr>
        <w:t>less than 350</w:t>
      </w:r>
      <w:r>
        <w:rPr>
          <w:rFonts w:ascii="Times New Roman" w:hAnsi="Times New Roman" w:cs="Times New Roman"/>
          <w:sz w:val="20"/>
        </w:rPr>
        <w:t xml:space="preserve"> cell/</w:t>
      </w:r>
      <w:proofErr w:type="spellStart"/>
      <w:r>
        <w:rPr>
          <w:rFonts w:ascii="Times New Roman" w:hAnsi="Times New Roman" w:cs="Times New Roman"/>
          <w:sz w:val="20"/>
        </w:rPr>
        <w:t>ul</w:t>
      </w:r>
      <w:proofErr w:type="spellEnd"/>
      <w:proofErr w:type="gramEnd"/>
      <w:r w:rsidRPr="0032292D">
        <w:rPr>
          <w:rFonts w:ascii="Times New Roman" w:hAnsi="Times New Roman" w:cs="Times New Roman"/>
          <w:sz w:val="20"/>
        </w:rPr>
        <w:t xml:space="preserve"> and poor medication adherence was associated with depression. Depression should be included as part of the tedious consultation of HIV patients to warrant early detection and treatment.</w:t>
      </w:r>
    </w:p>
    <w:p w:rsidR="0032292D" w:rsidRDefault="0032292D" w:rsidP="0032292D">
      <w:pPr>
        <w:jc w:val="both"/>
        <w:rPr>
          <w:rFonts w:ascii="Times New Roman" w:hAnsi="Times New Roman" w:cs="Times New Roman"/>
          <w:sz w:val="20"/>
        </w:rPr>
      </w:pPr>
      <w:r>
        <w:rPr>
          <w:rFonts w:ascii="Times New Roman" w:hAnsi="Times New Roman" w:cs="Times New Roman"/>
          <w:b/>
          <w:sz w:val="20"/>
        </w:rPr>
        <w:t>Key</w:t>
      </w:r>
      <w:r w:rsidRPr="0032292D">
        <w:rPr>
          <w:rFonts w:ascii="Times New Roman" w:hAnsi="Times New Roman" w:cs="Times New Roman"/>
          <w:b/>
          <w:sz w:val="20"/>
        </w:rPr>
        <w:t>words:</w:t>
      </w:r>
      <w:r w:rsidRPr="0032292D">
        <w:rPr>
          <w:rFonts w:ascii="Times New Roman" w:hAnsi="Times New Roman" w:cs="Times New Roman"/>
          <w:sz w:val="20"/>
        </w:rPr>
        <w:t xml:space="preserve"> Depression, HIV/AIDS, ART, Factors, Ethiopia</w:t>
      </w:r>
      <w:r>
        <w:rPr>
          <w:rFonts w:ascii="Times New Roman" w:hAnsi="Times New Roman" w:cs="Times New Roman"/>
          <w:sz w:val="20"/>
        </w:rPr>
        <w:t>.</w:t>
      </w:r>
    </w:p>
    <w:p w:rsidR="0032292D" w:rsidRPr="0032292D" w:rsidRDefault="0032292D" w:rsidP="0032292D">
      <w:pPr>
        <w:rPr>
          <w:rFonts w:ascii="Times New Roman" w:hAnsi="Times New Roman" w:cs="Times New Roman"/>
          <w:b/>
          <w:sz w:val="24"/>
        </w:rPr>
      </w:pPr>
      <w:commentRangeStart w:id="1"/>
      <w:r w:rsidRPr="0032292D">
        <w:rPr>
          <w:rFonts w:ascii="Times New Roman" w:hAnsi="Times New Roman" w:cs="Times New Roman"/>
          <w:b/>
          <w:sz w:val="24"/>
        </w:rPr>
        <w:t>Biography</w:t>
      </w:r>
      <w:commentRangeEnd w:id="1"/>
      <w:r w:rsidR="00EC44B5">
        <w:rPr>
          <w:rStyle w:val="CommentReference"/>
        </w:rPr>
        <w:commentReference w:id="1"/>
      </w:r>
    </w:p>
    <w:bookmarkEnd w:id="0"/>
    <w:p w:rsidR="0032292D" w:rsidRPr="0032292D" w:rsidRDefault="0032292D" w:rsidP="0032292D">
      <w:pPr>
        <w:jc w:val="both"/>
        <w:rPr>
          <w:rFonts w:ascii="Times New Roman" w:hAnsi="Times New Roman" w:cs="Times New Roman"/>
          <w:sz w:val="20"/>
        </w:rPr>
      </w:pPr>
    </w:p>
    <w:sectPr w:rsidR="0032292D" w:rsidRPr="0032292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1T12:53:00Z" w:initials="SS">
    <w:p w:rsidR="00EC44B5" w:rsidRDefault="00EC44B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92D"/>
    <w:rsid w:val="0032292D"/>
    <w:rsid w:val="00474203"/>
    <w:rsid w:val="00535872"/>
    <w:rsid w:val="00924B33"/>
    <w:rsid w:val="00EC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4B5"/>
    <w:rPr>
      <w:sz w:val="16"/>
      <w:szCs w:val="16"/>
    </w:rPr>
  </w:style>
  <w:style w:type="paragraph" w:styleId="CommentText">
    <w:name w:val="annotation text"/>
    <w:basedOn w:val="Normal"/>
    <w:link w:val="CommentTextChar"/>
    <w:uiPriority w:val="99"/>
    <w:semiHidden/>
    <w:unhideWhenUsed/>
    <w:rsid w:val="00EC44B5"/>
    <w:pPr>
      <w:spacing w:line="240" w:lineRule="auto"/>
    </w:pPr>
    <w:rPr>
      <w:sz w:val="20"/>
      <w:szCs w:val="20"/>
    </w:rPr>
  </w:style>
  <w:style w:type="character" w:customStyle="1" w:styleId="CommentTextChar">
    <w:name w:val="Comment Text Char"/>
    <w:basedOn w:val="DefaultParagraphFont"/>
    <w:link w:val="CommentText"/>
    <w:uiPriority w:val="99"/>
    <w:semiHidden/>
    <w:rsid w:val="00EC44B5"/>
    <w:rPr>
      <w:sz w:val="20"/>
      <w:szCs w:val="20"/>
    </w:rPr>
  </w:style>
  <w:style w:type="paragraph" w:styleId="CommentSubject">
    <w:name w:val="annotation subject"/>
    <w:basedOn w:val="CommentText"/>
    <w:next w:val="CommentText"/>
    <w:link w:val="CommentSubjectChar"/>
    <w:uiPriority w:val="99"/>
    <w:semiHidden/>
    <w:unhideWhenUsed/>
    <w:rsid w:val="00EC44B5"/>
    <w:rPr>
      <w:b/>
      <w:bCs/>
    </w:rPr>
  </w:style>
  <w:style w:type="character" w:customStyle="1" w:styleId="CommentSubjectChar">
    <w:name w:val="Comment Subject Char"/>
    <w:basedOn w:val="CommentTextChar"/>
    <w:link w:val="CommentSubject"/>
    <w:uiPriority w:val="99"/>
    <w:semiHidden/>
    <w:rsid w:val="00EC44B5"/>
    <w:rPr>
      <w:b/>
      <w:bCs/>
      <w:sz w:val="20"/>
      <w:szCs w:val="20"/>
    </w:rPr>
  </w:style>
  <w:style w:type="paragraph" w:styleId="BalloonText">
    <w:name w:val="Balloon Text"/>
    <w:basedOn w:val="Normal"/>
    <w:link w:val="BalloonTextChar"/>
    <w:uiPriority w:val="99"/>
    <w:semiHidden/>
    <w:unhideWhenUsed/>
    <w:rsid w:val="00EC4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4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C44B5"/>
    <w:rPr>
      <w:sz w:val="16"/>
      <w:szCs w:val="16"/>
    </w:rPr>
  </w:style>
  <w:style w:type="paragraph" w:styleId="CommentText">
    <w:name w:val="annotation text"/>
    <w:basedOn w:val="Normal"/>
    <w:link w:val="CommentTextChar"/>
    <w:uiPriority w:val="99"/>
    <w:semiHidden/>
    <w:unhideWhenUsed/>
    <w:rsid w:val="00EC44B5"/>
    <w:pPr>
      <w:spacing w:line="240" w:lineRule="auto"/>
    </w:pPr>
    <w:rPr>
      <w:sz w:val="20"/>
      <w:szCs w:val="20"/>
    </w:rPr>
  </w:style>
  <w:style w:type="character" w:customStyle="1" w:styleId="CommentTextChar">
    <w:name w:val="Comment Text Char"/>
    <w:basedOn w:val="DefaultParagraphFont"/>
    <w:link w:val="CommentText"/>
    <w:uiPriority w:val="99"/>
    <w:semiHidden/>
    <w:rsid w:val="00EC44B5"/>
    <w:rPr>
      <w:sz w:val="20"/>
      <w:szCs w:val="20"/>
    </w:rPr>
  </w:style>
  <w:style w:type="paragraph" w:styleId="CommentSubject">
    <w:name w:val="annotation subject"/>
    <w:basedOn w:val="CommentText"/>
    <w:next w:val="CommentText"/>
    <w:link w:val="CommentSubjectChar"/>
    <w:uiPriority w:val="99"/>
    <w:semiHidden/>
    <w:unhideWhenUsed/>
    <w:rsid w:val="00EC44B5"/>
    <w:rPr>
      <w:b/>
      <w:bCs/>
    </w:rPr>
  </w:style>
  <w:style w:type="character" w:customStyle="1" w:styleId="CommentSubjectChar">
    <w:name w:val="Comment Subject Char"/>
    <w:basedOn w:val="CommentTextChar"/>
    <w:link w:val="CommentSubject"/>
    <w:uiPriority w:val="99"/>
    <w:semiHidden/>
    <w:rsid w:val="00EC44B5"/>
    <w:rPr>
      <w:b/>
      <w:bCs/>
      <w:sz w:val="20"/>
      <w:szCs w:val="20"/>
    </w:rPr>
  </w:style>
  <w:style w:type="paragraph" w:styleId="BalloonText">
    <w:name w:val="Balloon Text"/>
    <w:basedOn w:val="Normal"/>
    <w:link w:val="BalloonTextChar"/>
    <w:uiPriority w:val="99"/>
    <w:semiHidden/>
    <w:unhideWhenUsed/>
    <w:rsid w:val="00EC44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4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340</Words>
  <Characters>1943</Characters>
  <Application>Microsoft Office Word</Application>
  <DocSecurity>0</DocSecurity>
  <Lines>16</Lines>
  <Paragraphs>4</Paragraphs>
  <ScaleCrop>false</ScaleCrop>
  <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2022-10-11T07:15:00Z</dcterms:created>
  <dcterms:modified xsi:type="dcterms:W3CDTF">2022-10-11T07:23:00Z</dcterms:modified>
</cp:coreProperties>
</file>