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8DD" w:rsidRPr="000E3665" w:rsidRDefault="005768DD" w:rsidP="000E3665">
      <w:pPr>
        <w:spacing w:after="200" w:line="276" w:lineRule="auto"/>
        <w:rPr>
          <w:rFonts w:ascii="Times New Roman" w:hAnsi="Times New Roman" w:cs="Times New Roman"/>
          <w:b/>
          <w:sz w:val="32"/>
        </w:rPr>
      </w:pPr>
      <w:bookmarkStart w:id="0" w:name="_GoBack"/>
      <w:r w:rsidRPr="000E3665">
        <w:rPr>
          <w:rFonts w:ascii="Times New Roman" w:hAnsi="Times New Roman" w:cs="Times New Roman"/>
          <w:b/>
          <w:sz w:val="32"/>
        </w:rPr>
        <w:t xml:space="preserve">My cosmetic procedure for </w:t>
      </w:r>
      <w:proofErr w:type="spellStart"/>
      <w:r w:rsidRPr="000E3665">
        <w:rPr>
          <w:rFonts w:ascii="Times New Roman" w:hAnsi="Times New Roman" w:cs="Times New Roman"/>
          <w:b/>
          <w:sz w:val="32"/>
        </w:rPr>
        <w:t>blepharoptosis</w:t>
      </w:r>
      <w:proofErr w:type="spellEnd"/>
    </w:p>
    <w:p w:rsidR="005768DD" w:rsidRPr="000E3665" w:rsidRDefault="000E3665" w:rsidP="000E3665">
      <w:pPr>
        <w:spacing w:after="200" w:line="276" w:lineRule="auto"/>
        <w:rPr>
          <w:rFonts w:ascii="Times New Roman" w:hAnsi="Times New Roman" w:cs="Times New Roman"/>
          <w:sz w:val="24"/>
        </w:rPr>
      </w:pPr>
      <w:proofErr w:type="spellStart"/>
      <w:r>
        <w:rPr>
          <w:rFonts w:ascii="Times New Roman" w:hAnsi="Times New Roman" w:cs="Times New Roman"/>
          <w:sz w:val="24"/>
        </w:rPr>
        <w:t>Shintaro</w:t>
      </w:r>
      <w:proofErr w:type="spellEnd"/>
      <w:r>
        <w:rPr>
          <w:rFonts w:ascii="Times New Roman" w:hAnsi="Times New Roman" w:cs="Times New Roman"/>
          <w:sz w:val="24"/>
        </w:rPr>
        <w:t xml:space="preserve"> </w:t>
      </w:r>
      <w:proofErr w:type="spellStart"/>
      <w:r>
        <w:rPr>
          <w:rFonts w:ascii="Times New Roman" w:hAnsi="Times New Roman" w:cs="Times New Roman"/>
          <w:sz w:val="24"/>
        </w:rPr>
        <w:t>Asai</w:t>
      </w:r>
      <w:proofErr w:type="spellEnd"/>
    </w:p>
    <w:p w:rsidR="005768DD" w:rsidRPr="000E3665" w:rsidRDefault="000E3665" w:rsidP="000E3665">
      <w:pPr>
        <w:spacing w:after="200" w:line="276" w:lineRule="auto"/>
        <w:rPr>
          <w:rFonts w:ascii="Times New Roman" w:hAnsi="Times New Roman" w:cs="Times New Roman"/>
        </w:rPr>
      </w:pPr>
      <w:r w:rsidRPr="000E3665">
        <w:rPr>
          <w:rFonts w:ascii="Times New Roman" w:hAnsi="Times New Roman" w:cs="Times New Roman"/>
        </w:rPr>
        <w:t xml:space="preserve">Nagoya Kyoritsu </w:t>
      </w:r>
      <w:r w:rsidR="005768DD" w:rsidRPr="000E3665">
        <w:rPr>
          <w:rFonts w:ascii="Times New Roman" w:hAnsi="Times New Roman" w:cs="Times New Roman"/>
        </w:rPr>
        <w:t xml:space="preserve">Hospital, </w:t>
      </w:r>
      <w:r w:rsidRPr="000E3665">
        <w:rPr>
          <w:rFonts w:ascii="Times New Roman" w:hAnsi="Times New Roman" w:cs="Times New Roman"/>
        </w:rPr>
        <w:t>Japan</w:t>
      </w:r>
    </w:p>
    <w:p w:rsidR="005768DD" w:rsidRPr="000E3665" w:rsidRDefault="005768DD" w:rsidP="000E3665">
      <w:pPr>
        <w:spacing w:after="200" w:line="276" w:lineRule="auto"/>
        <w:jc w:val="center"/>
        <w:rPr>
          <w:rFonts w:ascii="Times New Roman" w:hAnsi="Times New Roman" w:cs="Times New Roman"/>
          <w:b/>
          <w:sz w:val="24"/>
        </w:rPr>
      </w:pPr>
      <w:r w:rsidRPr="000E3665">
        <w:rPr>
          <w:rFonts w:ascii="Times New Roman" w:hAnsi="Times New Roman" w:cs="Times New Roman"/>
          <w:b/>
          <w:sz w:val="24"/>
        </w:rPr>
        <w:t>Abstract</w:t>
      </w:r>
    </w:p>
    <w:p w:rsidR="005768DD" w:rsidRPr="000E3665" w:rsidRDefault="005768DD" w:rsidP="000E3665">
      <w:pPr>
        <w:spacing w:after="200" w:line="276" w:lineRule="auto"/>
        <w:jc w:val="both"/>
        <w:rPr>
          <w:rFonts w:ascii="Times New Roman" w:hAnsi="Times New Roman" w:cs="Times New Roman"/>
          <w:sz w:val="20"/>
        </w:rPr>
      </w:pPr>
      <w:r w:rsidRPr="000E3665">
        <w:rPr>
          <w:rFonts w:ascii="Times New Roman" w:hAnsi="Times New Roman" w:cs="Times New Roman"/>
          <w:b/>
          <w:sz w:val="20"/>
        </w:rPr>
        <w:t>Introduction</w:t>
      </w:r>
      <w:r w:rsidR="000E3665" w:rsidRPr="000E3665">
        <w:rPr>
          <w:rFonts w:ascii="Times New Roman" w:hAnsi="Times New Roman" w:cs="Times New Roman"/>
          <w:b/>
          <w:sz w:val="20"/>
        </w:rPr>
        <w:t>:</w:t>
      </w:r>
      <w:r w:rsidR="000E3665" w:rsidRPr="000E3665">
        <w:rPr>
          <w:rFonts w:ascii="Times New Roman" w:hAnsi="Times New Roman" w:cs="Times New Roman"/>
          <w:sz w:val="20"/>
        </w:rPr>
        <w:t xml:space="preserve"> </w:t>
      </w:r>
      <w:r w:rsidRPr="000E3665">
        <w:rPr>
          <w:rFonts w:ascii="Times New Roman" w:hAnsi="Times New Roman" w:cs="Times New Roman"/>
          <w:sz w:val="20"/>
        </w:rPr>
        <w:t xml:space="preserve">A cosmetic procedure for </w:t>
      </w:r>
      <w:proofErr w:type="spellStart"/>
      <w:r w:rsidRPr="000E3665">
        <w:rPr>
          <w:rFonts w:ascii="Times New Roman" w:hAnsi="Times New Roman" w:cs="Times New Roman"/>
          <w:sz w:val="20"/>
        </w:rPr>
        <w:t>blepharoptosis</w:t>
      </w:r>
      <w:proofErr w:type="spellEnd"/>
      <w:r w:rsidRPr="000E3665">
        <w:rPr>
          <w:rFonts w:ascii="Times New Roman" w:hAnsi="Times New Roman" w:cs="Times New Roman"/>
          <w:sz w:val="20"/>
        </w:rPr>
        <w:t xml:space="preserve"> is very important. Recently, </w:t>
      </w:r>
      <w:proofErr w:type="spellStart"/>
      <w:r w:rsidRPr="000E3665">
        <w:rPr>
          <w:rFonts w:ascii="Times New Roman" w:hAnsi="Times New Roman" w:cs="Times New Roman"/>
          <w:sz w:val="20"/>
        </w:rPr>
        <w:t>aponeurotic</w:t>
      </w:r>
      <w:proofErr w:type="spellEnd"/>
      <w:r w:rsidRPr="000E3665">
        <w:rPr>
          <w:rFonts w:ascii="Times New Roman" w:hAnsi="Times New Roman" w:cs="Times New Roman"/>
          <w:sz w:val="20"/>
        </w:rPr>
        <w:t xml:space="preserve"> </w:t>
      </w:r>
      <w:proofErr w:type="spellStart"/>
      <w:r w:rsidRPr="000E3665">
        <w:rPr>
          <w:rFonts w:ascii="Times New Roman" w:hAnsi="Times New Roman" w:cs="Times New Roman"/>
          <w:sz w:val="20"/>
        </w:rPr>
        <w:t>blepharoptosis</w:t>
      </w:r>
      <w:proofErr w:type="spellEnd"/>
      <w:r w:rsidRPr="000E3665">
        <w:rPr>
          <w:rFonts w:ascii="Times New Roman" w:hAnsi="Times New Roman" w:cs="Times New Roman"/>
          <w:sz w:val="20"/>
        </w:rPr>
        <w:t xml:space="preserve"> has been shown to cause symptoms of unknown origin, such as headache, shoulder stiffness, and sleeplessness. A total of 366 patients who had </w:t>
      </w:r>
      <w:proofErr w:type="spellStart"/>
      <w:r w:rsidRPr="000E3665">
        <w:rPr>
          <w:rFonts w:ascii="Times New Roman" w:hAnsi="Times New Roman" w:cs="Times New Roman"/>
          <w:sz w:val="20"/>
        </w:rPr>
        <w:t>aponeurotic</w:t>
      </w:r>
      <w:proofErr w:type="spellEnd"/>
      <w:r w:rsidRPr="000E3665">
        <w:rPr>
          <w:rFonts w:ascii="Times New Roman" w:hAnsi="Times New Roman" w:cs="Times New Roman"/>
          <w:sz w:val="20"/>
        </w:rPr>
        <w:t xml:space="preserve"> </w:t>
      </w:r>
      <w:proofErr w:type="spellStart"/>
      <w:r w:rsidRPr="000E3665">
        <w:rPr>
          <w:rFonts w:ascii="Times New Roman" w:hAnsi="Times New Roman" w:cs="Times New Roman"/>
          <w:sz w:val="20"/>
        </w:rPr>
        <w:t>blepharoptosis</w:t>
      </w:r>
      <w:proofErr w:type="spellEnd"/>
      <w:r w:rsidRPr="000E3665">
        <w:rPr>
          <w:rFonts w:ascii="Times New Roman" w:hAnsi="Times New Roman" w:cs="Times New Roman"/>
          <w:sz w:val="20"/>
        </w:rPr>
        <w:t xml:space="preserve"> underwent cosmetic procedure of blepharoplasty. Among them, 224 answered a questionnaire preoperatively and at the first week and third months postoperatively, investigating the symptoms and their improvement.</w:t>
      </w:r>
    </w:p>
    <w:p w:rsidR="005768DD" w:rsidRPr="000E3665" w:rsidRDefault="005768DD" w:rsidP="000E3665">
      <w:pPr>
        <w:spacing w:after="200" w:line="276" w:lineRule="auto"/>
        <w:jc w:val="both"/>
        <w:rPr>
          <w:rFonts w:ascii="Times New Roman" w:hAnsi="Times New Roman" w:cs="Times New Roman"/>
          <w:sz w:val="20"/>
        </w:rPr>
      </w:pPr>
      <w:r w:rsidRPr="000E3665">
        <w:rPr>
          <w:rFonts w:ascii="Times New Roman" w:hAnsi="Times New Roman" w:cs="Times New Roman"/>
          <w:b/>
          <w:sz w:val="20"/>
        </w:rPr>
        <w:t>Results</w:t>
      </w:r>
      <w:r w:rsidR="000E3665" w:rsidRPr="000E3665">
        <w:rPr>
          <w:rFonts w:ascii="Times New Roman" w:hAnsi="Times New Roman" w:cs="Times New Roman"/>
          <w:b/>
          <w:sz w:val="20"/>
        </w:rPr>
        <w:t>:</w:t>
      </w:r>
      <w:r w:rsidR="000E3665" w:rsidRPr="000E3665">
        <w:rPr>
          <w:rFonts w:ascii="Times New Roman" w:hAnsi="Times New Roman" w:cs="Times New Roman"/>
          <w:sz w:val="20"/>
        </w:rPr>
        <w:t xml:space="preserve"> </w:t>
      </w:r>
      <w:r w:rsidRPr="000E3665">
        <w:rPr>
          <w:rFonts w:ascii="Times New Roman" w:hAnsi="Times New Roman" w:cs="Times New Roman"/>
          <w:sz w:val="20"/>
        </w:rPr>
        <w:t>Headache and heavy eyelids improved in nearly 100% of the patients, and shoulder stiffness and wrinkles in the forehead improved in &gt;75% of patients. However, constipation and sleeplessness did not significantly improve. Also almost of them have been satisfied in cosmetic results.</w:t>
      </w:r>
    </w:p>
    <w:p w:rsidR="005768DD" w:rsidRPr="000E3665" w:rsidRDefault="005768DD" w:rsidP="000E3665">
      <w:pPr>
        <w:spacing w:after="200" w:line="276" w:lineRule="auto"/>
        <w:jc w:val="both"/>
        <w:rPr>
          <w:rFonts w:ascii="Times New Roman" w:hAnsi="Times New Roman" w:cs="Times New Roman"/>
          <w:sz w:val="20"/>
        </w:rPr>
      </w:pPr>
      <w:r w:rsidRPr="000E3665">
        <w:rPr>
          <w:rFonts w:ascii="Times New Roman" w:hAnsi="Times New Roman" w:cs="Times New Roman"/>
          <w:b/>
          <w:sz w:val="20"/>
        </w:rPr>
        <w:t>Discussion</w:t>
      </w:r>
      <w:r w:rsidR="000E3665" w:rsidRPr="000E3665">
        <w:rPr>
          <w:rFonts w:ascii="Times New Roman" w:hAnsi="Times New Roman" w:cs="Times New Roman"/>
          <w:b/>
          <w:sz w:val="20"/>
        </w:rPr>
        <w:t>:</w:t>
      </w:r>
      <w:r w:rsidR="000E3665" w:rsidRPr="000E3665">
        <w:rPr>
          <w:rFonts w:ascii="Times New Roman" w:hAnsi="Times New Roman" w:cs="Times New Roman"/>
          <w:sz w:val="20"/>
        </w:rPr>
        <w:t xml:space="preserve"> </w:t>
      </w:r>
      <w:r w:rsidRPr="000E3665">
        <w:rPr>
          <w:rFonts w:ascii="Times New Roman" w:hAnsi="Times New Roman" w:cs="Times New Roman"/>
          <w:sz w:val="20"/>
        </w:rPr>
        <w:t xml:space="preserve">Symptoms of unknown origin caused by </w:t>
      </w:r>
      <w:proofErr w:type="spellStart"/>
      <w:r w:rsidRPr="000E3665">
        <w:rPr>
          <w:rFonts w:ascii="Times New Roman" w:hAnsi="Times New Roman" w:cs="Times New Roman"/>
          <w:sz w:val="20"/>
        </w:rPr>
        <w:t>aponeurotic</w:t>
      </w:r>
      <w:proofErr w:type="spellEnd"/>
      <w:r w:rsidRPr="000E3665">
        <w:rPr>
          <w:rFonts w:ascii="Times New Roman" w:hAnsi="Times New Roman" w:cs="Times New Roman"/>
          <w:sz w:val="20"/>
        </w:rPr>
        <w:t xml:space="preserve"> </w:t>
      </w:r>
      <w:proofErr w:type="spellStart"/>
      <w:r w:rsidRPr="000E3665">
        <w:rPr>
          <w:rFonts w:ascii="Times New Roman" w:hAnsi="Times New Roman" w:cs="Times New Roman"/>
          <w:sz w:val="20"/>
        </w:rPr>
        <w:t>blepharoptosis</w:t>
      </w:r>
      <w:proofErr w:type="spellEnd"/>
      <w:r w:rsidRPr="000E3665">
        <w:rPr>
          <w:rFonts w:ascii="Times New Roman" w:hAnsi="Times New Roman" w:cs="Times New Roman"/>
          <w:sz w:val="20"/>
        </w:rPr>
        <w:t xml:space="preserve"> commonly occur in the skin, tendon membrane, and nerve. Surgical intervention highly improved symptoms in the skin and tendon membranes but not in the nerve. Therefore, these aspects should be properly explained preoperatively to patients with </w:t>
      </w:r>
      <w:proofErr w:type="spellStart"/>
      <w:r w:rsidRPr="000E3665">
        <w:rPr>
          <w:rFonts w:ascii="Times New Roman" w:hAnsi="Times New Roman" w:cs="Times New Roman"/>
          <w:sz w:val="20"/>
        </w:rPr>
        <w:t>aponeurotic</w:t>
      </w:r>
      <w:proofErr w:type="spellEnd"/>
      <w:r w:rsidRPr="000E3665">
        <w:rPr>
          <w:rFonts w:ascii="Times New Roman" w:hAnsi="Times New Roman" w:cs="Times New Roman"/>
          <w:sz w:val="20"/>
        </w:rPr>
        <w:t xml:space="preserve"> </w:t>
      </w:r>
      <w:proofErr w:type="spellStart"/>
      <w:r w:rsidRPr="000E3665">
        <w:rPr>
          <w:rFonts w:ascii="Times New Roman" w:hAnsi="Times New Roman" w:cs="Times New Roman"/>
          <w:sz w:val="20"/>
        </w:rPr>
        <w:t>blepharoptosis</w:t>
      </w:r>
      <w:proofErr w:type="spellEnd"/>
      <w:r w:rsidRPr="000E3665">
        <w:rPr>
          <w:rFonts w:ascii="Times New Roman" w:hAnsi="Times New Roman" w:cs="Times New Roman"/>
          <w:sz w:val="20"/>
        </w:rPr>
        <w:t xml:space="preserve">. This study reported improvement of symptoms of unknown origin caused by </w:t>
      </w:r>
      <w:proofErr w:type="spellStart"/>
      <w:r w:rsidRPr="000E3665">
        <w:rPr>
          <w:rFonts w:ascii="Times New Roman" w:hAnsi="Times New Roman" w:cs="Times New Roman"/>
          <w:sz w:val="20"/>
        </w:rPr>
        <w:t>aponeurotic</w:t>
      </w:r>
      <w:proofErr w:type="spellEnd"/>
      <w:r w:rsidRPr="000E3665">
        <w:rPr>
          <w:rFonts w:ascii="Times New Roman" w:hAnsi="Times New Roman" w:cs="Times New Roman"/>
          <w:sz w:val="20"/>
        </w:rPr>
        <w:t xml:space="preserve"> </w:t>
      </w:r>
      <w:proofErr w:type="spellStart"/>
      <w:r w:rsidRPr="000E3665">
        <w:rPr>
          <w:rFonts w:ascii="Times New Roman" w:hAnsi="Times New Roman" w:cs="Times New Roman"/>
          <w:sz w:val="20"/>
        </w:rPr>
        <w:t>blepharoptosis</w:t>
      </w:r>
      <w:proofErr w:type="spellEnd"/>
      <w:r w:rsidRPr="000E3665">
        <w:rPr>
          <w:rFonts w:ascii="Times New Roman" w:hAnsi="Times New Roman" w:cs="Times New Roman"/>
          <w:sz w:val="20"/>
        </w:rPr>
        <w:t xml:space="preserve"> with several considerations.</w:t>
      </w:r>
    </w:p>
    <w:p w:rsidR="005768DD" w:rsidRPr="000E3665" w:rsidRDefault="005768DD" w:rsidP="000E3665">
      <w:pPr>
        <w:spacing w:after="200" w:line="276" w:lineRule="auto"/>
        <w:rPr>
          <w:rFonts w:ascii="Times New Roman" w:hAnsi="Times New Roman" w:cs="Times New Roman"/>
          <w:b/>
          <w:sz w:val="24"/>
        </w:rPr>
      </w:pPr>
      <w:r w:rsidRPr="000E3665">
        <w:rPr>
          <w:rFonts w:ascii="Times New Roman" w:hAnsi="Times New Roman" w:cs="Times New Roman"/>
          <w:b/>
          <w:sz w:val="24"/>
        </w:rPr>
        <w:t>Biography</w:t>
      </w:r>
    </w:p>
    <w:p w:rsidR="00916288" w:rsidRPr="000E3665" w:rsidRDefault="000E3665" w:rsidP="000E3665">
      <w:pPr>
        <w:spacing w:after="200" w:line="276" w:lineRule="auto"/>
        <w:jc w:val="both"/>
        <w:rPr>
          <w:rFonts w:ascii="Times New Roman" w:hAnsi="Times New Roman" w:cs="Times New Roman"/>
          <w:sz w:val="24"/>
        </w:rPr>
      </w:pPr>
      <w:proofErr w:type="spellStart"/>
      <w:r w:rsidRPr="000E3665">
        <w:rPr>
          <w:rFonts w:ascii="Times New Roman" w:hAnsi="Times New Roman" w:cs="Times New Roman"/>
          <w:sz w:val="20"/>
        </w:rPr>
        <w:t>Shintaro</w:t>
      </w:r>
      <w:proofErr w:type="spellEnd"/>
      <w:r w:rsidRPr="000E3665">
        <w:rPr>
          <w:rFonts w:ascii="Times New Roman" w:hAnsi="Times New Roman" w:cs="Times New Roman"/>
          <w:sz w:val="20"/>
        </w:rPr>
        <w:t xml:space="preserve"> </w:t>
      </w:r>
      <w:proofErr w:type="spellStart"/>
      <w:r w:rsidRPr="000E3665">
        <w:rPr>
          <w:rFonts w:ascii="Times New Roman" w:hAnsi="Times New Roman" w:cs="Times New Roman"/>
          <w:sz w:val="20"/>
        </w:rPr>
        <w:t>Asai</w:t>
      </w:r>
      <w:proofErr w:type="spellEnd"/>
      <w:r w:rsidRPr="000E3665">
        <w:rPr>
          <w:rFonts w:ascii="Times New Roman" w:hAnsi="Times New Roman" w:cs="Times New Roman"/>
          <w:sz w:val="20"/>
        </w:rPr>
        <w:t xml:space="preserve"> </w:t>
      </w:r>
      <w:r w:rsidR="005768DD" w:rsidRPr="000E3665">
        <w:rPr>
          <w:rFonts w:ascii="Times New Roman" w:hAnsi="Times New Roman" w:cs="Times New Roman"/>
          <w:sz w:val="20"/>
        </w:rPr>
        <w:t>has a passion for plastic surgery and aesthetic surgery, graduated Nagoya University school of Medicine in 1990.</w:t>
      </w:r>
      <w:r>
        <w:rPr>
          <w:rFonts w:ascii="Times New Roman" w:hAnsi="Times New Roman" w:cs="Times New Roman"/>
          <w:sz w:val="20"/>
        </w:rPr>
        <w:t xml:space="preserve"> </w:t>
      </w:r>
      <w:r w:rsidR="005768DD" w:rsidRPr="000E3665">
        <w:rPr>
          <w:rFonts w:ascii="Times New Roman" w:hAnsi="Times New Roman" w:cs="Times New Roman"/>
          <w:sz w:val="20"/>
        </w:rPr>
        <w:t xml:space="preserve">He has experienced in research, evaluation, teaching and administration both in hospital and education institutions for many years, especially interested in the research of blepharoplasty and </w:t>
      </w:r>
      <w:proofErr w:type="spellStart"/>
      <w:r w:rsidR="005768DD" w:rsidRPr="000E3665">
        <w:rPr>
          <w:rFonts w:ascii="Times New Roman" w:hAnsi="Times New Roman" w:cs="Times New Roman"/>
          <w:sz w:val="20"/>
        </w:rPr>
        <w:t>blepharoptosis</w:t>
      </w:r>
      <w:proofErr w:type="spellEnd"/>
      <w:r w:rsidR="005768DD" w:rsidRPr="000E3665">
        <w:rPr>
          <w:rFonts w:ascii="Times New Roman" w:hAnsi="Times New Roman" w:cs="Times New Roman"/>
          <w:sz w:val="20"/>
        </w:rPr>
        <w:t>.</w:t>
      </w:r>
      <w:r>
        <w:rPr>
          <w:rFonts w:ascii="Times New Roman" w:hAnsi="Times New Roman" w:cs="Times New Roman"/>
          <w:sz w:val="20"/>
        </w:rPr>
        <w:t xml:space="preserve"> </w:t>
      </w:r>
      <w:r w:rsidR="005768DD" w:rsidRPr="000E3665">
        <w:rPr>
          <w:rFonts w:ascii="Times New Roman" w:hAnsi="Times New Roman" w:cs="Times New Roman"/>
          <w:sz w:val="20"/>
        </w:rPr>
        <w:t xml:space="preserve">Now, His institute is </w:t>
      </w:r>
      <w:r w:rsidRPr="000E3665">
        <w:rPr>
          <w:rFonts w:ascii="Times New Roman" w:hAnsi="Times New Roman" w:cs="Times New Roman"/>
          <w:sz w:val="20"/>
        </w:rPr>
        <w:t>Nagoya Kyoritsu Hospital, Nagoya Japan</w:t>
      </w:r>
      <w:r>
        <w:rPr>
          <w:rFonts w:ascii="Times New Roman" w:hAnsi="Times New Roman" w:cs="Times New Roman"/>
          <w:sz w:val="20"/>
        </w:rPr>
        <w:t>.</w:t>
      </w:r>
      <w:bookmarkEnd w:id="0"/>
    </w:p>
    <w:sectPr w:rsidR="00916288" w:rsidRPr="000E366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105" w:rsidRDefault="00E37105" w:rsidP="005768DD">
      <w:r>
        <w:separator/>
      </w:r>
    </w:p>
  </w:endnote>
  <w:endnote w:type="continuationSeparator" w:id="0">
    <w:p w:rsidR="00E37105" w:rsidRDefault="00E37105" w:rsidP="00576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105" w:rsidRDefault="00E37105" w:rsidP="005768DD">
      <w:r>
        <w:separator/>
      </w:r>
    </w:p>
  </w:footnote>
  <w:footnote w:type="continuationSeparator" w:id="0">
    <w:p w:rsidR="00E37105" w:rsidRDefault="00E37105" w:rsidP="005768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9662E3">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49AFBBAF" wp14:editId="75C00B0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662E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9662E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w:t>
                          </w:r>
                          <w:r w:rsidR="000E3665">
                            <w:rPr>
                              <w:rFonts w:ascii="Minion Pro"/>
                              <w:color w:val="FFFFFF" w:themeColor="background1"/>
                              <w:sz w:val="24"/>
                            </w:rPr>
                            <w:t xml:space="preserve">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9662E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9662E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w:t>
                    </w:r>
                    <w:r w:rsidR="000E3665">
                      <w:rPr>
                        <w:rFonts w:ascii="Minion Pro"/>
                        <w:color w:val="FFFFFF" w:themeColor="background1"/>
                        <w:sz w:val="24"/>
                      </w:rPr>
                      <w:t xml:space="preserve"> </w:t>
                    </w:r>
                    <w:r w:rsidRPr="005B3A56">
                      <w:rPr>
                        <w:rFonts w:ascii="Minion Pro"/>
                        <w:color w:val="FFFFFF" w:themeColor="background1"/>
                        <w:sz w:val="24"/>
                      </w:rPr>
                      <w:t>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8DD"/>
    <w:rsid w:val="000E3665"/>
    <w:rsid w:val="005768DD"/>
    <w:rsid w:val="008077D4"/>
    <w:rsid w:val="009662E3"/>
    <w:rsid w:val="00E37105"/>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68DD"/>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768DD"/>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768DD"/>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768DD"/>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5768DD"/>
    <w:rPr>
      <w:rFonts w:ascii="Arial" w:eastAsia="Arial" w:hAnsi="Arial" w:cs="Arial"/>
      <w:b/>
      <w:bCs/>
      <w:sz w:val="20"/>
      <w:szCs w:val="20"/>
      <w:lang w:val="en-US"/>
    </w:rPr>
  </w:style>
  <w:style w:type="paragraph" w:styleId="BodyText">
    <w:name w:val="Body Text"/>
    <w:basedOn w:val="Normal"/>
    <w:link w:val="BodyTextChar"/>
    <w:uiPriority w:val="1"/>
    <w:qFormat/>
    <w:rsid w:val="005768DD"/>
    <w:rPr>
      <w:sz w:val="18"/>
      <w:szCs w:val="18"/>
    </w:rPr>
  </w:style>
  <w:style w:type="character" w:customStyle="1" w:styleId="BodyTextChar">
    <w:name w:val="Body Text Char"/>
    <w:basedOn w:val="DefaultParagraphFont"/>
    <w:link w:val="BodyText"/>
    <w:uiPriority w:val="1"/>
    <w:rsid w:val="005768DD"/>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5768DD"/>
    <w:rPr>
      <w:rFonts w:ascii="Tahoma" w:hAnsi="Tahoma" w:cs="Tahoma"/>
      <w:sz w:val="16"/>
      <w:szCs w:val="16"/>
    </w:rPr>
  </w:style>
  <w:style w:type="character" w:customStyle="1" w:styleId="BalloonTextChar">
    <w:name w:val="Balloon Text Char"/>
    <w:basedOn w:val="DefaultParagraphFont"/>
    <w:link w:val="BalloonText"/>
    <w:uiPriority w:val="99"/>
    <w:semiHidden/>
    <w:rsid w:val="005768DD"/>
    <w:rPr>
      <w:rFonts w:ascii="Tahoma" w:eastAsia="Tw Cen MT" w:hAnsi="Tahoma" w:cs="Tahoma"/>
      <w:sz w:val="16"/>
      <w:szCs w:val="16"/>
      <w:lang w:val="en-US"/>
    </w:rPr>
  </w:style>
  <w:style w:type="paragraph" w:styleId="Header">
    <w:name w:val="header"/>
    <w:basedOn w:val="Normal"/>
    <w:link w:val="HeaderChar"/>
    <w:uiPriority w:val="99"/>
    <w:unhideWhenUsed/>
    <w:rsid w:val="005768DD"/>
    <w:pPr>
      <w:tabs>
        <w:tab w:val="center" w:pos="4513"/>
        <w:tab w:val="right" w:pos="9026"/>
      </w:tabs>
    </w:pPr>
  </w:style>
  <w:style w:type="character" w:customStyle="1" w:styleId="HeaderChar">
    <w:name w:val="Header Char"/>
    <w:basedOn w:val="DefaultParagraphFont"/>
    <w:link w:val="Header"/>
    <w:uiPriority w:val="99"/>
    <w:rsid w:val="005768DD"/>
    <w:rPr>
      <w:rFonts w:ascii="Tw Cen MT" w:eastAsia="Tw Cen MT" w:hAnsi="Tw Cen MT" w:cs="Tw Cen MT"/>
      <w:lang w:val="en-US"/>
    </w:rPr>
  </w:style>
  <w:style w:type="paragraph" w:styleId="Footer">
    <w:name w:val="footer"/>
    <w:basedOn w:val="Normal"/>
    <w:link w:val="FooterChar"/>
    <w:uiPriority w:val="99"/>
    <w:unhideWhenUsed/>
    <w:rsid w:val="005768DD"/>
    <w:pPr>
      <w:tabs>
        <w:tab w:val="center" w:pos="4513"/>
        <w:tab w:val="right" w:pos="9026"/>
      </w:tabs>
    </w:pPr>
  </w:style>
  <w:style w:type="character" w:customStyle="1" w:styleId="FooterChar">
    <w:name w:val="Footer Char"/>
    <w:basedOn w:val="DefaultParagraphFont"/>
    <w:link w:val="Footer"/>
    <w:uiPriority w:val="99"/>
    <w:rsid w:val="005768DD"/>
    <w:rPr>
      <w:rFonts w:ascii="Tw Cen MT" w:eastAsia="Tw Cen MT" w:hAnsi="Tw Cen MT" w:cs="Tw Cen M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68DD"/>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768DD"/>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768DD"/>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768DD"/>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5768DD"/>
    <w:rPr>
      <w:rFonts w:ascii="Arial" w:eastAsia="Arial" w:hAnsi="Arial" w:cs="Arial"/>
      <w:b/>
      <w:bCs/>
      <w:sz w:val="20"/>
      <w:szCs w:val="20"/>
      <w:lang w:val="en-US"/>
    </w:rPr>
  </w:style>
  <w:style w:type="paragraph" w:styleId="BodyText">
    <w:name w:val="Body Text"/>
    <w:basedOn w:val="Normal"/>
    <w:link w:val="BodyTextChar"/>
    <w:uiPriority w:val="1"/>
    <w:qFormat/>
    <w:rsid w:val="005768DD"/>
    <w:rPr>
      <w:sz w:val="18"/>
      <w:szCs w:val="18"/>
    </w:rPr>
  </w:style>
  <w:style w:type="character" w:customStyle="1" w:styleId="BodyTextChar">
    <w:name w:val="Body Text Char"/>
    <w:basedOn w:val="DefaultParagraphFont"/>
    <w:link w:val="BodyText"/>
    <w:uiPriority w:val="1"/>
    <w:rsid w:val="005768DD"/>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5768DD"/>
    <w:rPr>
      <w:rFonts w:ascii="Tahoma" w:hAnsi="Tahoma" w:cs="Tahoma"/>
      <w:sz w:val="16"/>
      <w:szCs w:val="16"/>
    </w:rPr>
  </w:style>
  <w:style w:type="character" w:customStyle="1" w:styleId="BalloonTextChar">
    <w:name w:val="Balloon Text Char"/>
    <w:basedOn w:val="DefaultParagraphFont"/>
    <w:link w:val="BalloonText"/>
    <w:uiPriority w:val="99"/>
    <w:semiHidden/>
    <w:rsid w:val="005768DD"/>
    <w:rPr>
      <w:rFonts w:ascii="Tahoma" w:eastAsia="Tw Cen MT" w:hAnsi="Tahoma" w:cs="Tahoma"/>
      <w:sz w:val="16"/>
      <w:szCs w:val="16"/>
      <w:lang w:val="en-US"/>
    </w:rPr>
  </w:style>
  <w:style w:type="paragraph" w:styleId="Header">
    <w:name w:val="header"/>
    <w:basedOn w:val="Normal"/>
    <w:link w:val="HeaderChar"/>
    <w:uiPriority w:val="99"/>
    <w:unhideWhenUsed/>
    <w:rsid w:val="005768DD"/>
    <w:pPr>
      <w:tabs>
        <w:tab w:val="center" w:pos="4513"/>
        <w:tab w:val="right" w:pos="9026"/>
      </w:tabs>
    </w:pPr>
  </w:style>
  <w:style w:type="character" w:customStyle="1" w:styleId="HeaderChar">
    <w:name w:val="Header Char"/>
    <w:basedOn w:val="DefaultParagraphFont"/>
    <w:link w:val="Header"/>
    <w:uiPriority w:val="99"/>
    <w:rsid w:val="005768DD"/>
    <w:rPr>
      <w:rFonts w:ascii="Tw Cen MT" w:eastAsia="Tw Cen MT" w:hAnsi="Tw Cen MT" w:cs="Tw Cen MT"/>
      <w:lang w:val="en-US"/>
    </w:rPr>
  </w:style>
  <w:style w:type="paragraph" w:styleId="Footer">
    <w:name w:val="footer"/>
    <w:basedOn w:val="Normal"/>
    <w:link w:val="FooterChar"/>
    <w:uiPriority w:val="99"/>
    <w:unhideWhenUsed/>
    <w:rsid w:val="005768DD"/>
    <w:pPr>
      <w:tabs>
        <w:tab w:val="center" w:pos="4513"/>
        <w:tab w:val="right" w:pos="9026"/>
      </w:tabs>
    </w:pPr>
  </w:style>
  <w:style w:type="character" w:customStyle="1" w:styleId="FooterChar">
    <w:name w:val="Footer Char"/>
    <w:basedOn w:val="DefaultParagraphFont"/>
    <w:link w:val="Footer"/>
    <w:uiPriority w:val="99"/>
    <w:rsid w:val="005768DD"/>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262</Words>
  <Characters>1496</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2022-11-22T05:46:00Z</dcterms:created>
  <dcterms:modified xsi:type="dcterms:W3CDTF">2022-11-23T10:04:00Z</dcterms:modified>
</cp:coreProperties>
</file>