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9FE" w:rsidRDefault="00CF2FFB" w:rsidP="00CF2FFB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CF2FFB">
        <w:rPr>
          <w:rFonts w:ascii="Times New Roman" w:hAnsi="Times New Roman" w:cs="Times New Roman"/>
          <w:b/>
          <w:sz w:val="32"/>
          <w:szCs w:val="24"/>
        </w:rPr>
        <w:t>Development of bio</w:t>
      </w:r>
      <w:r>
        <w:rPr>
          <w:rFonts w:ascii="Times New Roman" w:hAnsi="Times New Roman" w:cs="Times New Roman"/>
          <w:b/>
          <w:sz w:val="32"/>
          <w:szCs w:val="24"/>
        </w:rPr>
        <w:t>-</w:t>
      </w:r>
      <w:r w:rsidRPr="00CF2FFB">
        <w:rPr>
          <w:rFonts w:ascii="Times New Roman" w:hAnsi="Times New Roman" w:cs="Times New Roman"/>
          <w:b/>
          <w:sz w:val="32"/>
          <w:szCs w:val="24"/>
        </w:rPr>
        <w:t>sensing platform for the detection of neonatal sepsis</w:t>
      </w:r>
    </w:p>
    <w:p w:rsidR="00CF2FFB" w:rsidRDefault="00CF2FFB" w:rsidP="00CF2FFB">
      <w:pPr>
        <w:rPr>
          <w:rFonts w:ascii="Times New Roman" w:hAnsi="Times New Roman" w:cs="Times New Roman"/>
          <w:sz w:val="24"/>
          <w:szCs w:val="24"/>
        </w:rPr>
      </w:pPr>
      <w:commentRangeStart w:id="1"/>
      <w:r>
        <w:rPr>
          <w:rFonts w:ascii="Times New Roman" w:hAnsi="Times New Roman" w:cs="Times New Roman"/>
          <w:sz w:val="24"/>
          <w:szCs w:val="24"/>
        </w:rPr>
        <w:t>Author name</w:t>
      </w:r>
    </w:p>
    <w:p w:rsidR="00CF2FFB" w:rsidRPr="00CF2FFB" w:rsidRDefault="00CF2FFB" w:rsidP="00CF2FFB">
      <w:pPr>
        <w:rPr>
          <w:rFonts w:ascii="Times New Roman" w:hAnsi="Times New Roman" w:cs="Times New Roman"/>
          <w:szCs w:val="24"/>
        </w:rPr>
      </w:pPr>
      <w:r w:rsidRPr="00CF2FFB">
        <w:rPr>
          <w:rFonts w:ascii="Times New Roman" w:hAnsi="Times New Roman" w:cs="Times New Roman"/>
          <w:szCs w:val="24"/>
        </w:rPr>
        <w:t>University, Country</w:t>
      </w:r>
      <w:commentRangeEnd w:id="1"/>
      <w:r w:rsidR="00C537B8">
        <w:rPr>
          <w:rStyle w:val="CommentReference"/>
        </w:rPr>
        <w:commentReference w:id="1"/>
      </w:r>
    </w:p>
    <w:p w:rsidR="00CF2FFB" w:rsidRPr="00CF2FFB" w:rsidRDefault="00CF2FFB" w:rsidP="00CF2F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2FFB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339FE" w:rsidRDefault="00C339FE" w:rsidP="00CF2FFB">
      <w:pPr>
        <w:jc w:val="both"/>
        <w:rPr>
          <w:rFonts w:ascii="Times New Roman" w:hAnsi="Times New Roman" w:cs="Times New Roman"/>
          <w:sz w:val="20"/>
          <w:szCs w:val="24"/>
        </w:rPr>
      </w:pPr>
      <w:r w:rsidRPr="00CF2FFB">
        <w:rPr>
          <w:rFonts w:ascii="Times New Roman" w:hAnsi="Times New Roman" w:cs="Times New Roman"/>
          <w:sz w:val="20"/>
          <w:szCs w:val="24"/>
        </w:rPr>
        <w:t xml:space="preserve">Neonatal sepsis is a critical syndrome caused by bacterial bloodstream infections, in more than 70-80% cases by Group B Streptococcus (GBS) and </w:t>
      </w:r>
      <w:r w:rsidRPr="00CF2FFB">
        <w:rPr>
          <w:rFonts w:ascii="Times New Roman" w:hAnsi="Times New Roman" w:cs="Times New Roman"/>
          <w:i/>
          <w:sz w:val="20"/>
          <w:szCs w:val="24"/>
        </w:rPr>
        <w:t>Escherichia coli</w:t>
      </w:r>
      <w:r w:rsidRPr="00CF2FFB">
        <w:rPr>
          <w:rFonts w:ascii="Times New Roman" w:hAnsi="Times New Roman" w:cs="Times New Roman"/>
          <w:sz w:val="20"/>
          <w:szCs w:val="24"/>
        </w:rPr>
        <w:t xml:space="preserve"> in a new-born baby, which must be fulfilled and need to be monitored prior to </w:t>
      </w:r>
      <w:r w:rsidR="00CF2FFB" w:rsidRPr="00CF2FFB">
        <w:rPr>
          <w:rFonts w:ascii="Times New Roman" w:hAnsi="Times New Roman" w:cs="Times New Roman"/>
          <w:sz w:val="20"/>
          <w:szCs w:val="24"/>
        </w:rPr>
        <w:t>Early</w:t>
      </w:r>
      <w:r w:rsidR="00CF2FFB">
        <w:rPr>
          <w:rFonts w:ascii="Times New Roman" w:hAnsi="Times New Roman" w:cs="Times New Roman"/>
          <w:sz w:val="20"/>
          <w:szCs w:val="24"/>
        </w:rPr>
        <w:t>-On-Set</w:t>
      </w:r>
      <w:r w:rsidR="00CF2FFB" w:rsidRPr="00CF2FFB">
        <w:rPr>
          <w:rFonts w:ascii="Times New Roman" w:hAnsi="Times New Roman" w:cs="Times New Roman"/>
          <w:sz w:val="20"/>
          <w:szCs w:val="24"/>
        </w:rPr>
        <w:t xml:space="preserve"> </w:t>
      </w:r>
      <w:r w:rsidRPr="00CF2FFB">
        <w:rPr>
          <w:rFonts w:ascii="Times New Roman" w:hAnsi="Times New Roman" w:cs="Times New Roman"/>
          <w:sz w:val="20"/>
          <w:szCs w:val="24"/>
        </w:rPr>
        <w:t xml:space="preserve">(EOS) and </w:t>
      </w:r>
      <w:r w:rsidR="00CF2FFB" w:rsidRPr="00CF2FFB">
        <w:rPr>
          <w:rFonts w:ascii="Times New Roman" w:hAnsi="Times New Roman" w:cs="Times New Roman"/>
          <w:sz w:val="20"/>
          <w:szCs w:val="24"/>
        </w:rPr>
        <w:t>Late</w:t>
      </w:r>
      <w:r w:rsidRPr="00CF2FFB">
        <w:rPr>
          <w:rFonts w:ascii="Times New Roman" w:hAnsi="Times New Roman" w:cs="Times New Roman"/>
          <w:sz w:val="20"/>
          <w:szCs w:val="24"/>
        </w:rPr>
        <w:t>-</w:t>
      </w:r>
      <w:r w:rsidR="00CF2FFB" w:rsidRPr="00CF2FFB">
        <w:rPr>
          <w:rFonts w:ascii="Times New Roman" w:hAnsi="Times New Roman" w:cs="Times New Roman"/>
          <w:sz w:val="20"/>
          <w:szCs w:val="24"/>
        </w:rPr>
        <w:t>On</w:t>
      </w:r>
      <w:r w:rsidR="00CF2FFB">
        <w:rPr>
          <w:rFonts w:ascii="Times New Roman" w:hAnsi="Times New Roman" w:cs="Times New Roman"/>
          <w:sz w:val="20"/>
          <w:szCs w:val="24"/>
        </w:rPr>
        <w:t>-</w:t>
      </w:r>
      <w:r w:rsidR="00CF2FFB" w:rsidRPr="00CF2FFB">
        <w:rPr>
          <w:rFonts w:ascii="Times New Roman" w:hAnsi="Times New Roman" w:cs="Times New Roman"/>
          <w:sz w:val="20"/>
          <w:szCs w:val="24"/>
        </w:rPr>
        <w:t xml:space="preserve">Set </w:t>
      </w:r>
      <w:r w:rsidRPr="00CF2FFB">
        <w:rPr>
          <w:rFonts w:ascii="Times New Roman" w:hAnsi="Times New Roman" w:cs="Times New Roman"/>
          <w:sz w:val="20"/>
          <w:szCs w:val="24"/>
        </w:rPr>
        <w:t>(LOS) of the disease. The limitations of conventional diagnostic methods mandate to develop reliable and sensitive strategy for early diagnosis. Our proposal is focused on th</w:t>
      </w:r>
      <w:r w:rsidR="009E2C35" w:rsidRPr="00CF2FFB">
        <w:rPr>
          <w:rFonts w:ascii="Times New Roman" w:hAnsi="Times New Roman" w:cs="Times New Roman"/>
          <w:sz w:val="20"/>
          <w:szCs w:val="24"/>
        </w:rPr>
        <w:t>e</w:t>
      </w:r>
      <w:r w:rsidRPr="00CF2FFB">
        <w:rPr>
          <w:rFonts w:ascii="Times New Roman" w:hAnsi="Times New Roman" w:cs="Times New Roman"/>
          <w:sz w:val="20"/>
          <w:szCs w:val="24"/>
        </w:rPr>
        <w:t xml:space="preserve"> </w:t>
      </w:r>
      <w:r w:rsidR="009E2C35" w:rsidRPr="00CF2FFB">
        <w:rPr>
          <w:rFonts w:ascii="Times New Roman" w:hAnsi="Times New Roman" w:cs="Times New Roman"/>
          <w:sz w:val="20"/>
          <w:szCs w:val="24"/>
        </w:rPr>
        <w:t>development</w:t>
      </w:r>
      <w:r w:rsidRPr="00CF2FFB">
        <w:rPr>
          <w:rFonts w:ascii="Times New Roman" w:hAnsi="Times New Roman" w:cs="Times New Roman"/>
          <w:sz w:val="20"/>
          <w:szCs w:val="24"/>
        </w:rPr>
        <w:t xml:space="preserve"> </w:t>
      </w:r>
      <w:r w:rsidR="009E2C35" w:rsidRPr="00CF2FFB">
        <w:rPr>
          <w:rFonts w:ascii="Times New Roman" w:hAnsi="Times New Roman" w:cs="Times New Roman"/>
          <w:sz w:val="20"/>
          <w:szCs w:val="24"/>
        </w:rPr>
        <w:t>of highly conductive bio</w:t>
      </w:r>
      <w:r w:rsidR="00CF2FFB">
        <w:rPr>
          <w:rFonts w:ascii="Times New Roman" w:hAnsi="Times New Roman" w:cs="Times New Roman"/>
          <w:sz w:val="20"/>
          <w:szCs w:val="24"/>
        </w:rPr>
        <w:t>-</w:t>
      </w:r>
      <w:r w:rsidR="009E2C35" w:rsidRPr="00CF2FFB">
        <w:rPr>
          <w:rFonts w:ascii="Times New Roman" w:hAnsi="Times New Roman" w:cs="Times New Roman"/>
          <w:sz w:val="20"/>
          <w:szCs w:val="24"/>
        </w:rPr>
        <w:t>sensing platfo</w:t>
      </w:r>
      <w:r w:rsidR="00552905" w:rsidRPr="00CF2FFB">
        <w:rPr>
          <w:rFonts w:ascii="Times New Roman" w:hAnsi="Times New Roman" w:cs="Times New Roman"/>
          <w:sz w:val="20"/>
          <w:szCs w:val="24"/>
        </w:rPr>
        <w:t>rm which is</w:t>
      </w:r>
      <w:r w:rsidR="009E2C35" w:rsidRPr="00CF2FFB">
        <w:rPr>
          <w:rFonts w:ascii="Times New Roman" w:hAnsi="Times New Roman" w:cs="Times New Roman"/>
          <w:sz w:val="20"/>
          <w:szCs w:val="24"/>
        </w:rPr>
        <w:t xml:space="preserve"> fabricated by </w:t>
      </w:r>
      <w:r w:rsidRPr="00CF2FFB">
        <w:rPr>
          <w:rFonts w:ascii="Times New Roman" w:hAnsi="Times New Roman" w:cs="Times New Roman"/>
          <w:sz w:val="20"/>
          <w:szCs w:val="24"/>
        </w:rPr>
        <w:t xml:space="preserve">graphene </w:t>
      </w:r>
      <w:r w:rsidR="009E2C35" w:rsidRPr="00CF2FFB">
        <w:rPr>
          <w:rFonts w:ascii="Times New Roman" w:hAnsi="Times New Roman" w:cs="Times New Roman"/>
          <w:sz w:val="20"/>
          <w:szCs w:val="24"/>
        </w:rPr>
        <w:t>based composite</w:t>
      </w:r>
      <w:r w:rsidR="00552905" w:rsidRPr="00CF2FFB">
        <w:rPr>
          <w:rFonts w:ascii="Times New Roman" w:hAnsi="Times New Roman" w:cs="Times New Roman"/>
          <w:sz w:val="20"/>
          <w:szCs w:val="24"/>
        </w:rPr>
        <w:t>.</w:t>
      </w:r>
      <w:r w:rsidR="00CF2FFB">
        <w:rPr>
          <w:rFonts w:ascii="Times New Roman" w:hAnsi="Times New Roman" w:cs="Times New Roman"/>
          <w:sz w:val="20"/>
          <w:szCs w:val="24"/>
        </w:rPr>
        <w:t xml:space="preserve"> </w:t>
      </w:r>
      <w:r w:rsidR="00552905" w:rsidRPr="00CF2FFB">
        <w:rPr>
          <w:rFonts w:ascii="Times New Roman" w:hAnsi="Times New Roman" w:cs="Times New Roman"/>
          <w:sz w:val="20"/>
          <w:szCs w:val="24"/>
        </w:rPr>
        <w:t xml:space="preserve">The incorporation of neonatal sepsis specific biomarker with the graphene based composite on the </w:t>
      </w:r>
      <w:r w:rsidR="00F33546" w:rsidRPr="00CF2FFB">
        <w:rPr>
          <w:rFonts w:ascii="Times New Roman" w:hAnsi="Times New Roman" w:cs="Times New Roman"/>
          <w:sz w:val="20"/>
          <w:szCs w:val="24"/>
        </w:rPr>
        <w:t>bio</w:t>
      </w:r>
      <w:r w:rsidR="00CF2FFB">
        <w:rPr>
          <w:rFonts w:ascii="Times New Roman" w:hAnsi="Times New Roman" w:cs="Times New Roman"/>
          <w:sz w:val="20"/>
          <w:szCs w:val="24"/>
        </w:rPr>
        <w:t>-</w:t>
      </w:r>
      <w:r w:rsidR="00552905" w:rsidRPr="00CF2FFB">
        <w:rPr>
          <w:rFonts w:ascii="Times New Roman" w:hAnsi="Times New Roman" w:cs="Times New Roman"/>
          <w:sz w:val="20"/>
          <w:szCs w:val="24"/>
        </w:rPr>
        <w:t xml:space="preserve">sensing electrode </w:t>
      </w:r>
      <w:r w:rsidR="00F33546" w:rsidRPr="00CF2FFB">
        <w:rPr>
          <w:rFonts w:ascii="Times New Roman" w:hAnsi="Times New Roman" w:cs="Times New Roman"/>
          <w:sz w:val="20"/>
          <w:szCs w:val="24"/>
        </w:rPr>
        <w:t xml:space="preserve">results into the utilization of dual properties of constituting materials, i.e., electrical conductivity provided by the nanomaterial graphene and </w:t>
      </w:r>
      <w:r w:rsidR="00552905" w:rsidRPr="00CF2FFB">
        <w:rPr>
          <w:rFonts w:ascii="Times New Roman" w:hAnsi="Times New Roman" w:cs="Times New Roman"/>
          <w:sz w:val="20"/>
          <w:szCs w:val="24"/>
        </w:rPr>
        <w:t xml:space="preserve">provides </w:t>
      </w:r>
      <w:r w:rsidRPr="00CF2FFB">
        <w:rPr>
          <w:rFonts w:ascii="Times New Roman" w:hAnsi="Times New Roman" w:cs="Times New Roman"/>
          <w:sz w:val="20"/>
          <w:szCs w:val="24"/>
        </w:rPr>
        <w:t>ultra</w:t>
      </w:r>
      <w:r w:rsidR="009E2C35" w:rsidRPr="00CF2FFB">
        <w:rPr>
          <w:rFonts w:ascii="Times New Roman" w:hAnsi="Times New Roman" w:cs="Times New Roman"/>
          <w:sz w:val="20"/>
          <w:szCs w:val="24"/>
        </w:rPr>
        <w:t>-</w:t>
      </w:r>
      <w:r w:rsidR="00552905" w:rsidRPr="00CF2FFB">
        <w:rPr>
          <w:rFonts w:ascii="Times New Roman" w:hAnsi="Times New Roman" w:cs="Times New Roman"/>
          <w:sz w:val="20"/>
          <w:szCs w:val="24"/>
        </w:rPr>
        <w:t>sensitivity</w:t>
      </w:r>
      <w:r w:rsidRPr="00CF2FFB">
        <w:rPr>
          <w:rFonts w:ascii="Times New Roman" w:hAnsi="Times New Roman" w:cs="Times New Roman"/>
          <w:sz w:val="20"/>
          <w:szCs w:val="24"/>
        </w:rPr>
        <w:t xml:space="preserve"> and </w:t>
      </w:r>
      <w:r w:rsidR="00552905" w:rsidRPr="00CF2FFB">
        <w:rPr>
          <w:rFonts w:ascii="Times New Roman" w:hAnsi="Times New Roman" w:cs="Times New Roman"/>
          <w:sz w:val="20"/>
          <w:szCs w:val="24"/>
        </w:rPr>
        <w:t xml:space="preserve">excellent specificity for </w:t>
      </w:r>
      <w:r w:rsidR="00F33546" w:rsidRPr="00CF2FFB">
        <w:rPr>
          <w:rFonts w:ascii="Times New Roman" w:hAnsi="Times New Roman" w:cs="Times New Roman"/>
          <w:sz w:val="20"/>
          <w:szCs w:val="24"/>
        </w:rPr>
        <w:t>specificity by the biomarker specific for neonatal sepsis.</w:t>
      </w:r>
      <w:r w:rsidR="00CF2FFB">
        <w:rPr>
          <w:rFonts w:ascii="Times New Roman" w:hAnsi="Times New Roman" w:cs="Times New Roman"/>
          <w:sz w:val="20"/>
          <w:szCs w:val="24"/>
        </w:rPr>
        <w:t xml:space="preserve"> </w:t>
      </w:r>
      <w:r w:rsidR="00E9613F" w:rsidRPr="00CF2FFB">
        <w:rPr>
          <w:rFonts w:ascii="Times New Roman" w:hAnsi="Times New Roman" w:cs="Times New Roman"/>
          <w:sz w:val="20"/>
          <w:szCs w:val="24"/>
        </w:rPr>
        <w:t>The resultant bio</w:t>
      </w:r>
      <w:r w:rsidR="00CF2FFB">
        <w:rPr>
          <w:rFonts w:ascii="Times New Roman" w:hAnsi="Times New Roman" w:cs="Times New Roman"/>
          <w:sz w:val="20"/>
          <w:szCs w:val="24"/>
        </w:rPr>
        <w:t>-</w:t>
      </w:r>
      <w:r w:rsidR="00E9613F" w:rsidRPr="00CF2FFB">
        <w:rPr>
          <w:rFonts w:ascii="Times New Roman" w:hAnsi="Times New Roman" w:cs="Times New Roman"/>
          <w:sz w:val="20"/>
          <w:szCs w:val="24"/>
        </w:rPr>
        <w:t xml:space="preserve">sensing platform can provide excellent performance in terms of specific, sensitive and early detection of neonatal sepsis to save lives of </w:t>
      </w:r>
      <w:r w:rsidR="00CF2FFB" w:rsidRPr="00CF2FFB">
        <w:rPr>
          <w:rFonts w:ascii="Times New Roman" w:hAnsi="Times New Roman" w:cs="Times New Roman"/>
          <w:sz w:val="20"/>
          <w:szCs w:val="24"/>
        </w:rPr>
        <w:t>new-born</w:t>
      </w:r>
      <w:r w:rsidR="00E9613F" w:rsidRPr="00CF2FFB">
        <w:rPr>
          <w:rFonts w:ascii="Times New Roman" w:hAnsi="Times New Roman" w:cs="Times New Roman"/>
          <w:sz w:val="20"/>
          <w:szCs w:val="24"/>
        </w:rPr>
        <w:t xml:space="preserve"> babies.</w:t>
      </w:r>
      <w:r w:rsidR="00CF2FFB">
        <w:rPr>
          <w:rFonts w:ascii="Times New Roman" w:hAnsi="Times New Roman" w:cs="Times New Roman"/>
          <w:sz w:val="20"/>
          <w:szCs w:val="24"/>
        </w:rPr>
        <w:t xml:space="preserve"> </w:t>
      </w:r>
    </w:p>
    <w:p w:rsidR="002F7D73" w:rsidRPr="00CF2FFB" w:rsidRDefault="00CF2FFB" w:rsidP="00591DA7">
      <w:pPr>
        <w:rPr>
          <w:rFonts w:ascii="Times New Roman" w:hAnsi="Times New Roman" w:cs="Times New Roman"/>
          <w:sz w:val="24"/>
          <w:szCs w:val="24"/>
        </w:rPr>
      </w:pPr>
      <w:commentRangeStart w:id="2"/>
      <w:r w:rsidRPr="00CF2FFB">
        <w:rPr>
          <w:rFonts w:ascii="Times New Roman" w:hAnsi="Times New Roman" w:cs="Times New Roman"/>
          <w:b/>
          <w:sz w:val="24"/>
          <w:szCs w:val="24"/>
        </w:rPr>
        <w:t>Biography</w:t>
      </w:r>
      <w:commentRangeEnd w:id="2"/>
      <w:r w:rsidR="00C537B8">
        <w:rPr>
          <w:rStyle w:val="CommentReference"/>
        </w:rPr>
        <w:commentReference w:id="2"/>
      </w:r>
      <w:bookmarkEnd w:id="0"/>
    </w:p>
    <w:sectPr w:rsidR="002F7D73" w:rsidRPr="00CF2F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0-17T10:52:00Z" w:initials="SS">
    <w:p w:rsidR="00C537B8" w:rsidRDefault="00C537B8">
      <w:pPr>
        <w:pStyle w:val="CommentText"/>
      </w:pPr>
      <w:r>
        <w:rPr>
          <w:rStyle w:val="CommentReference"/>
        </w:rPr>
        <w:annotationRef/>
      </w:r>
      <w:r>
        <w:t>Add Author name, university and country</w:t>
      </w:r>
    </w:p>
  </w:comment>
  <w:comment w:id="2" w:author="Swetha Sandala" w:date="2022-10-17T10:52:00Z" w:initials="SS">
    <w:p w:rsidR="00C537B8" w:rsidRDefault="00C537B8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058"/>
    <w:rsid w:val="001B1541"/>
    <w:rsid w:val="002F7D73"/>
    <w:rsid w:val="00552905"/>
    <w:rsid w:val="00591DA7"/>
    <w:rsid w:val="00827470"/>
    <w:rsid w:val="009E2C35"/>
    <w:rsid w:val="00BE4DA8"/>
    <w:rsid w:val="00C339FE"/>
    <w:rsid w:val="00C537B8"/>
    <w:rsid w:val="00CF2FFB"/>
    <w:rsid w:val="00DD5457"/>
    <w:rsid w:val="00E9613F"/>
    <w:rsid w:val="00ED1A60"/>
    <w:rsid w:val="00F33546"/>
    <w:rsid w:val="00F96058"/>
    <w:rsid w:val="00FD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537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37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37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7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7B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3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7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537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37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37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7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7B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3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7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65277-27F7-42E3-96F1-4D74EDC2B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</dc:creator>
  <cp:keywords/>
  <dc:description/>
  <cp:lastModifiedBy>Swetha Sandala</cp:lastModifiedBy>
  <cp:revision>14</cp:revision>
  <dcterms:created xsi:type="dcterms:W3CDTF">2022-06-11T15:14:00Z</dcterms:created>
  <dcterms:modified xsi:type="dcterms:W3CDTF">2022-10-17T05:22:00Z</dcterms:modified>
</cp:coreProperties>
</file>