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B34A86">
      <w:pPr>
        <w:rPr>
          <w:rFonts w:ascii="Times New Roman" w:hAnsi="Times New Roman" w:cs="Times New Roman"/>
          <w:b/>
          <w:sz w:val="32"/>
        </w:rPr>
      </w:pPr>
      <w:bookmarkStart w:id="0" w:name="_GoBack"/>
      <w:r w:rsidRPr="00B34A86">
        <w:rPr>
          <w:rFonts w:ascii="Times New Roman" w:hAnsi="Times New Roman" w:cs="Times New Roman"/>
          <w:b/>
          <w:sz w:val="32"/>
        </w:rPr>
        <w:t>Review of the unitary quantum field theory</w:t>
      </w:r>
    </w:p>
    <w:p w:rsidR="00B34A86" w:rsidRDefault="00B34A86">
      <w:pPr>
        <w:rPr>
          <w:rFonts w:ascii="Times New Roman" w:hAnsi="Times New Roman" w:cs="Times New Roman"/>
          <w:sz w:val="24"/>
        </w:rPr>
      </w:pPr>
      <w:r w:rsidRPr="00B34A86">
        <w:rPr>
          <w:rFonts w:ascii="Times New Roman" w:hAnsi="Times New Roman" w:cs="Times New Roman"/>
          <w:sz w:val="24"/>
        </w:rPr>
        <w:t xml:space="preserve">Leo </w:t>
      </w:r>
      <w:proofErr w:type="spellStart"/>
      <w:r w:rsidRPr="00B34A86">
        <w:rPr>
          <w:rFonts w:ascii="Times New Roman" w:hAnsi="Times New Roman" w:cs="Times New Roman"/>
          <w:sz w:val="24"/>
        </w:rPr>
        <w:t>Georgy</w:t>
      </w:r>
      <w:proofErr w:type="spellEnd"/>
      <w:r w:rsidRPr="00B34A86">
        <w:rPr>
          <w:rFonts w:ascii="Times New Roman" w:hAnsi="Times New Roman" w:cs="Times New Roman"/>
          <w:sz w:val="24"/>
        </w:rPr>
        <w:t xml:space="preserve"> </w:t>
      </w:r>
      <w:proofErr w:type="spellStart"/>
      <w:r w:rsidRPr="00B34A86">
        <w:rPr>
          <w:rFonts w:ascii="Times New Roman" w:hAnsi="Times New Roman" w:cs="Times New Roman"/>
          <w:sz w:val="24"/>
        </w:rPr>
        <w:t>Sapogin</w:t>
      </w:r>
      <w:proofErr w:type="spellEnd"/>
    </w:p>
    <w:p w:rsidR="00B34A86" w:rsidRDefault="000142F7">
      <w:pPr>
        <w:rPr>
          <w:rFonts w:ascii="Times New Roman" w:hAnsi="Times New Roman" w:cs="Times New Roman"/>
        </w:rPr>
      </w:pPr>
      <w:r>
        <w:rPr>
          <w:rFonts w:ascii="Times New Roman" w:hAnsi="Times New Roman" w:cs="Times New Roman"/>
        </w:rPr>
        <w:t>Technical University–</w:t>
      </w:r>
      <w:r w:rsidRPr="000142F7">
        <w:rPr>
          <w:rFonts w:ascii="Times New Roman" w:hAnsi="Times New Roman" w:cs="Times New Roman"/>
        </w:rPr>
        <w:t>MADI</w:t>
      </w:r>
      <w:r w:rsidR="00B34A86" w:rsidRPr="00B34A86">
        <w:rPr>
          <w:rFonts w:ascii="Times New Roman" w:hAnsi="Times New Roman" w:cs="Times New Roman"/>
        </w:rPr>
        <w:t>, Russia</w:t>
      </w:r>
    </w:p>
    <w:p w:rsidR="00B34A86" w:rsidRPr="00B34A86" w:rsidRDefault="00B34A86" w:rsidP="00B34A86">
      <w:pPr>
        <w:jc w:val="center"/>
        <w:rPr>
          <w:rFonts w:ascii="Times New Roman" w:hAnsi="Times New Roman" w:cs="Times New Roman"/>
          <w:b/>
          <w:sz w:val="24"/>
        </w:rPr>
      </w:pPr>
      <w:r w:rsidRPr="00B34A86">
        <w:rPr>
          <w:rFonts w:ascii="Times New Roman" w:hAnsi="Times New Roman" w:cs="Times New Roman"/>
          <w:b/>
          <w:sz w:val="24"/>
        </w:rPr>
        <w:t>Abstract</w:t>
      </w:r>
    </w:p>
    <w:p w:rsidR="00B34A86" w:rsidRDefault="00B34A86" w:rsidP="00B34A86">
      <w:pPr>
        <w:jc w:val="both"/>
        <w:rPr>
          <w:rFonts w:ascii="Times New Roman" w:hAnsi="Times New Roman" w:cs="Times New Roman"/>
          <w:sz w:val="20"/>
        </w:rPr>
      </w:pPr>
      <w:r w:rsidRPr="00B34A86">
        <w:rPr>
          <w:rFonts w:ascii="Times New Roman" w:hAnsi="Times New Roman" w:cs="Times New Roman"/>
          <w:sz w:val="20"/>
        </w:rPr>
        <w:t xml:space="preserve">This report describes a model of Unitary Quantum Field theory where the particle is represented as a wave packet. The frequency dispersion equation is chosen so that the packet periodically appears and disappears without form changings. The envelope of the process is identified with a conventional wave function. Equation of such a field is nonlinear and </w:t>
      </w:r>
      <w:proofErr w:type="spellStart"/>
      <w:r w:rsidRPr="00B34A86">
        <w:rPr>
          <w:rFonts w:ascii="Times New Roman" w:hAnsi="Times New Roman" w:cs="Times New Roman"/>
          <w:sz w:val="20"/>
        </w:rPr>
        <w:t>relativistically</w:t>
      </w:r>
      <w:proofErr w:type="spellEnd"/>
      <w:r w:rsidRPr="00B34A86">
        <w:rPr>
          <w:rFonts w:ascii="Times New Roman" w:hAnsi="Times New Roman" w:cs="Times New Roman"/>
          <w:sz w:val="20"/>
        </w:rPr>
        <w:t xml:space="preserve"> invariant. With proper adjustments, they are reduced to Dirac, Schrödinger and Hamilton-Jacobi equations. A number of new experimental effects have been predicted both for high and low energies. Fine structure constant (1/137) was determined in 1988, masses of numerous elementary particles starting from electron were evaluated in</w:t>
      </w:r>
      <w:r>
        <w:rPr>
          <w:rFonts w:ascii="Times New Roman" w:hAnsi="Times New Roman" w:cs="Times New Roman"/>
          <w:sz w:val="20"/>
        </w:rPr>
        <w:t xml:space="preserve"> 2007 with accuracy less than 1</w:t>
      </w:r>
      <w:r w:rsidRPr="00B34A86">
        <w:rPr>
          <w:rFonts w:ascii="Times New Roman" w:hAnsi="Times New Roman" w:cs="Times New Roman"/>
          <w:sz w:val="20"/>
        </w:rPr>
        <w:t>%,</w:t>
      </w:r>
      <w:r w:rsidR="000142F7">
        <w:rPr>
          <w:rFonts w:ascii="Times New Roman" w:hAnsi="Times New Roman" w:cs="Times New Roman"/>
          <w:sz w:val="20"/>
        </w:rPr>
        <w:t xml:space="preserve"> </w:t>
      </w:r>
      <w:r w:rsidRPr="00B34A86">
        <w:rPr>
          <w:rFonts w:ascii="Times New Roman" w:hAnsi="Times New Roman" w:cs="Times New Roman"/>
          <w:sz w:val="20"/>
        </w:rPr>
        <w:t xml:space="preserve">2 </w:t>
      </w:r>
      <w:proofErr w:type="spellStart"/>
      <w:r w:rsidRPr="00B34A86">
        <w:rPr>
          <w:rFonts w:ascii="Times New Roman" w:hAnsi="Times New Roman" w:cs="Times New Roman"/>
          <w:sz w:val="20"/>
        </w:rPr>
        <w:t>pentaquarks</w:t>
      </w:r>
      <w:proofErr w:type="spellEnd"/>
      <w:r w:rsidRPr="00B34A86">
        <w:rPr>
          <w:rFonts w:ascii="Times New Roman" w:hAnsi="Times New Roman" w:cs="Times New Roman"/>
          <w:sz w:val="20"/>
        </w:rPr>
        <w:t>,</w:t>
      </w:r>
      <w:r w:rsidR="000142F7">
        <w:rPr>
          <w:rFonts w:ascii="Times New Roman" w:hAnsi="Times New Roman" w:cs="Times New Roman"/>
          <w:sz w:val="20"/>
        </w:rPr>
        <w:t xml:space="preserve"> </w:t>
      </w:r>
      <w:r w:rsidRPr="00B34A86">
        <w:rPr>
          <w:rFonts w:ascii="Times New Roman" w:hAnsi="Times New Roman" w:cs="Times New Roman"/>
          <w:sz w:val="20"/>
        </w:rPr>
        <w:t>θ^+</w:t>
      </w:r>
      <w:proofErr w:type="spellStart"/>
      <w:r w:rsidRPr="00B34A86">
        <w:rPr>
          <w:rFonts w:ascii="Times New Roman" w:hAnsi="Times New Roman" w:cs="Times New Roman"/>
          <w:sz w:val="20"/>
        </w:rPr>
        <w:t>barion</w:t>
      </w:r>
      <w:proofErr w:type="spellEnd"/>
      <w:r w:rsidRPr="00B34A86">
        <w:rPr>
          <w:rFonts w:ascii="Times New Roman" w:hAnsi="Times New Roman" w:cs="Times New Roman"/>
          <w:sz w:val="20"/>
        </w:rPr>
        <w:t xml:space="preserve">, Higgs boson and particle 28 </w:t>
      </w:r>
      <w:proofErr w:type="spellStart"/>
      <w:r w:rsidRPr="00B34A86">
        <w:rPr>
          <w:rFonts w:ascii="Times New Roman" w:hAnsi="Times New Roman" w:cs="Times New Roman"/>
          <w:sz w:val="20"/>
        </w:rPr>
        <w:t>GeV</w:t>
      </w:r>
      <w:proofErr w:type="spellEnd"/>
      <w:r w:rsidRPr="00B34A86">
        <w:rPr>
          <w:rFonts w:ascii="Times New Roman" w:hAnsi="Times New Roman" w:cs="Times New Roman"/>
          <w:sz w:val="20"/>
        </w:rPr>
        <w:t xml:space="preserve"> were discovered 11 years later, all of them were evaluated with high accuracy before.</w:t>
      </w:r>
      <w:r w:rsidR="000142F7">
        <w:rPr>
          <w:rFonts w:ascii="Times New Roman" w:hAnsi="Times New Roman" w:cs="Times New Roman"/>
          <w:sz w:val="20"/>
        </w:rPr>
        <w:t xml:space="preserve"> </w:t>
      </w:r>
    </w:p>
    <w:p w:rsidR="00B34A86" w:rsidRPr="00B34A86" w:rsidRDefault="00B34A86" w:rsidP="00B34A86">
      <w:pPr>
        <w:rPr>
          <w:rFonts w:ascii="Times New Roman" w:hAnsi="Times New Roman" w:cs="Times New Roman"/>
          <w:b/>
          <w:sz w:val="24"/>
        </w:rPr>
      </w:pPr>
      <w:r w:rsidRPr="00B34A86">
        <w:rPr>
          <w:rFonts w:ascii="Times New Roman" w:hAnsi="Times New Roman" w:cs="Times New Roman"/>
          <w:b/>
          <w:sz w:val="24"/>
        </w:rPr>
        <w:t>Biography</w:t>
      </w:r>
    </w:p>
    <w:p w:rsidR="00B34A86" w:rsidRPr="00B34A86" w:rsidRDefault="00B34A86" w:rsidP="00B34A86">
      <w:pPr>
        <w:jc w:val="both"/>
        <w:rPr>
          <w:rFonts w:ascii="Times New Roman" w:hAnsi="Times New Roman" w:cs="Times New Roman"/>
          <w:sz w:val="24"/>
        </w:rPr>
      </w:pPr>
      <w:proofErr w:type="spellStart"/>
      <w:r>
        <w:rPr>
          <w:rFonts w:ascii="Times New Roman" w:hAnsi="Times New Roman" w:cs="Times New Roman"/>
          <w:sz w:val="20"/>
        </w:rPr>
        <w:t>Sapogin</w:t>
      </w:r>
      <w:proofErr w:type="spellEnd"/>
      <w:r>
        <w:rPr>
          <w:rFonts w:ascii="Times New Roman" w:hAnsi="Times New Roman" w:cs="Times New Roman"/>
          <w:sz w:val="20"/>
        </w:rPr>
        <w:t xml:space="preserve"> Leo </w:t>
      </w:r>
      <w:proofErr w:type="spellStart"/>
      <w:r>
        <w:rPr>
          <w:rFonts w:ascii="Times New Roman" w:hAnsi="Times New Roman" w:cs="Times New Roman"/>
          <w:sz w:val="20"/>
        </w:rPr>
        <w:t>Georgy</w:t>
      </w:r>
      <w:proofErr w:type="spellEnd"/>
      <w:r>
        <w:rPr>
          <w:rFonts w:ascii="Times New Roman" w:hAnsi="Times New Roman" w:cs="Times New Roman"/>
          <w:sz w:val="20"/>
        </w:rPr>
        <w:t xml:space="preserve"> (1936) </w:t>
      </w:r>
      <w:r w:rsidRPr="00B34A86">
        <w:rPr>
          <w:rFonts w:ascii="Times New Roman" w:hAnsi="Times New Roman" w:cs="Times New Roman"/>
          <w:sz w:val="20"/>
        </w:rPr>
        <w:t xml:space="preserve">now lives in Moscow, Russia. He began in 1954 to study in Taganrog Radio-technical University and graduated (Dept. of solid state physics) in 1959. He served during his military service from 1959 to 1972 at Ministry of </w:t>
      </w:r>
      <w:proofErr w:type="spellStart"/>
      <w:r w:rsidRPr="00B34A86">
        <w:rPr>
          <w:rFonts w:ascii="Times New Roman" w:hAnsi="Times New Roman" w:cs="Times New Roman"/>
          <w:sz w:val="20"/>
        </w:rPr>
        <w:t>Defence</w:t>
      </w:r>
      <w:proofErr w:type="spellEnd"/>
      <w:r w:rsidRPr="00B34A86">
        <w:rPr>
          <w:rFonts w:ascii="Times New Roman" w:hAnsi="Times New Roman" w:cs="Times New Roman"/>
          <w:sz w:val="20"/>
        </w:rPr>
        <w:t xml:space="preserve"> as the scientific adviser. </w:t>
      </w:r>
      <w:r>
        <w:rPr>
          <w:rFonts w:ascii="Times New Roman" w:hAnsi="Times New Roman" w:cs="Times New Roman"/>
          <w:sz w:val="20"/>
        </w:rPr>
        <w:t xml:space="preserve">He is </w:t>
      </w:r>
      <w:r w:rsidRPr="00B34A86">
        <w:rPr>
          <w:rFonts w:ascii="Times New Roman" w:hAnsi="Times New Roman" w:cs="Times New Roman"/>
          <w:sz w:val="20"/>
        </w:rPr>
        <w:t>Candidate of science (1966). He maintained (1971) the doctor degree in Leningrad State University. In 1972 to 1985, he was the Head of Theoretical Department in Russia Academy of Science. Since 1985 till present he is the Head of Physical Depar</w:t>
      </w:r>
      <w:r>
        <w:rPr>
          <w:rFonts w:ascii="Times New Roman" w:hAnsi="Times New Roman" w:cs="Times New Roman"/>
          <w:sz w:val="20"/>
        </w:rPr>
        <w:t>tment of Technical University–</w:t>
      </w:r>
      <w:r w:rsidRPr="00B34A86">
        <w:rPr>
          <w:rFonts w:ascii="Times New Roman" w:hAnsi="Times New Roman" w:cs="Times New Roman"/>
          <w:sz w:val="20"/>
        </w:rPr>
        <w:t xml:space="preserve">MADI. He is the author (or coauthor) of numerous (over 200) published scientific articles, 4 books, school supplies. He obtained (with </w:t>
      </w:r>
      <w:proofErr w:type="spellStart"/>
      <w:r w:rsidRPr="00B34A86">
        <w:rPr>
          <w:rFonts w:ascii="Times New Roman" w:hAnsi="Times New Roman" w:cs="Times New Roman"/>
          <w:sz w:val="20"/>
        </w:rPr>
        <w:t>V.Boichenko</w:t>
      </w:r>
      <w:proofErr w:type="spellEnd"/>
      <w:r w:rsidRPr="00B34A86">
        <w:rPr>
          <w:rFonts w:ascii="Times New Roman" w:hAnsi="Times New Roman" w:cs="Times New Roman"/>
          <w:sz w:val="20"/>
        </w:rPr>
        <w:t xml:space="preserve">), first, very important scientific result: calculating (with accuracy more 0.3%) of the electrical electron charge and of the fine structure constant -1/137. He published (2015) in USA and Russia (together with Prof. </w:t>
      </w:r>
      <w:proofErr w:type="spellStart"/>
      <w:r w:rsidRPr="00B34A86">
        <w:rPr>
          <w:rFonts w:ascii="Times New Roman" w:hAnsi="Times New Roman" w:cs="Times New Roman"/>
          <w:sz w:val="20"/>
        </w:rPr>
        <w:t>Yu.Ryabov</w:t>
      </w:r>
      <w:proofErr w:type="spellEnd"/>
      <w:r w:rsidRPr="00B34A86">
        <w:rPr>
          <w:rFonts w:ascii="Times New Roman" w:hAnsi="Times New Roman" w:cs="Times New Roman"/>
          <w:sz w:val="20"/>
        </w:rPr>
        <w:t xml:space="preserve"> and </w:t>
      </w:r>
      <w:proofErr w:type="spellStart"/>
      <w:r w:rsidRPr="00B34A86">
        <w:rPr>
          <w:rFonts w:ascii="Times New Roman" w:hAnsi="Times New Roman" w:cs="Times New Roman"/>
          <w:sz w:val="20"/>
        </w:rPr>
        <w:t>V.Boichenko</w:t>
      </w:r>
      <w:proofErr w:type="spellEnd"/>
      <w:r w:rsidRPr="00B34A86">
        <w:rPr>
          <w:rFonts w:ascii="Times New Roman" w:hAnsi="Times New Roman" w:cs="Times New Roman"/>
          <w:sz w:val="20"/>
        </w:rPr>
        <w:t xml:space="preserve">) the book named “Unitary Quantum Theory and New Source of Energy”. Together with </w:t>
      </w:r>
      <w:proofErr w:type="spellStart"/>
      <w:r w:rsidRPr="00B34A86">
        <w:rPr>
          <w:rFonts w:ascii="Times New Roman" w:hAnsi="Times New Roman" w:cs="Times New Roman"/>
          <w:sz w:val="20"/>
        </w:rPr>
        <w:t>Ryabov</w:t>
      </w:r>
      <w:proofErr w:type="spellEnd"/>
      <w:r w:rsidRPr="00B34A86">
        <w:rPr>
          <w:rFonts w:ascii="Times New Roman" w:hAnsi="Times New Roman" w:cs="Times New Roman"/>
          <w:sz w:val="20"/>
        </w:rPr>
        <w:t xml:space="preserve"> he calculated mass spectrum of elementary p</w:t>
      </w:r>
      <w:r>
        <w:rPr>
          <w:rFonts w:ascii="Times New Roman" w:hAnsi="Times New Roman" w:cs="Times New Roman"/>
          <w:sz w:val="20"/>
        </w:rPr>
        <w:t xml:space="preserve">articles and mass </w:t>
      </w:r>
      <w:proofErr w:type="spellStart"/>
      <w:r>
        <w:rPr>
          <w:rFonts w:ascii="Times New Roman" w:hAnsi="Times New Roman" w:cs="Times New Roman"/>
          <w:sz w:val="20"/>
        </w:rPr>
        <w:t>bozon</w:t>
      </w:r>
      <w:proofErr w:type="spellEnd"/>
      <w:r>
        <w:rPr>
          <w:rFonts w:ascii="Times New Roman" w:hAnsi="Times New Roman" w:cs="Times New Roman"/>
          <w:sz w:val="20"/>
        </w:rPr>
        <w:t xml:space="preserve"> Higgs-</w:t>
      </w:r>
      <w:r w:rsidRPr="00B34A86">
        <w:rPr>
          <w:rFonts w:ascii="Times New Roman" w:hAnsi="Times New Roman" w:cs="Times New Roman"/>
          <w:sz w:val="20"/>
        </w:rPr>
        <w:t xml:space="preserve">131.7 </w:t>
      </w:r>
      <w:proofErr w:type="spellStart"/>
      <w:r w:rsidRPr="00B34A86">
        <w:rPr>
          <w:rFonts w:ascii="Times New Roman" w:hAnsi="Times New Roman" w:cs="Times New Roman"/>
          <w:sz w:val="20"/>
        </w:rPr>
        <w:t>GeV</w:t>
      </w:r>
      <w:proofErr w:type="spellEnd"/>
      <w:r w:rsidRPr="00B34A86">
        <w:rPr>
          <w:rFonts w:ascii="Times New Roman" w:hAnsi="Times New Roman" w:cs="Times New Roman"/>
          <w:sz w:val="20"/>
        </w:rPr>
        <w:t xml:space="preserve">. </w:t>
      </w:r>
      <w:r>
        <w:rPr>
          <w:rFonts w:ascii="Times New Roman" w:hAnsi="Times New Roman" w:cs="Times New Roman"/>
          <w:sz w:val="20"/>
        </w:rPr>
        <w:t>He is</w:t>
      </w:r>
      <w:r w:rsidRPr="00B34A86">
        <w:rPr>
          <w:rFonts w:ascii="Times New Roman" w:hAnsi="Times New Roman" w:cs="Times New Roman"/>
          <w:sz w:val="20"/>
        </w:rPr>
        <w:t xml:space="preserve"> academic of Russian Academy of Natural Science and World Academy of Complex Safety. His biography is included in collection books of «Who’s Who in the World» (2006), of International Biographic Centre, Cambridge (2009) and of American Biographical Inst. (2009).</w:t>
      </w:r>
      <w:r w:rsidR="000142F7">
        <w:rPr>
          <w:rFonts w:ascii="Times New Roman" w:hAnsi="Times New Roman" w:cs="Times New Roman"/>
          <w:sz w:val="20"/>
        </w:rPr>
        <w:t xml:space="preserve"> </w:t>
      </w:r>
      <w:bookmarkEnd w:id="0"/>
    </w:p>
    <w:sectPr w:rsidR="00B34A86" w:rsidRPr="00B34A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4A86"/>
    <w:rsid w:val="000142F7"/>
    <w:rsid w:val="002D6D2D"/>
    <w:rsid w:val="00474203"/>
    <w:rsid w:val="00535872"/>
    <w:rsid w:val="00924B33"/>
    <w:rsid w:val="00B34A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Pages>
  <Words>356</Words>
  <Characters>2033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2022-10-19T08:17:00Z</dcterms:created>
  <dcterms:modified xsi:type="dcterms:W3CDTF">2022-10-19T08:50:00Z</dcterms:modified>
</cp:coreProperties>
</file>