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7E26A" w14:textId="77777777" w:rsidR="00EF14D8" w:rsidRPr="009F6B72" w:rsidRDefault="00EF14D8" w:rsidP="009F6B72">
      <w:pPr>
        <w:spacing w:after="200" w:line="276" w:lineRule="auto"/>
        <w:rPr>
          <w:rFonts w:ascii="Times New Roman" w:hAnsi="Times New Roman" w:cs="Times New Roman"/>
          <w:b/>
          <w:sz w:val="32"/>
          <w:szCs w:val="24"/>
        </w:rPr>
      </w:pPr>
      <w:bookmarkStart w:id="0" w:name="_GoBack"/>
      <w:proofErr w:type="spellStart"/>
      <w:r w:rsidRPr="009F6B72">
        <w:rPr>
          <w:rFonts w:ascii="Times New Roman" w:hAnsi="Times New Roman" w:cs="Times New Roman"/>
          <w:b/>
          <w:sz w:val="32"/>
          <w:szCs w:val="24"/>
        </w:rPr>
        <w:t>PHoP</w:t>
      </w:r>
      <w:proofErr w:type="spellEnd"/>
      <w:r w:rsidRPr="009F6B72">
        <w:rPr>
          <w:rFonts w:ascii="Times New Roman" w:hAnsi="Times New Roman" w:cs="Times New Roman"/>
          <w:b/>
          <w:sz w:val="32"/>
          <w:szCs w:val="24"/>
        </w:rPr>
        <w:t xml:space="preserve"> mediated </w:t>
      </w:r>
      <w:proofErr w:type="spellStart"/>
      <w:r w:rsidRPr="009F6B72">
        <w:rPr>
          <w:rFonts w:ascii="Times New Roman" w:hAnsi="Times New Roman" w:cs="Times New Roman"/>
          <w:b/>
          <w:sz w:val="32"/>
          <w:szCs w:val="24"/>
        </w:rPr>
        <w:t>Colistin</w:t>
      </w:r>
      <w:proofErr w:type="spellEnd"/>
      <w:r w:rsidRPr="009F6B72">
        <w:rPr>
          <w:rFonts w:ascii="Times New Roman" w:hAnsi="Times New Roman" w:cs="Times New Roman"/>
          <w:b/>
          <w:sz w:val="32"/>
          <w:szCs w:val="24"/>
        </w:rPr>
        <w:t xml:space="preserve">-Resistance in </w:t>
      </w:r>
      <w:r w:rsidRPr="0030729E">
        <w:rPr>
          <w:rFonts w:ascii="Times New Roman" w:hAnsi="Times New Roman" w:cs="Times New Roman"/>
          <w:b/>
          <w:iCs/>
          <w:sz w:val="32"/>
          <w:szCs w:val="24"/>
        </w:rPr>
        <w:t>Enterobacteria</w:t>
      </w:r>
      <w:r w:rsidRPr="009F6B72">
        <w:rPr>
          <w:rFonts w:ascii="Times New Roman" w:hAnsi="Times New Roman" w:cs="Times New Roman"/>
          <w:b/>
          <w:i/>
          <w:iCs/>
          <w:sz w:val="32"/>
          <w:szCs w:val="24"/>
        </w:rPr>
        <w:t xml:space="preserve"> </w:t>
      </w:r>
      <w:r w:rsidRPr="009F6B72">
        <w:rPr>
          <w:rFonts w:ascii="Times New Roman" w:hAnsi="Times New Roman" w:cs="Times New Roman"/>
          <w:b/>
          <w:sz w:val="32"/>
          <w:szCs w:val="24"/>
        </w:rPr>
        <w:t>in water in the Ho Municipality, Ghana</w:t>
      </w:r>
    </w:p>
    <w:p w14:paraId="011A5B55" w14:textId="12C6EA45" w:rsidR="00EF14D8" w:rsidRPr="009F6B72" w:rsidRDefault="00EF14D8" w:rsidP="009F6B72">
      <w:pPr>
        <w:spacing w:after="200" w:line="276" w:lineRule="auto"/>
        <w:rPr>
          <w:rFonts w:ascii="Times New Roman" w:hAnsi="Times New Roman" w:cs="Times New Roman"/>
          <w:sz w:val="24"/>
          <w:szCs w:val="24"/>
        </w:rPr>
      </w:pPr>
      <w:r w:rsidRPr="009F6B72">
        <w:rPr>
          <w:rFonts w:ascii="Times New Roman" w:hAnsi="Times New Roman" w:cs="Times New Roman"/>
          <w:sz w:val="24"/>
          <w:szCs w:val="24"/>
        </w:rPr>
        <w:t>E</w:t>
      </w:r>
      <w:r w:rsidRPr="009F6B72">
        <w:rPr>
          <w:rFonts w:ascii="Times New Roman" w:hAnsi="Times New Roman" w:cs="Times New Roman"/>
          <w:sz w:val="24"/>
          <w:szCs w:val="24"/>
          <w:lang w:val="en-GB"/>
        </w:rPr>
        <w:t>.</w:t>
      </w:r>
      <w:r w:rsidRPr="009F6B72">
        <w:rPr>
          <w:rFonts w:ascii="Times New Roman" w:hAnsi="Times New Roman" w:cs="Times New Roman"/>
          <w:sz w:val="24"/>
          <w:szCs w:val="24"/>
        </w:rPr>
        <w:t xml:space="preserve"> U</w:t>
      </w:r>
      <w:r w:rsidRPr="009F6B72">
        <w:rPr>
          <w:rFonts w:ascii="Times New Roman" w:hAnsi="Times New Roman" w:cs="Times New Roman"/>
          <w:sz w:val="24"/>
          <w:szCs w:val="24"/>
          <w:lang w:val="en-GB"/>
        </w:rPr>
        <w:t>.</w:t>
      </w:r>
      <w:r w:rsidRPr="009F6B72">
        <w:rPr>
          <w:rFonts w:ascii="Times New Roman" w:hAnsi="Times New Roman" w:cs="Times New Roman"/>
          <w:sz w:val="24"/>
          <w:szCs w:val="24"/>
        </w:rPr>
        <w:t xml:space="preserve"> Osisiogu</w:t>
      </w:r>
      <w:r w:rsidRPr="009F6B72">
        <w:rPr>
          <w:rFonts w:ascii="Times New Roman" w:hAnsi="Times New Roman" w:cs="Times New Roman"/>
          <w:sz w:val="24"/>
          <w:szCs w:val="24"/>
          <w:vertAlign w:val="superscript"/>
        </w:rPr>
        <w:t>1</w:t>
      </w:r>
      <w:proofErr w:type="gramStart"/>
      <w:r w:rsidR="009F6B72">
        <w:rPr>
          <w:rFonts w:ascii="Times New Roman" w:hAnsi="Times New Roman" w:cs="Times New Roman"/>
          <w:sz w:val="24"/>
          <w:szCs w:val="24"/>
          <w:vertAlign w:val="superscript"/>
        </w:rPr>
        <w:t>,</w:t>
      </w:r>
      <w:r w:rsidRPr="009F6B72">
        <w:rPr>
          <w:rFonts w:ascii="Times New Roman" w:hAnsi="Times New Roman" w:cs="Times New Roman"/>
          <w:sz w:val="24"/>
          <w:szCs w:val="24"/>
          <w:vertAlign w:val="superscript"/>
        </w:rPr>
        <w:t>2</w:t>
      </w:r>
      <w:proofErr w:type="gramEnd"/>
      <w:r w:rsidR="00ED3628">
        <w:rPr>
          <w:rFonts w:ascii="Times New Roman" w:hAnsi="Times New Roman" w:cs="Times New Roman"/>
          <w:sz w:val="24"/>
          <w:szCs w:val="24"/>
        </w:rPr>
        <w:t>*</w:t>
      </w:r>
      <w:r w:rsidRPr="009F6B72">
        <w:rPr>
          <w:rFonts w:ascii="Times New Roman" w:hAnsi="Times New Roman" w:cs="Times New Roman"/>
          <w:sz w:val="24"/>
          <w:szCs w:val="24"/>
        </w:rPr>
        <w:t>, K</w:t>
      </w:r>
      <w:r w:rsidRPr="009F6B72">
        <w:rPr>
          <w:rFonts w:ascii="Times New Roman" w:hAnsi="Times New Roman" w:cs="Times New Roman"/>
          <w:sz w:val="24"/>
          <w:szCs w:val="24"/>
          <w:lang w:val="en-GB"/>
        </w:rPr>
        <w:t>.</w:t>
      </w:r>
      <w:r w:rsidRPr="009F6B72">
        <w:rPr>
          <w:rFonts w:ascii="Times New Roman" w:hAnsi="Times New Roman" w:cs="Times New Roman"/>
          <w:sz w:val="24"/>
          <w:szCs w:val="24"/>
        </w:rPr>
        <w:t xml:space="preserve"> O</w:t>
      </w:r>
      <w:r w:rsidRPr="009F6B72">
        <w:rPr>
          <w:rFonts w:ascii="Times New Roman" w:hAnsi="Times New Roman" w:cs="Times New Roman"/>
          <w:sz w:val="24"/>
          <w:szCs w:val="24"/>
          <w:lang w:val="en-GB"/>
        </w:rPr>
        <w:t>.</w:t>
      </w:r>
      <w:r w:rsidRPr="009F6B72">
        <w:rPr>
          <w:rFonts w:ascii="Times New Roman" w:hAnsi="Times New Roman" w:cs="Times New Roman"/>
          <w:sz w:val="24"/>
          <w:szCs w:val="24"/>
        </w:rPr>
        <w:t xml:space="preserve"> </w:t>
      </w:r>
      <w:r w:rsidR="009F6B72">
        <w:rPr>
          <w:rFonts w:ascii="Times New Roman" w:hAnsi="Times New Roman" w:cs="Times New Roman"/>
          <w:sz w:val="24"/>
          <w:szCs w:val="24"/>
        </w:rPr>
        <w:t>Duedu</w:t>
      </w:r>
      <w:r w:rsidRPr="009F6B72">
        <w:rPr>
          <w:rFonts w:ascii="Times New Roman" w:hAnsi="Times New Roman" w:cs="Times New Roman"/>
          <w:sz w:val="24"/>
          <w:szCs w:val="24"/>
          <w:vertAlign w:val="superscript"/>
        </w:rPr>
        <w:t>3</w:t>
      </w:r>
      <w:r w:rsidR="00A35740" w:rsidRPr="009F6B72">
        <w:rPr>
          <w:rFonts w:ascii="Times New Roman" w:hAnsi="Times New Roman" w:cs="Times New Roman"/>
          <w:sz w:val="24"/>
          <w:szCs w:val="24"/>
        </w:rPr>
        <w:t xml:space="preserve"> and</w:t>
      </w:r>
      <w:r w:rsidRPr="009F6B72">
        <w:rPr>
          <w:rFonts w:ascii="Times New Roman" w:hAnsi="Times New Roman" w:cs="Times New Roman"/>
          <w:sz w:val="24"/>
          <w:szCs w:val="24"/>
        </w:rPr>
        <w:t xml:space="preserve"> P</w:t>
      </w:r>
      <w:r w:rsidRPr="009F6B72">
        <w:rPr>
          <w:rFonts w:ascii="Times New Roman" w:hAnsi="Times New Roman" w:cs="Times New Roman"/>
          <w:sz w:val="24"/>
          <w:szCs w:val="24"/>
          <w:lang w:val="en-GB"/>
        </w:rPr>
        <w:t>.</w:t>
      </w:r>
      <w:r w:rsidRPr="009F6B72">
        <w:rPr>
          <w:rFonts w:ascii="Times New Roman" w:hAnsi="Times New Roman" w:cs="Times New Roman"/>
          <w:sz w:val="24"/>
          <w:szCs w:val="24"/>
        </w:rPr>
        <w:t xml:space="preserve"> K. Feglo</w:t>
      </w:r>
      <w:r w:rsidRPr="009F6B72">
        <w:rPr>
          <w:rFonts w:ascii="Times New Roman" w:hAnsi="Times New Roman" w:cs="Times New Roman"/>
          <w:sz w:val="24"/>
          <w:szCs w:val="24"/>
          <w:vertAlign w:val="superscript"/>
        </w:rPr>
        <w:t>2</w:t>
      </w:r>
    </w:p>
    <w:p w14:paraId="6B2E826D" w14:textId="0479F539" w:rsidR="00EF14D8" w:rsidRPr="009F6B72" w:rsidRDefault="009F6B72" w:rsidP="009F6B72">
      <w:pPr>
        <w:spacing w:after="0" w:line="276" w:lineRule="auto"/>
        <w:rPr>
          <w:rFonts w:ascii="Times New Roman" w:hAnsi="Times New Roman" w:cs="Times New Roman"/>
          <w:szCs w:val="24"/>
        </w:rPr>
      </w:pPr>
      <w:r w:rsidRPr="009F6B72">
        <w:rPr>
          <w:rFonts w:ascii="Times New Roman" w:hAnsi="Times New Roman" w:cs="Times New Roman"/>
          <w:szCs w:val="24"/>
          <w:vertAlign w:val="superscript"/>
        </w:rPr>
        <w:t>1</w:t>
      </w:r>
      <w:r w:rsidR="00EF14D8" w:rsidRPr="009F6B72">
        <w:rPr>
          <w:rFonts w:ascii="Times New Roman" w:hAnsi="Times New Roman" w:cs="Times New Roman"/>
          <w:szCs w:val="24"/>
        </w:rPr>
        <w:t xml:space="preserve">Dr </w:t>
      </w:r>
      <w:proofErr w:type="spellStart"/>
      <w:r w:rsidR="00EF14D8" w:rsidRPr="009F6B72">
        <w:rPr>
          <w:rFonts w:ascii="Times New Roman" w:hAnsi="Times New Roman" w:cs="Times New Roman"/>
          <w:szCs w:val="24"/>
        </w:rPr>
        <w:t>Hilla</w:t>
      </w:r>
      <w:proofErr w:type="spellEnd"/>
      <w:r w:rsidR="00EF14D8" w:rsidRPr="009F6B72">
        <w:rPr>
          <w:rFonts w:ascii="Times New Roman" w:hAnsi="Times New Roman" w:cs="Times New Roman"/>
          <w:szCs w:val="24"/>
        </w:rPr>
        <w:t xml:space="preserve"> </w:t>
      </w:r>
      <w:proofErr w:type="spellStart"/>
      <w:r w:rsidR="00EF14D8" w:rsidRPr="009F6B72">
        <w:rPr>
          <w:rFonts w:ascii="Times New Roman" w:hAnsi="Times New Roman" w:cs="Times New Roman"/>
          <w:szCs w:val="24"/>
        </w:rPr>
        <w:t>Limann</w:t>
      </w:r>
      <w:proofErr w:type="spellEnd"/>
      <w:r w:rsidR="00EF14D8" w:rsidRPr="009F6B72">
        <w:rPr>
          <w:rFonts w:ascii="Times New Roman" w:hAnsi="Times New Roman" w:cs="Times New Roman"/>
          <w:szCs w:val="24"/>
        </w:rPr>
        <w:t xml:space="preserve"> Technical University, Ghana </w:t>
      </w:r>
    </w:p>
    <w:p w14:paraId="724E726D" w14:textId="55C12FAC" w:rsidR="00EF14D8" w:rsidRPr="009F6B72" w:rsidRDefault="00EF14D8" w:rsidP="009F6B72">
      <w:pPr>
        <w:spacing w:after="0" w:line="276" w:lineRule="auto"/>
        <w:rPr>
          <w:rFonts w:ascii="Times New Roman" w:hAnsi="Times New Roman" w:cs="Times New Roman"/>
          <w:szCs w:val="24"/>
        </w:rPr>
      </w:pPr>
      <w:r w:rsidRPr="009F6B72">
        <w:rPr>
          <w:rFonts w:ascii="Times New Roman" w:hAnsi="Times New Roman" w:cs="Times New Roman"/>
          <w:szCs w:val="24"/>
          <w:vertAlign w:val="superscript"/>
        </w:rPr>
        <w:t>2</w:t>
      </w:r>
      <w:r w:rsidRPr="009F6B72">
        <w:rPr>
          <w:rFonts w:ascii="Times New Roman" w:hAnsi="Times New Roman" w:cs="Times New Roman"/>
          <w:szCs w:val="24"/>
        </w:rPr>
        <w:t xml:space="preserve">Kwame Nkrumah University of Science and Technology, Ghana </w:t>
      </w:r>
    </w:p>
    <w:p w14:paraId="4688BB74" w14:textId="5744A458" w:rsidR="00EF14D8" w:rsidRPr="009F6B72" w:rsidRDefault="00EF14D8" w:rsidP="009F6B72">
      <w:pPr>
        <w:spacing w:after="200" w:line="276" w:lineRule="auto"/>
        <w:rPr>
          <w:rFonts w:ascii="Times New Roman" w:hAnsi="Times New Roman" w:cs="Times New Roman"/>
          <w:szCs w:val="24"/>
        </w:rPr>
      </w:pPr>
      <w:r w:rsidRPr="009F6B72">
        <w:rPr>
          <w:rFonts w:ascii="Times New Roman" w:hAnsi="Times New Roman" w:cs="Times New Roman"/>
          <w:szCs w:val="24"/>
          <w:vertAlign w:val="superscript"/>
        </w:rPr>
        <w:t>3</w:t>
      </w:r>
      <w:r w:rsidRPr="009F6B72">
        <w:rPr>
          <w:rFonts w:ascii="Times New Roman" w:hAnsi="Times New Roman" w:cs="Times New Roman"/>
          <w:szCs w:val="24"/>
        </w:rPr>
        <w:t xml:space="preserve">University of Health and Allied Sciences, </w:t>
      </w:r>
      <w:r w:rsidR="009F6B72" w:rsidRPr="009F6B72">
        <w:rPr>
          <w:rFonts w:ascii="Times New Roman" w:hAnsi="Times New Roman" w:cs="Times New Roman"/>
          <w:szCs w:val="24"/>
        </w:rPr>
        <w:t>Ghana</w:t>
      </w:r>
    </w:p>
    <w:p w14:paraId="561FE4DC" w14:textId="2D0BD655" w:rsidR="00EF14D8" w:rsidRPr="009F6B72" w:rsidRDefault="00A35740" w:rsidP="009F6B72">
      <w:pPr>
        <w:spacing w:after="200" w:line="276" w:lineRule="auto"/>
        <w:jc w:val="center"/>
        <w:rPr>
          <w:rFonts w:ascii="Times New Roman" w:hAnsi="Times New Roman" w:cs="Times New Roman"/>
          <w:b/>
          <w:sz w:val="24"/>
          <w:szCs w:val="24"/>
        </w:rPr>
      </w:pPr>
      <w:r w:rsidRPr="009F6B72">
        <w:rPr>
          <w:rFonts w:ascii="Times New Roman" w:hAnsi="Times New Roman" w:cs="Times New Roman"/>
          <w:b/>
          <w:sz w:val="24"/>
          <w:szCs w:val="24"/>
        </w:rPr>
        <w:t>Abstract</w:t>
      </w:r>
    </w:p>
    <w:p w14:paraId="209BC0BD" w14:textId="670E8AB0" w:rsidR="00EF14D8" w:rsidRPr="009F6B72" w:rsidRDefault="00EF14D8" w:rsidP="009F6B72">
      <w:pPr>
        <w:spacing w:after="200" w:line="276" w:lineRule="auto"/>
        <w:jc w:val="both"/>
        <w:rPr>
          <w:rFonts w:ascii="Times New Roman" w:hAnsi="Times New Roman" w:cs="Times New Roman"/>
          <w:sz w:val="20"/>
          <w:szCs w:val="24"/>
          <w:shd w:val="clear" w:color="auto" w:fill="FFFFFF"/>
        </w:rPr>
      </w:pPr>
      <w:r w:rsidRPr="009F6B72">
        <w:rPr>
          <w:rFonts w:ascii="Times New Roman" w:hAnsi="Times New Roman" w:cs="Times New Roman"/>
          <w:sz w:val="20"/>
          <w:szCs w:val="24"/>
          <w:shd w:val="clear" w:color="auto" w:fill="FFFFFF"/>
        </w:rPr>
        <w:t xml:space="preserve">The advent and spread of colistin resistance genes have significantly hampered the efficacy of </w:t>
      </w:r>
      <w:proofErr w:type="spellStart"/>
      <w:r w:rsidRPr="009F6B72">
        <w:rPr>
          <w:rFonts w:ascii="Times New Roman" w:hAnsi="Times New Roman" w:cs="Times New Roman"/>
          <w:sz w:val="20"/>
          <w:szCs w:val="24"/>
          <w:shd w:val="clear" w:color="auto" w:fill="FFFFFF"/>
        </w:rPr>
        <w:t>colistin</w:t>
      </w:r>
      <w:proofErr w:type="spellEnd"/>
      <w:r w:rsidRPr="009F6B72">
        <w:rPr>
          <w:rFonts w:ascii="Times New Roman" w:hAnsi="Times New Roman" w:cs="Times New Roman"/>
          <w:sz w:val="20"/>
          <w:szCs w:val="24"/>
          <w:shd w:val="clear" w:color="auto" w:fill="FFFFFF"/>
        </w:rPr>
        <w:t xml:space="preserve">; </w:t>
      </w:r>
      <w:r w:rsidR="009F6B72">
        <w:rPr>
          <w:rFonts w:ascii="Times New Roman" w:hAnsi="Times New Roman" w:cs="Times New Roman"/>
          <w:sz w:val="20"/>
          <w:szCs w:val="24"/>
          <w:shd w:val="clear" w:color="auto" w:fill="FFFFFF"/>
        </w:rPr>
        <w:t xml:space="preserve">which is </w:t>
      </w:r>
      <w:r w:rsidRPr="009F6B72">
        <w:rPr>
          <w:rFonts w:ascii="Times New Roman" w:hAnsi="Times New Roman" w:cs="Times New Roman"/>
          <w:sz w:val="20"/>
          <w:szCs w:val="24"/>
          <w:shd w:val="clear" w:color="auto" w:fill="FFFFFF"/>
        </w:rPr>
        <w:t xml:space="preserve">a last resort antibiotic for treating terminal infections. </w:t>
      </w:r>
      <w:r w:rsidRPr="009F6B72">
        <w:rPr>
          <w:rFonts w:ascii="Times New Roman" w:hAnsi="Times New Roman" w:cs="Times New Roman"/>
          <w:sz w:val="20"/>
          <w:szCs w:val="24"/>
        </w:rPr>
        <w:t>The rising prevalence of AMR in Gram-negative bacteria is a major medical concern with ramifications that will inevitably affect a variety of socioeconomic aspects on a global scale.</w:t>
      </w:r>
      <w:r w:rsidRPr="009F6B72">
        <w:rPr>
          <w:rFonts w:ascii="Times New Roman" w:hAnsi="Times New Roman" w:cs="Times New Roman"/>
          <w:sz w:val="20"/>
          <w:szCs w:val="24"/>
          <w:shd w:val="clear" w:color="auto" w:fill="FFFFFF"/>
        </w:rPr>
        <w:t xml:space="preserve"> Globally, both humans and animals are colonized by potentially pathogenic colistin-resistant organisms and this has left the world with limited therapeutic options. Thus, this study sought to </w:t>
      </w:r>
      <w:r w:rsidRPr="009F6B72">
        <w:rPr>
          <w:rFonts w:ascii="Times New Roman" w:eastAsia="Times New Roman" w:hAnsi="Times New Roman" w:cs="Times New Roman"/>
          <w:sz w:val="20"/>
          <w:szCs w:val="24"/>
        </w:rPr>
        <w:t xml:space="preserve">determine the relationship between the type of habitat and the presence of bacteria with colistin resistance genes. </w:t>
      </w:r>
      <w:r w:rsidRPr="009F6B72">
        <w:rPr>
          <w:rFonts w:ascii="Times New Roman" w:hAnsi="Times New Roman" w:cs="Times New Roman"/>
          <w:sz w:val="20"/>
          <w:szCs w:val="24"/>
          <w:lang w:val="en-GB"/>
        </w:rPr>
        <w:t xml:space="preserve">A total of 39 water samples were collected aseptically from five (5) different communities in the Volta region of Ghana from June 2021 to August 2021. Bacteria was isolated from the samples and analysed for colistin resistance phenotypically using the MIC method. </w:t>
      </w:r>
      <w:r w:rsidRPr="009F6B72">
        <w:rPr>
          <w:rFonts w:ascii="Times New Roman" w:hAnsi="Times New Roman" w:cs="Times New Roman"/>
          <w:sz w:val="20"/>
          <w:szCs w:val="24"/>
          <w:shd w:val="clear" w:color="auto" w:fill="FFFFFF"/>
        </w:rPr>
        <w:t xml:space="preserve">Isolates which showed resistance phenotypically were subjected to </w:t>
      </w:r>
      <w:r w:rsidR="009F6B72" w:rsidRPr="009F6B72">
        <w:rPr>
          <w:rFonts w:ascii="Times New Roman" w:hAnsi="Times New Roman" w:cs="Times New Roman"/>
          <w:sz w:val="20"/>
          <w:szCs w:val="24"/>
          <w:shd w:val="clear" w:color="auto" w:fill="FFFFFF"/>
        </w:rPr>
        <w:t xml:space="preserve">Whole Genome Sequencing </w:t>
      </w:r>
      <w:r w:rsidRPr="009F6B72">
        <w:rPr>
          <w:rFonts w:ascii="Times New Roman" w:hAnsi="Times New Roman" w:cs="Times New Roman"/>
          <w:sz w:val="20"/>
          <w:szCs w:val="24"/>
          <w:shd w:val="clear" w:color="auto" w:fill="FFFFFF"/>
        </w:rPr>
        <w:t xml:space="preserve">(WGS) using the Oxford Nanopore Technology. The WGS data was processed and analyzed using the Epi2Me Cloud platform. No </w:t>
      </w:r>
      <w:r w:rsidR="009F6B72" w:rsidRPr="009F6B72">
        <w:rPr>
          <w:rFonts w:ascii="Times New Roman" w:hAnsi="Times New Roman" w:cs="Times New Roman"/>
          <w:sz w:val="20"/>
          <w:szCs w:val="24"/>
          <w:shd w:val="clear" w:color="auto" w:fill="FFFFFF"/>
        </w:rPr>
        <w:t xml:space="preserve">Mobile </w:t>
      </w:r>
      <w:proofErr w:type="spellStart"/>
      <w:r w:rsidR="009F6B72" w:rsidRPr="009F6B72">
        <w:rPr>
          <w:rFonts w:ascii="Times New Roman" w:hAnsi="Times New Roman" w:cs="Times New Roman"/>
          <w:sz w:val="20"/>
          <w:szCs w:val="24"/>
          <w:shd w:val="clear" w:color="auto" w:fill="FFFFFF"/>
        </w:rPr>
        <w:t>Colistin</w:t>
      </w:r>
      <w:proofErr w:type="spellEnd"/>
      <w:r w:rsidR="009F6B72" w:rsidRPr="009F6B72">
        <w:rPr>
          <w:rFonts w:ascii="Times New Roman" w:hAnsi="Times New Roman" w:cs="Times New Roman"/>
          <w:sz w:val="20"/>
          <w:szCs w:val="24"/>
          <w:shd w:val="clear" w:color="auto" w:fill="FFFFFF"/>
        </w:rPr>
        <w:t xml:space="preserve"> Resistance </w:t>
      </w:r>
      <w:r w:rsidRPr="009F6B72">
        <w:rPr>
          <w:rFonts w:ascii="Times New Roman" w:hAnsi="Times New Roman" w:cs="Times New Roman"/>
          <w:sz w:val="20"/>
          <w:szCs w:val="24"/>
          <w:shd w:val="clear" w:color="auto" w:fill="FFFFFF"/>
        </w:rPr>
        <w:t>(</w:t>
      </w:r>
      <w:r w:rsidR="009F6B72" w:rsidRPr="009F6B72">
        <w:rPr>
          <w:rFonts w:ascii="Times New Roman" w:hAnsi="Times New Roman" w:cs="Times New Roman"/>
          <w:sz w:val="20"/>
          <w:szCs w:val="24"/>
          <w:shd w:val="clear" w:color="auto" w:fill="FFFFFF"/>
        </w:rPr>
        <w:t>MCR</w:t>
      </w:r>
      <w:r w:rsidRPr="009F6B72">
        <w:rPr>
          <w:rFonts w:ascii="Times New Roman" w:hAnsi="Times New Roman" w:cs="Times New Roman"/>
          <w:sz w:val="20"/>
          <w:szCs w:val="24"/>
          <w:shd w:val="clear" w:color="auto" w:fill="FFFFFF"/>
        </w:rPr>
        <w:t xml:space="preserve">) gene was detected. However, </w:t>
      </w:r>
      <w:proofErr w:type="spellStart"/>
      <w:r w:rsidRPr="009F6B72">
        <w:rPr>
          <w:rFonts w:ascii="Times New Roman" w:hAnsi="Times New Roman" w:cs="Times New Roman"/>
          <w:sz w:val="20"/>
          <w:szCs w:val="24"/>
          <w:shd w:val="clear" w:color="auto" w:fill="FFFFFF"/>
        </w:rPr>
        <w:t>PhoP</w:t>
      </w:r>
      <w:proofErr w:type="spellEnd"/>
      <w:r w:rsidRPr="009F6B72">
        <w:rPr>
          <w:rFonts w:ascii="Times New Roman" w:hAnsi="Times New Roman" w:cs="Times New Roman"/>
          <w:sz w:val="20"/>
          <w:szCs w:val="24"/>
          <w:shd w:val="clear" w:color="auto" w:fill="FFFFFF"/>
        </w:rPr>
        <w:t xml:space="preserve"> </w:t>
      </w:r>
      <w:r w:rsidRPr="009F6B72">
        <w:rPr>
          <w:rFonts w:ascii="Times New Roman" w:hAnsi="Times New Roman" w:cs="Times New Roman"/>
          <w:sz w:val="20"/>
          <w:szCs w:val="24"/>
          <w:shd w:val="clear" w:color="auto" w:fill="FFFFFF"/>
          <w:lang w:val="en-GB"/>
        </w:rPr>
        <w:t>which</w:t>
      </w:r>
      <w:r w:rsidRPr="009F6B72">
        <w:rPr>
          <w:rFonts w:ascii="Times New Roman" w:hAnsi="Times New Roman" w:cs="Times New Roman"/>
          <w:sz w:val="20"/>
          <w:szCs w:val="24"/>
          <w:shd w:val="clear" w:color="auto" w:fill="FFFFFF"/>
        </w:rPr>
        <w:t xml:space="preserve"> is part of a two-component regulating system that activates the PmrA/B system which has downstream effects, leading to antimicrobial resistance</w:t>
      </w:r>
      <w:r w:rsidRPr="009F6B72">
        <w:rPr>
          <w:rFonts w:ascii="Times New Roman" w:hAnsi="Times New Roman" w:cs="Times New Roman"/>
          <w:sz w:val="20"/>
          <w:szCs w:val="24"/>
          <w:shd w:val="clear" w:color="auto" w:fill="FFFFFF"/>
          <w:lang w:val="en-GB"/>
        </w:rPr>
        <w:t xml:space="preserve"> to colistin was found in </w:t>
      </w:r>
      <w:r w:rsidRPr="009F6B72">
        <w:rPr>
          <w:rFonts w:ascii="Times New Roman" w:hAnsi="Times New Roman" w:cs="Times New Roman"/>
          <w:sz w:val="20"/>
          <w:szCs w:val="24"/>
        </w:rPr>
        <w:t xml:space="preserve">81.01% of the isolates. This gene was detected majorly in </w:t>
      </w:r>
      <w:proofErr w:type="spellStart"/>
      <w:r w:rsidRPr="009F6B72">
        <w:rPr>
          <w:rFonts w:ascii="Times New Roman" w:hAnsi="Times New Roman" w:cs="Times New Roman"/>
          <w:sz w:val="20"/>
          <w:szCs w:val="24"/>
        </w:rPr>
        <w:t>Lokoe</w:t>
      </w:r>
      <w:proofErr w:type="spellEnd"/>
      <w:r w:rsidRPr="009F6B72">
        <w:rPr>
          <w:rFonts w:ascii="Times New Roman" w:hAnsi="Times New Roman" w:cs="Times New Roman"/>
          <w:sz w:val="20"/>
          <w:szCs w:val="24"/>
        </w:rPr>
        <w:t xml:space="preserve"> and </w:t>
      </w:r>
      <w:proofErr w:type="spellStart"/>
      <w:r w:rsidRPr="009F6B72">
        <w:rPr>
          <w:rFonts w:ascii="Times New Roman" w:hAnsi="Times New Roman" w:cs="Times New Roman"/>
          <w:sz w:val="20"/>
          <w:szCs w:val="24"/>
        </w:rPr>
        <w:t>haboured</w:t>
      </w:r>
      <w:proofErr w:type="spellEnd"/>
      <w:r w:rsidRPr="009F6B72">
        <w:rPr>
          <w:rFonts w:ascii="Times New Roman" w:hAnsi="Times New Roman" w:cs="Times New Roman"/>
          <w:sz w:val="20"/>
          <w:szCs w:val="24"/>
        </w:rPr>
        <w:t xml:space="preserve"> mostly by </w:t>
      </w:r>
      <w:r w:rsidRPr="009F6B72">
        <w:rPr>
          <w:rFonts w:ascii="Times New Roman" w:hAnsi="Times New Roman" w:cs="Times New Roman"/>
          <w:i/>
          <w:iCs/>
          <w:sz w:val="20"/>
          <w:szCs w:val="24"/>
        </w:rPr>
        <w:t xml:space="preserve">Proteus mirabilis </w:t>
      </w:r>
      <w:r w:rsidRPr="009F6B72">
        <w:rPr>
          <w:rFonts w:ascii="Times New Roman" w:hAnsi="Times New Roman" w:cs="Times New Roman"/>
          <w:sz w:val="20"/>
          <w:szCs w:val="24"/>
        </w:rPr>
        <w:t>(37.84%)</w:t>
      </w:r>
      <w:r w:rsidRPr="009F6B72">
        <w:rPr>
          <w:rFonts w:ascii="Times New Roman" w:hAnsi="Times New Roman" w:cs="Times New Roman"/>
          <w:i/>
          <w:iCs/>
          <w:sz w:val="20"/>
          <w:szCs w:val="24"/>
        </w:rPr>
        <w:t xml:space="preserve">. </w:t>
      </w:r>
      <w:r w:rsidRPr="009F6B72">
        <w:rPr>
          <w:rFonts w:ascii="Times New Roman" w:hAnsi="Times New Roman" w:cs="Times New Roman"/>
          <w:sz w:val="20"/>
          <w:szCs w:val="24"/>
        </w:rPr>
        <w:t xml:space="preserve">Some other Enterobacteria identified during the study to </w:t>
      </w:r>
      <w:proofErr w:type="spellStart"/>
      <w:r w:rsidRPr="009F6B72">
        <w:rPr>
          <w:rFonts w:ascii="Times New Roman" w:hAnsi="Times New Roman" w:cs="Times New Roman"/>
          <w:sz w:val="20"/>
          <w:szCs w:val="24"/>
        </w:rPr>
        <w:t>habour</w:t>
      </w:r>
      <w:proofErr w:type="spellEnd"/>
      <w:r w:rsidRPr="009F6B72">
        <w:rPr>
          <w:rFonts w:ascii="Times New Roman" w:hAnsi="Times New Roman" w:cs="Times New Roman"/>
          <w:sz w:val="20"/>
          <w:szCs w:val="24"/>
        </w:rPr>
        <w:t xml:space="preserve"> the </w:t>
      </w:r>
      <w:proofErr w:type="spellStart"/>
      <w:r w:rsidRPr="009F6B72">
        <w:rPr>
          <w:rFonts w:ascii="Times New Roman" w:hAnsi="Times New Roman" w:cs="Times New Roman"/>
          <w:sz w:val="20"/>
          <w:szCs w:val="24"/>
        </w:rPr>
        <w:t>PHoP</w:t>
      </w:r>
      <w:proofErr w:type="spellEnd"/>
      <w:r w:rsidRPr="009F6B72">
        <w:rPr>
          <w:rFonts w:ascii="Times New Roman" w:hAnsi="Times New Roman" w:cs="Times New Roman"/>
          <w:sz w:val="20"/>
          <w:szCs w:val="24"/>
        </w:rPr>
        <w:t xml:space="preserve"> gene include </w:t>
      </w:r>
      <w:r w:rsidRPr="009F6B72">
        <w:rPr>
          <w:rFonts w:ascii="Times New Roman" w:hAnsi="Times New Roman" w:cs="Times New Roman"/>
          <w:i/>
          <w:iCs/>
          <w:sz w:val="20"/>
          <w:szCs w:val="24"/>
        </w:rPr>
        <w:t xml:space="preserve">E. coli </w:t>
      </w:r>
      <w:r w:rsidRPr="009F6B72">
        <w:rPr>
          <w:rFonts w:ascii="Times New Roman" w:hAnsi="Times New Roman" w:cs="Times New Roman"/>
          <w:sz w:val="20"/>
          <w:szCs w:val="24"/>
        </w:rPr>
        <w:t>(16.22%)</w:t>
      </w:r>
      <w:r w:rsidRPr="009F6B72">
        <w:rPr>
          <w:rFonts w:ascii="Times New Roman" w:hAnsi="Times New Roman" w:cs="Times New Roman"/>
          <w:i/>
          <w:iCs/>
          <w:sz w:val="20"/>
          <w:szCs w:val="24"/>
        </w:rPr>
        <w:t xml:space="preserve">, Klebsiella </w:t>
      </w:r>
      <w:proofErr w:type="spellStart"/>
      <w:r w:rsidRPr="009F6B72">
        <w:rPr>
          <w:rFonts w:ascii="Times New Roman" w:hAnsi="Times New Roman" w:cs="Times New Roman"/>
          <w:i/>
          <w:iCs/>
          <w:sz w:val="20"/>
          <w:szCs w:val="24"/>
        </w:rPr>
        <w:t>pneumoniae</w:t>
      </w:r>
      <w:proofErr w:type="spellEnd"/>
      <w:r w:rsidRPr="009F6B72">
        <w:rPr>
          <w:rFonts w:ascii="Times New Roman" w:hAnsi="Times New Roman" w:cs="Times New Roman"/>
          <w:i/>
          <w:iCs/>
          <w:sz w:val="20"/>
          <w:szCs w:val="24"/>
        </w:rPr>
        <w:t xml:space="preserve"> </w:t>
      </w:r>
      <w:r w:rsidRPr="009F6B72">
        <w:rPr>
          <w:rFonts w:ascii="Times New Roman" w:hAnsi="Times New Roman" w:cs="Times New Roman"/>
          <w:sz w:val="20"/>
          <w:szCs w:val="24"/>
        </w:rPr>
        <w:t>(5.41%)</w:t>
      </w:r>
      <w:r w:rsidRPr="009F6B72">
        <w:rPr>
          <w:rFonts w:ascii="Times New Roman" w:hAnsi="Times New Roman" w:cs="Times New Roman"/>
          <w:i/>
          <w:iCs/>
          <w:sz w:val="20"/>
          <w:szCs w:val="24"/>
        </w:rPr>
        <w:t xml:space="preserve">, Pseudomonas </w:t>
      </w:r>
      <w:proofErr w:type="spellStart"/>
      <w:r w:rsidRPr="009F6B72">
        <w:rPr>
          <w:rFonts w:ascii="Times New Roman" w:hAnsi="Times New Roman" w:cs="Times New Roman"/>
          <w:i/>
          <w:iCs/>
          <w:sz w:val="20"/>
          <w:szCs w:val="24"/>
        </w:rPr>
        <w:t>aureginosa</w:t>
      </w:r>
      <w:proofErr w:type="spellEnd"/>
      <w:r w:rsidRPr="009F6B72">
        <w:rPr>
          <w:rFonts w:ascii="Times New Roman" w:hAnsi="Times New Roman" w:cs="Times New Roman"/>
          <w:i/>
          <w:iCs/>
          <w:sz w:val="20"/>
          <w:szCs w:val="24"/>
        </w:rPr>
        <w:t xml:space="preserve"> </w:t>
      </w:r>
      <w:r w:rsidRPr="009F6B72">
        <w:rPr>
          <w:rFonts w:ascii="Times New Roman" w:hAnsi="Times New Roman" w:cs="Times New Roman"/>
          <w:sz w:val="20"/>
          <w:szCs w:val="24"/>
        </w:rPr>
        <w:t>(16.22%)</w:t>
      </w:r>
      <w:r w:rsidRPr="009F6B72">
        <w:rPr>
          <w:rFonts w:ascii="Times New Roman" w:hAnsi="Times New Roman" w:cs="Times New Roman"/>
          <w:i/>
          <w:iCs/>
          <w:sz w:val="20"/>
          <w:szCs w:val="24"/>
        </w:rPr>
        <w:t xml:space="preserve"> </w:t>
      </w:r>
      <w:r w:rsidRPr="009F6B72">
        <w:rPr>
          <w:rFonts w:ascii="Times New Roman" w:hAnsi="Times New Roman" w:cs="Times New Roman"/>
          <w:sz w:val="20"/>
          <w:szCs w:val="24"/>
        </w:rPr>
        <w:t>and</w:t>
      </w:r>
      <w:r w:rsidRPr="009F6B72">
        <w:rPr>
          <w:rFonts w:ascii="Times New Roman" w:hAnsi="Times New Roman" w:cs="Times New Roman"/>
          <w:i/>
          <w:iCs/>
          <w:sz w:val="20"/>
          <w:szCs w:val="24"/>
        </w:rPr>
        <w:t xml:space="preserve"> </w:t>
      </w:r>
      <w:proofErr w:type="spellStart"/>
      <w:r w:rsidRPr="009F6B72">
        <w:rPr>
          <w:rFonts w:ascii="Times New Roman" w:hAnsi="Times New Roman" w:cs="Times New Roman"/>
          <w:i/>
          <w:iCs/>
          <w:sz w:val="20"/>
          <w:szCs w:val="24"/>
        </w:rPr>
        <w:t>Citrobacter</w:t>
      </w:r>
      <w:proofErr w:type="spellEnd"/>
      <w:r w:rsidRPr="009F6B72">
        <w:rPr>
          <w:rFonts w:ascii="Times New Roman" w:hAnsi="Times New Roman" w:cs="Times New Roman"/>
          <w:i/>
          <w:iCs/>
          <w:sz w:val="20"/>
          <w:szCs w:val="24"/>
        </w:rPr>
        <w:t xml:space="preserve"> </w:t>
      </w:r>
      <w:proofErr w:type="spellStart"/>
      <w:r w:rsidRPr="009F6B72">
        <w:rPr>
          <w:rFonts w:ascii="Times New Roman" w:hAnsi="Times New Roman" w:cs="Times New Roman"/>
          <w:i/>
          <w:iCs/>
          <w:sz w:val="20"/>
          <w:szCs w:val="24"/>
        </w:rPr>
        <w:t>werkmanii</w:t>
      </w:r>
      <w:proofErr w:type="spellEnd"/>
      <w:r w:rsidRPr="009F6B72">
        <w:rPr>
          <w:rFonts w:ascii="Times New Roman" w:hAnsi="Times New Roman" w:cs="Times New Roman"/>
          <w:i/>
          <w:iCs/>
          <w:sz w:val="20"/>
          <w:szCs w:val="24"/>
        </w:rPr>
        <w:t xml:space="preserve"> </w:t>
      </w:r>
      <w:r w:rsidRPr="009F6B72">
        <w:rPr>
          <w:rFonts w:ascii="Times New Roman" w:hAnsi="Times New Roman" w:cs="Times New Roman"/>
          <w:sz w:val="20"/>
          <w:szCs w:val="24"/>
        </w:rPr>
        <w:t>(5.41%)</w:t>
      </w:r>
      <w:r w:rsidRPr="009F6B72">
        <w:rPr>
          <w:rFonts w:ascii="Times New Roman" w:hAnsi="Times New Roman" w:cs="Times New Roman"/>
          <w:i/>
          <w:iCs/>
          <w:sz w:val="20"/>
          <w:szCs w:val="24"/>
        </w:rPr>
        <w:t>.</w:t>
      </w:r>
      <w:r w:rsidRPr="009F6B72">
        <w:rPr>
          <w:rFonts w:ascii="Times New Roman" w:hAnsi="Times New Roman" w:cs="Times New Roman"/>
          <w:color w:val="505050"/>
          <w:sz w:val="20"/>
          <w:szCs w:val="24"/>
          <w:shd w:val="clear" w:color="auto" w:fill="FFFFFF"/>
        </w:rPr>
        <w:t xml:space="preserve"> </w:t>
      </w:r>
      <w:r w:rsidRPr="009F6B72">
        <w:rPr>
          <w:rFonts w:ascii="Times New Roman" w:hAnsi="Times New Roman" w:cs="Times New Roman"/>
          <w:sz w:val="20"/>
          <w:szCs w:val="24"/>
          <w:shd w:val="clear" w:color="auto" w:fill="FFFFFF"/>
        </w:rPr>
        <w:t>The results demonstrate a high frequency of colistin resistance in enterobacterial strains isolated from water samples in the region. Thus, there is the need to halt the indiscriminate and non-therapeutic use of colistin to prevent the emergence and spread of colistin resistance genes.</w:t>
      </w:r>
    </w:p>
    <w:p w14:paraId="67EC929E" w14:textId="10AF7873" w:rsidR="00EF14D8" w:rsidRPr="009F6B72" w:rsidRDefault="00EF14D8" w:rsidP="009F6B72">
      <w:pPr>
        <w:spacing w:after="200" w:line="276" w:lineRule="auto"/>
        <w:jc w:val="both"/>
        <w:rPr>
          <w:rFonts w:ascii="Times New Roman" w:hAnsi="Times New Roman" w:cs="Times New Roman"/>
          <w:sz w:val="20"/>
          <w:szCs w:val="24"/>
          <w:shd w:val="clear" w:color="auto" w:fill="FFFFFF"/>
        </w:rPr>
      </w:pPr>
      <w:r w:rsidRPr="009F6B72">
        <w:rPr>
          <w:rFonts w:ascii="Times New Roman" w:hAnsi="Times New Roman" w:cs="Times New Roman"/>
          <w:b/>
          <w:sz w:val="20"/>
          <w:szCs w:val="24"/>
          <w:shd w:val="clear" w:color="auto" w:fill="FFFFFF"/>
        </w:rPr>
        <w:t>Keywords:</w:t>
      </w:r>
      <w:r w:rsidRPr="009F6B72">
        <w:rPr>
          <w:rFonts w:ascii="Times New Roman" w:hAnsi="Times New Roman" w:cs="Times New Roman"/>
          <w:sz w:val="20"/>
          <w:szCs w:val="24"/>
          <w:shd w:val="clear" w:color="auto" w:fill="FFFFFF"/>
        </w:rPr>
        <w:t xml:space="preserve"> </w:t>
      </w:r>
      <w:proofErr w:type="spellStart"/>
      <w:r w:rsidRPr="009F6B72">
        <w:rPr>
          <w:rFonts w:ascii="Times New Roman" w:hAnsi="Times New Roman" w:cs="Times New Roman"/>
          <w:sz w:val="20"/>
          <w:szCs w:val="24"/>
          <w:shd w:val="clear" w:color="auto" w:fill="FFFFFF"/>
        </w:rPr>
        <w:t>PHoP</w:t>
      </w:r>
      <w:proofErr w:type="spellEnd"/>
      <w:r w:rsidRPr="009F6B72">
        <w:rPr>
          <w:rFonts w:ascii="Times New Roman" w:hAnsi="Times New Roman" w:cs="Times New Roman"/>
          <w:sz w:val="20"/>
          <w:szCs w:val="24"/>
          <w:shd w:val="clear" w:color="auto" w:fill="FFFFFF"/>
        </w:rPr>
        <w:t xml:space="preserve"> gene, </w:t>
      </w:r>
      <w:proofErr w:type="spellStart"/>
      <w:r w:rsidR="009F6B72" w:rsidRPr="009F6B72">
        <w:rPr>
          <w:rFonts w:ascii="Times New Roman" w:hAnsi="Times New Roman" w:cs="Times New Roman"/>
          <w:sz w:val="20"/>
          <w:szCs w:val="24"/>
          <w:shd w:val="clear" w:color="auto" w:fill="FFFFFF"/>
        </w:rPr>
        <w:t>Colistin</w:t>
      </w:r>
      <w:proofErr w:type="spellEnd"/>
      <w:r w:rsidR="009F6B72" w:rsidRPr="009F6B72">
        <w:rPr>
          <w:rFonts w:ascii="Times New Roman" w:hAnsi="Times New Roman" w:cs="Times New Roman"/>
          <w:sz w:val="20"/>
          <w:szCs w:val="24"/>
          <w:shd w:val="clear" w:color="auto" w:fill="FFFFFF"/>
        </w:rPr>
        <w:t xml:space="preserve"> </w:t>
      </w:r>
      <w:r w:rsidRPr="009F6B72">
        <w:rPr>
          <w:rFonts w:ascii="Times New Roman" w:hAnsi="Times New Roman" w:cs="Times New Roman"/>
          <w:sz w:val="20"/>
          <w:szCs w:val="24"/>
          <w:shd w:val="clear" w:color="auto" w:fill="FFFFFF"/>
        </w:rPr>
        <w:t xml:space="preserve">resistance, </w:t>
      </w:r>
      <w:proofErr w:type="spellStart"/>
      <w:r w:rsidR="009F6B72" w:rsidRPr="009F6B72">
        <w:rPr>
          <w:rFonts w:ascii="Times New Roman" w:hAnsi="Times New Roman" w:cs="Times New Roman"/>
          <w:sz w:val="20"/>
          <w:szCs w:val="24"/>
          <w:shd w:val="clear" w:color="auto" w:fill="FFFFFF"/>
        </w:rPr>
        <w:t>Enterobacteria</w:t>
      </w:r>
      <w:proofErr w:type="spellEnd"/>
      <w:r w:rsidR="009F6B72">
        <w:rPr>
          <w:rFonts w:ascii="Times New Roman" w:hAnsi="Times New Roman" w:cs="Times New Roman"/>
          <w:sz w:val="20"/>
          <w:szCs w:val="24"/>
          <w:shd w:val="clear" w:color="auto" w:fill="FFFFFF"/>
        </w:rPr>
        <w:t>.</w:t>
      </w:r>
    </w:p>
    <w:p w14:paraId="1480B9C6" w14:textId="1D776C96" w:rsidR="00EF14D8" w:rsidRPr="009F6B72" w:rsidRDefault="00A35740" w:rsidP="009F6B72">
      <w:pPr>
        <w:spacing w:after="200" w:line="276" w:lineRule="auto"/>
        <w:rPr>
          <w:rFonts w:ascii="Times New Roman" w:hAnsi="Times New Roman" w:cs="Times New Roman"/>
          <w:b/>
          <w:sz w:val="24"/>
          <w:szCs w:val="24"/>
        </w:rPr>
      </w:pPr>
      <w:r w:rsidRPr="009F6B72">
        <w:rPr>
          <w:rFonts w:ascii="Times New Roman" w:hAnsi="Times New Roman" w:cs="Times New Roman"/>
          <w:b/>
          <w:sz w:val="24"/>
          <w:szCs w:val="24"/>
        </w:rPr>
        <w:t>Biography</w:t>
      </w:r>
    </w:p>
    <w:p w14:paraId="098D6B8C" w14:textId="749276CA" w:rsidR="00A35740" w:rsidRPr="009F6B72" w:rsidRDefault="00A35740" w:rsidP="009F6B72">
      <w:pPr>
        <w:spacing w:after="200" w:line="276" w:lineRule="auto"/>
        <w:rPr>
          <w:rFonts w:ascii="Times New Roman" w:hAnsi="Times New Roman" w:cs="Times New Roman"/>
          <w:sz w:val="20"/>
          <w:szCs w:val="24"/>
        </w:rPr>
      </w:pPr>
      <w:r w:rsidRPr="009F6B72">
        <w:rPr>
          <w:rFonts w:ascii="Times New Roman" w:hAnsi="Times New Roman" w:cs="Times New Roman"/>
          <w:sz w:val="20"/>
          <w:szCs w:val="24"/>
        </w:rPr>
        <w:t xml:space="preserve">Emmanuel Osisiogu is affiliated to the Department of Science Laboratory Technology, Faculty of Applied Science and Technology, </w:t>
      </w:r>
      <w:proofErr w:type="spellStart"/>
      <w:r w:rsidRPr="009F6B72">
        <w:rPr>
          <w:rFonts w:ascii="Times New Roman" w:hAnsi="Times New Roman" w:cs="Times New Roman"/>
          <w:sz w:val="20"/>
          <w:szCs w:val="24"/>
        </w:rPr>
        <w:t>Dr</w:t>
      </w:r>
      <w:proofErr w:type="spellEnd"/>
      <w:r w:rsidRPr="009F6B72">
        <w:rPr>
          <w:rFonts w:ascii="Times New Roman" w:hAnsi="Times New Roman" w:cs="Times New Roman"/>
          <w:sz w:val="20"/>
          <w:szCs w:val="24"/>
        </w:rPr>
        <w:t xml:space="preserve"> </w:t>
      </w:r>
      <w:proofErr w:type="spellStart"/>
      <w:r w:rsidRPr="009F6B72">
        <w:rPr>
          <w:rFonts w:ascii="Times New Roman" w:hAnsi="Times New Roman" w:cs="Times New Roman"/>
          <w:sz w:val="20"/>
          <w:szCs w:val="24"/>
        </w:rPr>
        <w:t>Hilla</w:t>
      </w:r>
      <w:proofErr w:type="spellEnd"/>
      <w:r w:rsidRPr="009F6B72">
        <w:rPr>
          <w:rFonts w:ascii="Times New Roman" w:hAnsi="Times New Roman" w:cs="Times New Roman"/>
          <w:sz w:val="20"/>
          <w:szCs w:val="24"/>
        </w:rPr>
        <w:t xml:space="preserve"> </w:t>
      </w:r>
      <w:proofErr w:type="spellStart"/>
      <w:r w:rsidRPr="009F6B72">
        <w:rPr>
          <w:rFonts w:ascii="Times New Roman" w:hAnsi="Times New Roman" w:cs="Times New Roman"/>
          <w:sz w:val="20"/>
          <w:szCs w:val="24"/>
        </w:rPr>
        <w:t>Limann</w:t>
      </w:r>
      <w:proofErr w:type="spellEnd"/>
      <w:r w:rsidRPr="009F6B72">
        <w:rPr>
          <w:rFonts w:ascii="Times New Roman" w:hAnsi="Times New Roman" w:cs="Times New Roman"/>
          <w:sz w:val="20"/>
          <w:szCs w:val="24"/>
        </w:rPr>
        <w:t xml:space="preserve"> Technical University, </w:t>
      </w:r>
      <w:proofErr w:type="spellStart"/>
      <w:r w:rsidRPr="009F6B72">
        <w:rPr>
          <w:rFonts w:ascii="Times New Roman" w:hAnsi="Times New Roman" w:cs="Times New Roman"/>
          <w:sz w:val="20"/>
          <w:szCs w:val="24"/>
        </w:rPr>
        <w:t>Wa</w:t>
      </w:r>
      <w:proofErr w:type="spellEnd"/>
      <w:r w:rsidRPr="009F6B72">
        <w:rPr>
          <w:rFonts w:ascii="Times New Roman" w:hAnsi="Times New Roman" w:cs="Times New Roman"/>
          <w:sz w:val="20"/>
          <w:szCs w:val="24"/>
        </w:rPr>
        <w:t>, Ghana.</w:t>
      </w:r>
      <w:bookmarkEnd w:id="0"/>
    </w:p>
    <w:sectPr w:rsidR="00A35740" w:rsidRPr="009F6B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4D8"/>
    <w:rsid w:val="000516EF"/>
    <w:rsid w:val="001E1FC6"/>
    <w:rsid w:val="0030729E"/>
    <w:rsid w:val="009F6B72"/>
    <w:rsid w:val="00A35740"/>
    <w:rsid w:val="00ED3628"/>
    <w:rsid w:val="00EF1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D8"/>
  </w:style>
  <w:style w:type="paragraph" w:styleId="Heading1">
    <w:name w:val="heading 1"/>
    <w:basedOn w:val="Normal"/>
    <w:next w:val="Normal"/>
    <w:link w:val="Heading1Char"/>
    <w:uiPriority w:val="9"/>
    <w:qFormat/>
    <w:rsid w:val="00EF14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4D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EF14D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D8"/>
  </w:style>
  <w:style w:type="paragraph" w:styleId="Heading1">
    <w:name w:val="heading 1"/>
    <w:basedOn w:val="Normal"/>
    <w:next w:val="Normal"/>
    <w:link w:val="Heading1Char"/>
    <w:uiPriority w:val="9"/>
    <w:qFormat/>
    <w:rsid w:val="00EF14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4D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EF14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Osisiogu</dc:creator>
  <cp:keywords/>
  <dc:description/>
  <cp:lastModifiedBy>Swetha Sandala</cp:lastModifiedBy>
  <cp:revision>6</cp:revision>
  <dcterms:created xsi:type="dcterms:W3CDTF">2022-10-20T01:12:00Z</dcterms:created>
  <dcterms:modified xsi:type="dcterms:W3CDTF">2022-10-26T08:31:00Z</dcterms:modified>
</cp:coreProperties>
</file>