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00A" w:rsidRPr="000079DC" w:rsidRDefault="0051300A" w:rsidP="000079DC">
      <w:pPr>
        <w:pStyle w:val="Heading1"/>
        <w:spacing w:line="360" w:lineRule="auto"/>
        <w:ind w:left="-426" w:right="-199"/>
        <w:jc w:val="center"/>
        <w:rPr>
          <w:rFonts w:ascii="Arial Rounded MT Bold" w:hAnsi="Arial Rounded MT Bold" w:cs="Aharoni"/>
          <w:b/>
          <w:bCs/>
          <w:sz w:val="22"/>
          <w:szCs w:val="22"/>
        </w:rPr>
      </w:pPr>
      <w:bookmarkStart w:id="0" w:name="_GoBack"/>
      <w:r w:rsidRPr="000079DC">
        <w:rPr>
          <w:rStyle w:val="d2edcug0"/>
          <w:b/>
          <w:bCs/>
          <w:sz w:val="32"/>
          <w:szCs w:val="32"/>
        </w:rPr>
        <w:t xml:space="preserve">The </w:t>
      </w:r>
      <w:r w:rsidR="000079DC" w:rsidRPr="000079DC">
        <w:rPr>
          <w:rStyle w:val="d2edcug0"/>
          <w:b/>
          <w:bCs/>
          <w:sz w:val="32"/>
          <w:szCs w:val="32"/>
        </w:rPr>
        <w:t>11th International Conference on T</w:t>
      </w:r>
      <w:r w:rsidRPr="000079DC">
        <w:rPr>
          <w:rStyle w:val="d2edcug0"/>
          <w:b/>
          <w:bCs/>
          <w:sz w:val="32"/>
          <w:szCs w:val="32"/>
        </w:rPr>
        <w:t xml:space="preserve">he </w:t>
      </w:r>
      <w:r w:rsidR="000079DC" w:rsidRPr="000079DC">
        <w:rPr>
          <w:rStyle w:val="d2edcug0"/>
          <w:b/>
          <w:bCs/>
          <w:sz w:val="32"/>
          <w:szCs w:val="32"/>
        </w:rPr>
        <w:t xml:space="preserve">Environmental Chemistry </w:t>
      </w:r>
      <w:bookmarkEnd w:id="0"/>
      <w:r w:rsidRPr="000079DC">
        <w:rPr>
          <w:rStyle w:val="d2edcug0"/>
          <w:b/>
          <w:bCs/>
          <w:sz w:val="32"/>
          <w:szCs w:val="32"/>
        </w:rPr>
        <w:t xml:space="preserve">Istanbul October </w:t>
      </w:r>
      <w:r w:rsidR="000079DC" w:rsidRPr="000079DC">
        <w:rPr>
          <w:rStyle w:val="d2edcug0"/>
          <w:b/>
          <w:bCs/>
          <w:sz w:val="32"/>
          <w:szCs w:val="32"/>
        </w:rPr>
        <w:t>24-</w:t>
      </w:r>
      <w:proofErr w:type="gramStart"/>
      <w:r w:rsidR="000079DC" w:rsidRPr="000079DC">
        <w:rPr>
          <w:rStyle w:val="d2edcug0"/>
          <w:b/>
          <w:bCs/>
          <w:sz w:val="32"/>
          <w:szCs w:val="32"/>
        </w:rPr>
        <w:t>25 ,</w:t>
      </w:r>
      <w:proofErr w:type="gramEnd"/>
      <w:r w:rsidRPr="000079DC">
        <w:rPr>
          <w:rStyle w:val="d2edcug0"/>
          <w:b/>
          <w:bCs/>
          <w:sz w:val="32"/>
          <w:szCs w:val="32"/>
        </w:rPr>
        <w:t>2022</w:t>
      </w:r>
      <w:r w:rsidR="000079DC" w:rsidRPr="000079DC">
        <w:rPr>
          <w:rFonts w:ascii="Arial Rounded MT Bold" w:hAnsi="Arial Rounded MT Bold" w:cs="Aharoni"/>
          <w:b/>
          <w:bCs/>
          <w:sz w:val="22"/>
          <w:szCs w:val="22"/>
        </w:rPr>
        <w:t xml:space="preserve"> </w:t>
      </w:r>
      <w:r w:rsidR="000079DC" w:rsidRPr="000079DC">
        <w:rPr>
          <w:rStyle w:val="d2edcug0"/>
          <w:b/>
          <w:bCs/>
          <w:sz w:val="32"/>
          <w:szCs w:val="32"/>
        </w:rPr>
        <w:t>Paris –</w:t>
      </w:r>
      <w:proofErr w:type="spellStart"/>
      <w:r w:rsidR="000079DC" w:rsidRPr="000079DC">
        <w:rPr>
          <w:rStyle w:val="d2edcug0"/>
          <w:b/>
          <w:bCs/>
          <w:sz w:val="32"/>
          <w:szCs w:val="32"/>
        </w:rPr>
        <w:t>france</w:t>
      </w:r>
      <w:proofErr w:type="spellEnd"/>
      <w:r w:rsidR="000079DC" w:rsidRPr="000079DC">
        <w:rPr>
          <w:rFonts w:ascii="Arial Rounded MT Bold" w:hAnsi="Arial Rounded MT Bold" w:cs="Aharoni"/>
          <w:b/>
          <w:bCs/>
          <w:sz w:val="22"/>
          <w:szCs w:val="22"/>
        </w:rPr>
        <w:t xml:space="preserve"> </w:t>
      </w:r>
    </w:p>
    <w:p w:rsidR="0051300A" w:rsidRDefault="0051300A" w:rsidP="0051300A">
      <w:pPr>
        <w:pStyle w:val="Heading1"/>
        <w:spacing w:line="360" w:lineRule="auto"/>
        <w:ind w:left="-426" w:right="-199"/>
        <w:jc w:val="center"/>
        <w:rPr>
          <w:rFonts w:ascii="Arial Rounded MT Bold" w:hAnsi="Arial Rounded MT Bold" w:cs="Aharoni"/>
          <w:b/>
          <w:bCs/>
          <w:sz w:val="20"/>
          <w:szCs w:val="20"/>
        </w:rPr>
      </w:pPr>
    </w:p>
    <w:p w:rsidR="0051300A" w:rsidRPr="00C32F3F" w:rsidRDefault="0051300A" w:rsidP="0051300A">
      <w:pPr>
        <w:pStyle w:val="Heading1"/>
        <w:spacing w:line="360" w:lineRule="auto"/>
        <w:ind w:left="-426" w:right="-199"/>
        <w:jc w:val="center"/>
        <w:rPr>
          <w:rFonts w:ascii="Helvetica" w:hAnsi="Helvetica"/>
          <w:b/>
          <w:bCs/>
          <w:color w:val="000000"/>
          <w:sz w:val="24"/>
          <w:szCs w:val="24"/>
        </w:rPr>
      </w:pPr>
      <w:r w:rsidRPr="00C32F3F">
        <w:rPr>
          <w:rFonts w:ascii="Helvetica" w:hAnsi="Helvetica"/>
          <w:b/>
          <w:bCs/>
          <w:color w:val="000000"/>
          <w:sz w:val="24"/>
          <w:szCs w:val="24"/>
        </w:rPr>
        <w:t xml:space="preserve">Determination the Concentrations Levels of Heavy metals in the seawater intake and surrounding area of desalination </w:t>
      </w:r>
      <w:proofErr w:type="gramStart"/>
      <w:r w:rsidRPr="00C32F3F">
        <w:rPr>
          <w:rFonts w:ascii="Helvetica" w:hAnsi="Helvetica"/>
          <w:b/>
          <w:bCs/>
          <w:color w:val="000000"/>
          <w:sz w:val="24"/>
          <w:szCs w:val="24"/>
        </w:rPr>
        <w:t>plants ,case</w:t>
      </w:r>
      <w:proofErr w:type="gramEnd"/>
      <w:r w:rsidRPr="00C32F3F">
        <w:rPr>
          <w:rFonts w:ascii="Helvetica" w:hAnsi="Helvetica"/>
          <w:b/>
          <w:bCs/>
          <w:color w:val="000000"/>
          <w:sz w:val="24"/>
          <w:szCs w:val="24"/>
        </w:rPr>
        <w:t xml:space="preserve"> study:  </w:t>
      </w:r>
      <w:proofErr w:type="spellStart"/>
      <w:r w:rsidRPr="00C32F3F">
        <w:rPr>
          <w:rFonts w:ascii="Helvetica" w:hAnsi="Helvetica"/>
          <w:b/>
          <w:bCs/>
          <w:color w:val="000000"/>
          <w:sz w:val="24"/>
          <w:szCs w:val="24"/>
        </w:rPr>
        <w:t>khoms</w:t>
      </w:r>
      <w:proofErr w:type="spellEnd"/>
      <w:r w:rsidRPr="00C32F3F">
        <w:rPr>
          <w:rFonts w:ascii="Helvetica" w:hAnsi="Helvetica"/>
          <w:b/>
          <w:bCs/>
          <w:color w:val="000000"/>
          <w:sz w:val="24"/>
          <w:szCs w:val="24"/>
        </w:rPr>
        <w:t xml:space="preserve"> plant "</w:t>
      </w:r>
    </w:p>
    <w:p w:rsidR="0051300A" w:rsidRDefault="0051300A" w:rsidP="0051300A">
      <w:pPr>
        <w:bidi w:val="0"/>
        <w:jc w:val="center"/>
        <w:rPr>
          <w:rFonts w:ascii="Helvetica" w:hAnsi="Helvetica" w:cs="Simplified Arabic"/>
          <w:b/>
          <w:bCs/>
          <w:color w:val="000000"/>
          <w:rtl/>
        </w:rPr>
      </w:pPr>
    </w:p>
    <w:p w:rsidR="0051300A" w:rsidRPr="00C32F3F" w:rsidRDefault="0051300A" w:rsidP="0051300A">
      <w:pPr>
        <w:bidi w:val="0"/>
        <w:rPr>
          <w:rFonts w:ascii="Helvetica" w:hAnsi="Helvetica" w:cs="Simplified Arabic"/>
          <w:b/>
          <w:bCs/>
          <w:color w:val="000000"/>
        </w:rPr>
      </w:pPr>
      <w:r>
        <w:rPr>
          <w:rFonts w:ascii="Helvetica" w:hAnsi="Helvetica" w:cs="Simplified Arabic"/>
          <w:b/>
          <w:bCs/>
          <w:color w:val="000000"/>
        </w:rPr>
        <w:t xml:space="preserve">Eng. </w:t>
      </w:r>
      <w:r w:rsidRPr="00C32F3F">
        <w:rPr>
          <w:rFonts w:ascii="Helvetica" w:hAnsi="Helvetica" w:cs="Simplified Arabic"/>
          <w:b/>
          <w:bCs/>
          <w:color w:val="000000"/>
        </w:rPr>
        <w:t>M</w:t>
      </w:r>
      <w:r>
        <w:rPr>
          <w:rFonts w:ascii="Helvetica" w:hAnsi="Helvetica" w:cs="Simplified Arabic"/>
          <w:b/>
          <w:bCs/>
          <w:color w:val="000000"/>
        </w:rPr>
        <w:t xml:space="preserve">ohamed </w:t>
      </w:r>
      <w:proofErr w:type="gramStart"/>
      <w:r w:rsidRPr="00C32F3F">
        <w:rPr>
          <w:rFonts w:ascii="Helvetica" w:hAnsi="Helvetica" w:cs="Simplified Arabic"/>
          <w:b/>
          <w:bCs/>
          <w:color w:val="000000"/>
        </w:rPr>
        <w:t xml:space="preserve">Elabbar </w:t>
      </w:r>
      <w:r>
        <w:rPr>
          <w:rFonts w:ascii="Helvetica" w:hAnsi="Helvetica" w:cs="Simplified Arabic"/>
          <w:b/>
          <w:bCs/>
          <w:color w:val="000000"/>
        </w:rPr>
        <w:t>,</w:t>
      </w:r>
      <w:proofErr w:type="gramEnd"/>
      <w:r w:rsidRPr="00C32F3F">
        <w:rPr>
          <w:rFonts w:ascii="Helvetica" w:hAnsi="Helvetica" w:cs="Simplified Arabic"/>
          <w:b/>
          <w:bCs/>
          <w:color w:val="000000"/>
        </w:rPr>
        <w:t xml:space="preserve"> (</w:t>
      </w:r>
      <w:r>
        <w:rPr>
          <w:rFonts w:ascii="Helvetica" w:hAnsi="Helvetica" w:cs="Simplified Arabic"/>
          <w:b/>
          <w:bCs/>
          <w:color w:val="000000"/>
        </w:rPr>
        <w:t xml:space="preserve">  </w:t>
      </w:r>
      <w:r w:rsidRPr="00C32F3F">
        <w:rPr>
          <w:rFonts w:ascii="Helvetica" w:hAnsi="Helvetica" w:cs="Simplified Arabic"/>
          <w:b/>
          <w:bCs/>
          <w:color w:val="000000"/>
        </w:rPr>
        <w:t>ms.</w:t>
      </w:r>
      <w:hyperlink r:id="rId5" w:history="1">
        <w:r w:rsidRPr="00C32F3F">
          <w:rPr>
            <w:rFonts w:ascii="Helvetica" w:hAnsi="Helvetica" w:cs="Simplified Arabic"/>
            <w:b/>
            <w:bCs/>
            <w:color w:val="000000"/>
          </w:rPr>
          <w:t>elabbar@yahoo.com</w:t>
        </w:r>
      </w:hyperlink>
      <w:r>
        <w:rPr>
          <w:rFonts w:ascii="Helvetica" w:hAnsi="Helvetica" w:cs="Simplified Arabic"/>
          <w:b/>
          <w:bCs/>
          <w:color w:val="000000"/>
        </w:rPr>
        <w:t xml:space="preserve"> ),        Tel : +218914527677</w:t>
      </w:r>
    </w:p>
    <w:p w:rsidR="0051300A" w:rsidRDefault="0051300A" w:rsidP="0051300A">
      <w:pPr>
        <w:bidi w:val="0"/>
        <w:rPr>
          <w:b/>
          <w:bCs/>
          <w:lang w:val="de-DE"/>
        </w:rPr>
      </w:pPr>
    </w:p>
    <w:p w:rsidR="0051300A" w:rsidRPr="008A57B8" w:rsidRDefault="0051300A" w:rsidP="0051300A">
      <w:pPr>
        <w:bidi w:val="0"/>
        <w:rPr>
          <w:b/>
          <w:bCs/>
        </w:rPr>
      </w:pPr>
      <w:r>
        <w:rPr>
          <w:b/>
          <w:bCs/>
          <w:lang w:val="de-DE"/>
        </w:rPr>
        <w:t xml:space="preserve">                           ........................................................................................</w:t>
      </w:r>
    </w:p>
    <w:p w:rsidR="0051300A" w:rsidRDefault="0051300A" w:rsidP="0051300A">
      <w:pPr>
        <w:pStyle w:val="Heading1"/>
        <w:spacing w:line="360" w:lineRule="auto"/>
        <w:jc w:val="left"/>
        <w:rPr>
          <w:b/>
          <w:bCs/>
          <w:sz w:val="24"/>
          <w:szCs w:val="24"/>
          <w:u w:val="single"/>
        </w:rPr>
      </w:pPr>
    </w:p>
    <w:p w:rsidR="0051300A" w:rsidRPr="00C32F3F" w:rsidRDefault="0051300A" w:rsidP="0051300A">
      <w:pPr>
        <w:pStyle w:val="Heading1"/>
        <w:spacing w:line="360" w:lineRule="auto"/>
        <w:jc w:val="left"/>
        <w:rPr>
          <w:b/>
          <w:bCs/>
          <w:u w:val="single"/>
          <w:rtl/>
        </w:rPr>
      </w:pPr>
      <w:r w:rsidRPr="00C32F3F">
        <w:rPr>
          <w:b/>
          <w:bCs/>
          <w:u w:val="single"/>
        </w:rPr>
        <w:t xml:space="preserve">Abstract </w:t>
      </w:r>
    </w:p>
    <w:p w:rsidR="0051300A" w:rsidRPr="0051300A" w:rsidRDefault="0051300A" w:rsidP="0051300A">
      <w:pPr>
        <w:pStyle w:val="NormalWeb"/>
        <w:spacing w:before="0" w:beforeAutospacing="0" w:after="0" w:afterAutospacing="0"/>
        <w:jc w:val="lowKashida"/>
        <w:rPr>
          <w:b/>
          <w:bCs/>
        </w:rPr>
      </w:pPr>
      <w:r w:rsidRPr="0051300A">
        <w:rPr>
          <w:b/>
          <w:bCs/>
        </w:rPr>
        <w:t xml:space="preserve">The desalination industries are considered to have a major role in developing human life. Recently this technology became widely distributed, and its construction along the coastal area has been widely reported. Many countries are adopting these technologies for securing the fresh water supply for consumer consumption all over the world. This situation has raised the need for researches to evaluate the Environmental Impact Assessment. </w:t>
      </w:r>
      <w:proofErr w:type="gramStart"/>
      <w:r w:rsidRPr="0051300A">
        <w:rPr>
          <w:b/>
          <w:bCs/>
        </w:rPr>
        <w:t>(EIA) of these technologies on coastal line environment.</w:t>
      </w:r>
      <w:proofErr w:type="gramEnd"/>
    </w:p>
    <w:p w:rsidR="0051300A" w:rsidRPr="0051300A" w:rsidRDefault="0051300A" w:rsidP="0051300A">
      <w:pPr>
        <w:pStyle w:val="NormalWeb"/>
        <w:spacing w:before="0" w:beforeAutospacing="0" w:after="0" w:afterAutospacing="0"/>
        <w:jc w:val="lowKashida"/>
        <w:rPr>
          <w:b/>
          <w:bCs/>
        </w:rPr>
      </w:pPr>
    </w:p>
    <w:p w:rsidR="0051300A" w:rsidRPr="0051300A" w:rsidRDefault="0051300A" w:rsidP="0051300A">
      <w:pPr>
        <w:pStyle w:val="Heading3"/>
        <w:rPr>
          <w:b/>
          <w:bCs/>
          <w:sz w:val="24"/>
          <w:szCs w:val="24"/>
        </w:rPr>
      </w:pPr>
      <w:r w:rsidRPr="0051300A">
        <w:rPr>
          <w:b/>
          <w:bCs/>
          <w:sz w:val="24"/>
          <w:szCs w:val="24"/>
        </w:rPr>
        <w:t xml:space="preserve">This study has been directed to monitor sea water quality used for feeding desalination plants to determine the heavy metals </w:t>
      </w:r>
      <w:proofErr w:type="gramStart"/>
      <w:r w:rsidRPr="0051300A">
        <w:rPr>
          <w:b/>
          <w:bCs/>
          <w:sz w:val="24"/>
          <w:szCs w:val="24"/>
        </w:rPr>
        <w:t>( Fe,Cu,Mn,Zn</w:t>
      </w:r>
      <w:proofErr w:type="gramEnd"/>
      <w:r w:rsidRPr="0051300A">
        <w:rPr>
          <w:b/>
          <w:bCs/>
          <w:sz w:val="24"/>
          <w:szCs w:val="24"/>
        </w:rPr>
        <w:t xml:space="preserve"> ) by using chemical monitoring system to know their effects on the desalination units and other components. This study was conducted in the year 201</w:t>
      </w:r>
      <w:r>
        <w:rPr>
          <w:b/>
          <w:bCs/>
          <w:sz w:val="24"/>
          <w:szCs w:val="24"/>
        </w:rPr>
        <w:t>5</w:t>
      </w:r>
      <w:r w:rsidRPr="0051300A">
        <w:rPr>
          <w:b/>
          <w:bCs/>
          <w:sz w:val="24"/>
          <w:szCs w:val="24"/>
        </w:rPr>
        <w:t xml:space="preserve"> from March to October, Samples were collected from feed water intake </w:t>
      </w:r>
      <w:proofErr w:type="gramStart"/>
      <w:r w:rsidRPr="0051300A">
        <w:rPr>
          <w:b/>
          <w:bCs/>
          <w:sz w:val="24"/>
          <w:szCs w:val="24"/>
        </w:rPr>
        <w:t>of  Khomes</w:t>
      </w:r>
      <w:proofErr w:type="gramEnd"/>
      <w:r w:rsidRPr="0051300A">
        <w:rPr>
          <w:b/>
          <w:bCs/>
          <w:sz w:val="24"/>
          <w:szCs w:val="24"/>
        </w:rPr>
        <w:t xml:space="preserve"> Desalination Plant,  these plant were chosen because of their importance for supplying fresh water for potable water and industrial uses. </w:t>
      </w:r>
    </w:p>
    <w:p w:rsidR="0051300A" w:rsidRPr="0051300A" w:rsidRDefault="0051300A" w:rsidP="0051300A">
      <w:pPr>
        <w:rPr>
          <w:b/>
          <w:bCs/>
        </w:rPr>
      </w:pPr>
    </w:p>
    <w:p w:rsidR="0051300A" w:rsidRPr="0051300A" w:rsidRDefault="0051300A" w:rsidP="0051300A">
      <w:pPr>
        <w:pStyle w:val="NormalWeb"/>
        <w:spacing w:before="0" w:beforeAutospacing="0" w:after="0" w:afterAutospacing="0"/>
        <w:jc w:val="lowKashida"/>
        <w:rPr>
          <w:b/>
          <w:bCs/>
        </w:rPr>
      </w:pPr>
      <w:r w:rsidRPr="0051300A">
        <w:rPr>
          <w:b/>
          <w:bCs/>
        </w:rPr>
        <w:t xml:space="preserve">          The results of this study showed monthly differences in most tested parameters, these differences lead to the scale and corrosion by precipitation on the components of the desalination unites. The objectives of this study is to know the main reasons which caused increasing these concentrates in the sea water ( study area ) and know how to deal with .</w:t>
      </w:r>
    </w:p>
    <w:p w:rsidR="0051300A" w:rsidRDefault="0051300A" w:rsidP="0051300A">
      <w:pPr>
        <w:pStyle w:val="NormalWeb"/>
        <w:spacing w:before="0" w:beforeAutospacing="0" w:after="0" w:afterAutospacing="0"/>
        <w:jc w:val="lowKashida"/>
      </w:pPr>
      <w:r w:rsidRPr="0051300A">
        <w:t>_________________</w:t>
      </w:r>
    </w:p>
    <w:p w:rsidR="0051300A" w:rsidRPr="0051300A" w:rsidRDefault="0051300A" w:rsidP="0051300A">
      <w:pPr>
        <w:pStyle w:val="NormalWeb"/>
        <w:spacing w:before="0" w:beforeAutospacing="0" w:after="0" w:afterAutospacing="0"/>
        <w:jc w:val="lowKashida"/>
      </w:pPr>
    </w:p>
    <w:p w:rsidR="0051300A" w:rsidRPr="0051300A" w:rsidRDefault="0051300A" w:rsidP="0051300A">
      <w:pPr>
        <w:pStyle w:val="NormalWeb"/>
        <w:spacing w:before="0" w:beforeAutospacing="0" w:after="0" w:afterAutospacing="0"/>
        <w:jc w:val="lowKashida"/>
        <w:rPr>
          <w:b/>
          <w:bCs/>
          <w:sz w:val="20"/>
          <w:szCs w:val="20"/>
        </w:rPr>
      </w:pPr>
      <w:r w:rsidRPr="0051300A">
        <w:rPr>
          <w:b/>
          <w:bCs/>
          <w:sz w:val="22"/>
          <w:szCs w:val="22"/>
        </w:rPr>
        <w:t>*</w:t>
      </w:r>
      <w:r w:rsidRPr="0051300A">
        <w:rPr>
          <w:b/>
          <w:bCs/>
          <w:sz w:val="20"/>
          <w:szCs w:val="20"/>
        </w:rPr>
        <w:t xml:space="preserve">key word </w:t>
      </w:r>
      <w:proofErr w:type="gramStart"/>
      <w:r w:rsidRPr="0051300A">
        <w:rPr>
          <w:b/>
          <w:bCs/>
          <w:sz w:val="20"/>
          <w:szCs w:val="20"/>
        </w:rPr>
        <w:t>(  Environment</w:t>
      </w:r>
      <w:proofErr w:type="gramEnd"/>
      <w:r w:rsidRPr="0051300A">
        <w:rPr>
          <w:b/>
          <w:bCs/>
          <w:sz w:val="20"/>
          <w:szCs w:val="20"/>
        </w:rPr>
        <w:t xml:space="preserve"> , Desalination, heavy metals, ,EIA</w:t>
      </w:r>
      <w:r>
        <w:rPr>
          <w:b/>
          <w:bCs/>
          <w:sz w:val="20"/>
          <w:szCs w:val="20"/>
        </w:rPr>
        <w:t xml:space="preserve"> Energy ,Climate change </w:t>
      </w:r>
      <w:r w:rsidRPr="0051300A">
        <w:rPr>
          <w:b/>
          <w:bCs/>
          <w:sz w:val="20"/>
          <w:szCs w:val="20"/>
        </w:rPr>
        <w:t xml:space="preserve"> )</w:t>
      </w:r>
    </w:p>
    <w:p w:rsidR="0051300A" w:rsidRDefault="0051300A" w:rsidP="0051300A">
      <w:pPr>
        <w:pStyle w:val="NormalWeb"/>
        <w:spacing w:before="0" w:beforeAutospacing="0" w:after="0" w:afterAutospacing="0"/>
        <w:jc w:val="lowKashida"/>
        <w:rPr>
          <w:b/>
          <w:bCs/>
          <w:sz w:val="20"/>
          <w:szCs w:val="20"/>
        </w:rPr>
      </w:pPr>
      <w:r w:rsidRPr="0051300A">
        <w:rPr>
          <w:b/>
          <w:bCs/>
          <w:sz w:val="20"/>
          <w:szCs w:val="20"/>
        </w:rPr>
        <w:t xml:space="preserve">The General Electricity Company of </w:t>
      </w:r>
      <w:proofErr w:type="gramStart"/>
      <w:r w:rsidRPr="0051300A">
        <w:rPr>
          <w:b/>
          <w:bCs/>
          <w:sz w:val="20"/>
          <w:szCs w:val="20"/>
        </w:rPr>
        <w:t>Libya ,(</w:t>
      </w:r>
      <w:proofErr w:type="gramEnd"/>
      <w:r w:rsidRPr="0051300A">
        <w:rPr>
          <w:b/>
          <w:bCs/>
          <w:sz w:val="20"/>
          <w:szCs w:val="20"/>
        </w:rPr>
        <w:t xml:space="preserve">GECOL), </w:t>
      </w:r>
      <w:r>
        <w:rPr>
          <w:b/>
          <w:bCs/>
          <w:sz w:val="20"/>
          <w:szCs w:val="20"/>
        </w:rPr>
        <w:t xml:space="preserve">Department manager ,Quality Power Studies dep. </w:t>
      </w:r>
    </w:p>
    <w:p w:rsidR="0051300A" w:rsidRPr="0051300A" w:rsidRDefault="0051300A" w:rsidP="0051300A">
      <w:pPr>
        <w:pStyle w:val="NormalWeb"/>
        <w:spacing w:before="0" w:beforeAutospacing="0" w:after="0" w:afterAutospacing="0"/>
        <w:jc w:val="lowKashida"/>
        <w:rPr>
          <w:b/>
          <w:bCs/>
          <w:sz w:val="20"/>
          <w:szCs w:val="20"/>
          <w:rtl/>
        </w:rPr>
      </w:pPr>
      <w:proofErr w:type="gramStart"/>
      <w:r w:rsidRPr="0051300A">
        <w:rPr>
          <w:b/>
          <w:bCs/>
          <w:sz w:val="20"/>
          <w:szCs w:val="20"/>
        </w:rPr>
        <w:t>Planning, Studies &amp;</w:t>
      </w:r>
      <w:r>
        <w:rPr>
          <w:b/>
          <w:bCs/>
          <w:sz w:val="20"/>
          <w:szCs w:val="20"/>
        </w:rPr>
        <w:t xml:space="preserve"> </w:t>
      </w:r>
      <w:r w:rsidRPr="0051300A">
        <w:rPr>
          <w:b/>
          <w:bCs/>
          <w:sz w:val="20"/>
          <w:szCs w:val="20"/>
        </w:rPr>
        <w:t xml:space="preserve">Developing </w:t>
      </w:r>
      <w:proofErr w:type="spellStart"/>
      <w:r w:rsidRPr="0051300A">
        <w:rPr>
          <w:b/>
          <w:bCs/>
          <w:sz w:val="20"/>
          <w:szCs w:val="20"/>
        </w:rPr>
        <w:t>Deprt</w:t>
      </w:r>
      <w:proofErr w:type="spellEnd"/>
      <w:r w:rsidRPr="0051300A">
        <w:rPr>
          <w:b/>
          <w:bCs/>
          <w:sz w:val="20"/>
          <w:szCs w:val="20"/>
        </w:rPr>
        <w:t>.</w:t>
      </w:r>
      <w:proofErr w:type="gramEnd"/>
      <w:r w:rsidRPr="0051300A">
        <w:rPr>
          <w:b/>
          <w:bCs/>
          <w:sz w:val="20"/>
          <w:szCs w:val="20"/>
        </w:rPr>
        <w:t xml:space="preserve">    Environmental </w:t>
      </w:r>
      <w:proofErr w:type="gramStart"/>
      <w:r>
        <w:rPr>
          <w:b/>
          <w:bCs/>
          <w:sz w:val="20"/>
          <w:szCs w:val="20"/>
        </w:rPr>
        <w:t>Consultant ,</w:t>
      </w:r>
      <w:proofErr w:type="gramEnd"/>
      <w:r w:rsidRPr="0051300A">
        <w:rPr>
          <w:b/>
          <w:bCs/>
          <w:sz w:val="20"/>
          <w:szCs w:val="20"/>
        </w:rPr>
        <w:t xml:space="preserve"> Tripoli- Libya</w:t>
      </w:r>
    </w:p>
    <w:p w:rsidR="0051300A" w:rsidRPr="0051300A" w:rsidRDefault="0051300A" w:rsidP="0051300A">
      <w:pPr>
        <w:pStyle w:val="NormalWeb"/>
        <w:spacing w:before="0" w:beforeAutospacing="0" w:after="0" w:afterAutospacing="0"/>
        <w:jc w:val="lowKashida"/>
        <w:rPr>
          <w:b/>
          <w:bCs/>
          <w:sz w:val="20"/>
          <w:szCs w:val="20"/>
          <w:rtl/>
        </w:rPr>
      </w:pPr>
    </w:p>
    <w:p w:rsidR="003C4C72" w:rsidRDefault="000079DC" w:rsidP="000079DC">
      <w:pPr>
        <w:bidi w:val="0"/>
      </w:pPr>
      <w:r>
        <w:rPr>
          <w:rFonts w:hint="cs"/>
          <w:noProof/>
          <w:lang w:val="en-IN" w:eastAsia="en-IN"/>
        </w:rPr>
        <w:drawing>
          <wp:inline distT="0" distB="0" distL="0" distR="0">
            <wp:extent cx="2792730" cy="1615440"/>
            <wp:effectExtent l="19050" t="0" r="7620" b="0"/>
            <wp:docPr id="1" name="صورة 0" descr="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6"/>
                    <a:stretch>
                      <a:fillRect/>
                    </a:stretch>
                  </pic:blipFill>
                  <pic:spPr>
                    <a:xfrm>
                      <a:off x="0" y="0"/>
                      <a:ext cx="2798395" cy="1618717"/>
                    </a:xfrm>
                    <a:prstGeom prst="rect">
                      <a:avLst/>
                    </a:prstGeom>
                  </pic:spPr>
                </pic:pic>
              </a:graphicData>
            </a:graphic>
          </wp:inline>
        </w:drawing>
      </w:r>
    </w:p>
    <w:sectPr w:rsidR="003C4C72" w:rsidSect="000079DC">
      <w:pgSz w:w="11906" w:h="16838"/>
      <w:pgMar w:top="1440" w:right="1440" w:bottom="993" w:left="1440" w:header="708" w:footer="708" w:gutter="0"/>
      <w:pgBorders w:offsetFrom="page">
        <w:top w:val="single" w:sz="24" w:space="24" w:color="auto"/>
        <w:left w:val="single" w:sz="24" w:space="24" w:color="auto"/>
        <w:bottom w:val="single" w:sz="24" w:space="24" w:color="auto"/>
        <w:right w:val="single"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00A"/>
    <w:rsid w:val="000079DC"/>
    <w:rsid w:val="003C4C72"/>
    <w:rsid w:val="0051300A"/>
    <w:rsid w:val="006662FB"/>
    <w:rsid w:val="007F24F8"/>
    <w:rsid w:val="0099775D"/>
    <w:rsid w:val="00E352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00A"/>
    <w:pPr>
      <w:bidi/>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51300A"/>
    <w:pPr>
      <w:keepNext/>
      <w:bidi w:val="0"/>
      <w:jc w:val="lowKashida"/>
      <w:outlineLvl w:val="0"/>
    </w:pPr>
    <w:rPr>
      <w:rFonts w:cs="Simplified Arabic"/>
      <w:sz w:val="28"/>
      <w:szCs w:val="28"/>
    </w:rPr>
  </w:style>
  <w:style w:type="paragraph" w:styleId="Heading3">
    <w:name w:val="heading 3"/>
    <w:basedOn w:val="Normal"/>
    <w:next w:val="Normal"/>
    <w:link w:val="Heading3Char"/>
    <w:qFormat/>
    <w:rsid w:val="0051300A"/>
    <w:pPr>
      <w:keepNext/>
      <w:bidi w:val="0"/>
      <w:ind w:firstLine="720"/>
      <w:jc w:val="lowKashida"/>
      <w:outlineLvl w:val="2"/>
    </w:pPr>
    <w:rPr>
      <w:rFonts w:ascii="CG Times" w:hAnsi="CG Times"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300A"/>
    <w:rPr>
      <w:rFonts w:ascii="Times New Roman" w:eastAsia="Times New Roman" w:hAnsi="Times New Roman" w:cs="Simplified Arabic"/>
      <w:sz w:val="28"/>
      <w:szCs w:val="28"/>
      <w:lang w:eastAsia="ar-SA"/>
    </w:rPr>
  </w:style>
  <w:style w:type="character" w:customStyle="1" w:styleId="Heading3Char">
    <w:name w:val="Heading 3 Char"/>
    <w:basedOn w:val="DefaultParagraphFont"/>
    <w:link w:val="Heading3"/>
    <w:rsid w:val="0051300A"/>
    <w:rPr>
      <w:rFonts w:ascii="CG Times" w:eastAsia="Times New Roman" w:hAnsi="CG Times" w:cs="Arial"/>
      <w:sz w:val="28"/>
      <w:szCs w:val="28"/>
      <w:lang w:eastAsia="ar-SA"/>
    </w:rPr>
  </w:style>
  <w:style w:type="paragraph" w:styleId="NormalWeb">
    <w:name w:val="Normal (Web)"/>
    <w:basedOn w:val="Normal"/>
    <w:rsid w:val="0051300A"/>
    <w:pPr>
      <w:bidi w:val="0"/>
      <w:spacing w:before="100" w:beforeAutospacing="1" w:after="100" w:afterAutospacing="1"/>
    </w:pPr>
    <w:rPr>
      <w:lang w:eastAsia="en-US"/>
    </w:rPr>
  </w:style>
  <w:style w:type="character" w:customStyle="1" w:styleId="d2edcug0">
    <w:name w:val="d2edcug0"/>
    <w:basedOn w:val="DefaultParagraphFont"/>
    <w:rsid w:val="0051300A"/>
  </w:style>
  <w:style w:type="paragraph" w:styleId="BalloonText">
    <w:name w:val="Balloon Text"/>
    <w:basedOn w:val="Normal"/>
    <w:link w:val="BalloonTextChar"/>
    <w:uiPriority w:val="99"/>
    <w:semiHidden/>
    <w:unhideWhenUsed/>
    <w:rsid w:val="000079DC"/>
    <w:rPr>
      <w:rFonts w:ascii="Tahoma" w:hAnsi="Tahoma" w:cs="Tahoma"/>
      <w:sz w:val="16"/>
      <w:szCs w:val="16"/>
    </w:rPr>
  </w:style>
  <w:style w:type="character" w:customStyle="1" w:styleId="BalloonTextChar">
    <w:name w:val="Balloon Text Char"/>
    <w:basedOn w:val="DefaultParagraphFont"/>
    <w:link w:val="BalloonText"/>
    <w:uiPriority w:val="99"/>
    <w:semiHidden/>
    <w:rsid w:val="000079D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00A"/>
    <w:pPr>
      <w:bidi/>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51300A"/>
    <w:pPr>
      <w:keepNext/>
      <w:bidi w:val="0"/>
      <w:jc w:val="lowKashida"/>
      <w:outlineLvl w:val="0"/>
    </w:pPr>
    <w:rPr>
      <w:rFonts w:cs="Simplified Arabic"/>
      <w:sz w:val="28"/>
      <w:szCs w:val="28"/>
    </w:rPr>
  </w:style>
  <w:style w:type="paragraph" w:styleId="Heading3">
    <w:name w:val="heading 3"/>
    <w:basedOn w:val="Normal"/>
    <w:next w:val="Normal"/>
    <w:link w:val="Heading3Char"/>
    <w:qFormat/>
    <w:rsid w:val="0051300A"/>
    <w:pPr>
      <w:keepNext/>
      <w:bidi w:val="0"/>
      <w:ind w:firstLine="720"/>
      <w:jc w:val="lowKashida"/>
      <w:outlineLvl w:val="2"/>
    </w:pPr>
    <w:rPr>
      <w:rFonts w:ascii="CG Times" w:hAnsi="CG Times"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300A"/>
    <w:rPr>
      <w:rFonts w:ascii="Times New Roman" w:eastAsia="Times New Roman" w:hAnsi="Times New Roman" w:cs="Simplified Arabic"/>
      <w:sz w:val="28"/>
      <w:szCs w:val="28"/>
      <w:lang w:eastAsia="ar-SA"/>
    </w:rPr>
  </w:style>
  <w:style w:type="character" w:customStyle="1" w:styleId="Heading3Char">
    <w:name w:val="Heading 3 Char"/>
    <w:basedOn w:val="DefaultParagraphFont"/>
    <w:link w:val="Heading3"/>
    <w:rsid w:val="0051300A"/>
    <w:rPr>
      <w:rFonts w:ascii="CG Times" w:eastAsia="Times New Roman" w:hAnsi="CG Times" w:cs="Arial"/>
      <w:sz w:val="28"/>
      <w:szCs w:val="28"/>
      <w:lang w:eastAsia="ar-SA"/>
    </w:rPr>
  </w:style>
  <w:style w:type="paragraph" w:styleId="NormalWeb">
    <w:name w:val="Normal (Web)"/>
    <w:basedOn w:val="Normal"/>
    <w:rsid w:val="0051300A"/>
    <w:pPr>
      <w:bidi w:val="0"/>
      <w:spacing w:before="100" w:beforeAutospacing="1" w:after="100" w:afterAutospacing="1"/>
    </w:pPr>
    <w:rPr>
      <w:lang w:eastAsia="en-US"/>
    </w:rPr>
  </w:style>
  <w:style w:type="character" w:customStyle="1" w:styleId="d2edcug0">
    <w:name w:val="d2edcug0"/>
    <w:basedOn w:val="DefaultParagraphFont"/>
    <w:rsid w:val="0051300A"/>
  </w:style>
  <w:style w:type="paragraph" w:styleId="BalloonText">
    <w:name w:val="Balloon Text"/>
    <w:basedOn w:val="Normal"/>
    <w:link w:val="BalloonTextChar"/>
    <w:uiPriority w:val="99"/>
    <w:semiHidden/>
    <w:unhideWhenUsed/>
    <w:rsid w:val="000079DC"/>
    <w:rPr>
      <w:rFonts w:ascii="Tahoma" w:hAnsi="Tahoma" w:cs="Tahoma"/>
      <w:sz w:val="16"/>
      <w:szCs w:val="16"/>
    </w:rPr>
  </w:style>
  <w:style w:type="character" w:customStyle="1" w:styleId="BalloonTextChar">
    <w:name w:val="Balloon Text Char"/>
    <w:basedOn w:val="DefaultParagraphFont"/>
    <w:link w:val="BalloonText"/>
    <w:uiPriority w:val="99"/>
    <w:semiHidden/>
    <w:rsid w:val="000079D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elabbar@yahoo.com" TargetMode="Externa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MEREL9</dc:creator>
  <cp:lastModifiedBy>Asia Pacific Gereatrics</cp:lastModifiedBy>
  <cp:revision>2</cp:revision>
  <dcterms:created xsi:type="dcterms:W3CDTF">2022-10-17T06:38:00Z</dcterms:created>
  <dcterms:modified xsi:type="dcterms:W3CDTF">2022-10-17T06:38:00Z</dcterms:modified>
</cp:coreProperties>
</file>