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66115">
      <w:pPr>
        <w:rPr>
          <w:rFonts w:ascii="Times New Roman" w:hAnsi="Times New Roman" w:cs="Times New Roman"/>
          <w:b/>
          <w:sz w:val="32"/>
        </w:rPr>
      </w:pPr>
      <w:r w:rsidRPr="00D66115">
        <w:rPr>
          <w:rFonts w:ascii="Times New Roman" w:hAnsi="Times New Roman" w:cs="Times New Roman"/>
          <w:b/>
          <w:sz w:val="32"/>
        </w:rPr>
        <w:t>Saudi citizens experience in GBT (Guided Biofilm Therapy)</w:t>
      </w:r>
    </w:p>
    <w:p w:rsidR="00D66115" w:rsidRDefault="00D66115">
      <w:pPr>
        <w:rPr>
          <w:rFonts w:ascii="Times New Roman" w:hAnsi="Times New Roman" w:cs="Times New Roman"/>
          <w:sz w:val="24"/>
        </w:rPr>
      </w:pPr>
      <w:proofErr w:type="spellStart"/>
      <w:r w:rsidRPr="00D66115">
        <w:rPr>
          <w:rFonts w:ascii="Times New Roman" w:hAnsi="Times New Roman" w:cs="Times New Roman"/>
          <w:sz w:val="24"/>
        </w:rPr>
        <w:t>Maha</w:t>
      </w:r>
      <w:proofErr w:type="spellEnd"/>
      <w:r w:rsidRPr="00D66115">
        <w:rPr>
          <w:rFonts w:ascii="Times New Roman" w:hAnsi="Times New Roman" w:cs="Times New Roman"/>
          <w:sz w:val="24"/>
        </w:rPr>
        <w:t xml:space="preserve"> </w:t>
      </w:r>
      <w:proofErr w:type="spellStart"/>
      <w:r w:rsidRPr="00D66115">
        <w:rPr>
          <w:rFonts w:ascii="Times New Roman" w:hAnsi="Times New Roman" w:cs="Times New Roman"/>
          <w:sz w:val="24"/>
        </w:rPr>
        <w:t>Ghouth</w:t>
      </w:r>
      <w:proofErr w:type="spellEnd"/>
    </w:p>
    <w:p w:rsidR="00D66115" w:rsidRPr="00D66115" w:rsidRDefault="00D66115">
      <w:pPr>
        <w:rPr>
          <w:rFonts w:ascii="Times New Roman" w:hAnsi="Times New Roman" w:cs="Times New Roman"/>
        </w:rPr>
      </w:pPr>
      <w:r w:rsidRPr="00D66115">
        <w:rPr>
          <w:rFonts w:ascii="Times New Roman" w:hAnsi="Times New Roman" w:cs="Times New Roman"/>
        </w:rPr>
        <w:t>King Faisal Specialist Hospital &amp; Research Center, Saudi Arabia</w:t>
      </w:r>
    </w:p>
    <w:p w:rsidR="00D66115" w:rsidRPr="00D66115" w:rsidRDefault="00D66115" w:rsidP="00D66115">
      <w:pPr>
        <w:jc w:val="center"/>
        <w:rPr>
          <w:rFonts w:ascii="Times New Roman" w:hAnsi="Times New Roman" w:cs="Times New Roman"/>
          <w:b/>
          <w:sz w:val="24"/>
        </w:rPr>
      </w:pPr>
      <w:r w:rsidRPr="00D66115">
        <w:rPr>
          <w:rFonts w:ascii="Times New Roman" w:hAnsi="Times New Roman" w:cs="Times New Roman"/>
          <w:b/>
          <w:sz w:val="24"/>
        </w:rPr>
        <w:t>Abstract</w:t>
      </w:r>
    </w:p>
    <w:p w:rsidR="00D66115" w:rsidRPr="00D66115" w:rsidRDefault="00D66115" w:rsidP="00D66115">
      <w:pPr>
        <w:jc w:val="both"/>
        <w:rPr>
          <w:rFonts w:ascii="Times New Roman" w:hAnsi="Times New Roman" w:cs="Times New Roman"/>
          <w:sz w:val="20"/>
        </w:rPr>
      </w:pPr>
      <w:r w:rsidRPr="00D66115">
        <w:rPr>
          <w:rFonts w:ascii="Times New Roman" w:hAnsi="Times New Roman" w:cs="Times New Roman"/>
          <w:b/>
          <w:sz w:val="20"/>
        </w:rPr>
        <w:t>The aim of GBT:</w:t>
      </w:r>
      <w:r>
        <w:rPr>
          <w:rFonts w:ascii="Times New Roman" w:hAnsi="Times New Roman" w:cs="Times New Roman"/>
          <w:sz w:val="20"/>
        </w:rPr>
        <w:t xml:space="preserve"> </w:t>
      </w:r>
      <w:r w:rsidRPr="00D66115">
        <w:rPr>
          <w:rFonts w:ascii="Times New Roman" w:hAnsi="Times New Roman" w:cs="Times New Roman"/>
          <w:sz w:val="20"/>
        </w:rPr>
        <w:t xml:space="preserve">Guided Biofilm Therapy is to eliminate all Biofilm on teeth, implant, </w:t>
      </w:r>
      <w:proofErr w:type="gramStart"/>
      <w:r w:rsidRPr="00D66115">
        <w:rPr>
          <w:rFonts w:ascii="Times New Roman" w:hAnsi="Times New Roman" w:cs="Times New Roman"/>
          <w:sz w:val="20"/>
        </w:rPr>
        <w:t>soft</w:t>
      </w:r>
      <w:proofErr w:type="gramEnd"/>
      <w:r w:rsidRPr="00D66115">
        <w:rPr>
          <w:rFonts w:ascii="Times New Roman" w:hAnsi="Times New Roman" w:cs="Times New Roman"/>
          <w:sz w:val="20"/>
        </w:rPr>
        <w:t xml:space="preserve"> tissues.</w:t>
      </w:r>
    </w:p>
    <w:p w:rsidR="00D66115" w:rsidRPr="00D66115" w:rsidRDefault="00D66115" w:rsidP="00D66115">
      <w:pPr>
        <w:jc w:val="both"/>
        <w:rPr>
          <w:rFonts w:ascii="Times New Roman" w:hAnsi="Times New Roman" w:cs="Times New Roman"/>
          <w:sz w:val="20"/>
        </w:rPr>
      </w:pPr>
      <w:r w:rsidRPr="00D66115">
        <w:rPr>
          <w:rFonts w:ascii="Times New Roman" w:hAnsi="Times New Roman" w:cs="Times New Roman"/>
          <w:b/>
          <w:sz w:val="20"/>
        </w:rPr>
        <w:t xml:space="preserve">The GBT </w:t>
      </w:r>
      <w:r w:rsidRPr="00D66115">
        <w:rPr>
          <w:rFonts w:ascii="Times New Roman" w:hAnsi="Times New Roman" w:cs="Times New Roman"/>
          <w:b/>
          <w:sz w:val="20"/>
        </w:rPr>
        <w:t xml:space="preserve">protocol </w:t>
      </w:r>
      <w:r w:rsidRPr="00D66115">
        <w:rPr>
          <w:rFonts w:ascii="Times New Roman" w:hAnsi="Times New Roman" w:cs="Times New Roman"/>
          <w:b/>
          <w:sz w:val="20"/>
        </w:rPr>
        <w:t>have 8 steps:</w:t>
      </w:r>
      <w:r w:rsidRPr="00D66115">
        <w:rPr>
          <w:rFonts w:ascii="Times New Roman" w:hAnsi="Times New Roman" w:cs="Times New Roman"/>
          <w:sz w:val="20"/>
        </w:rPr>
        <w:t xml:space="preserve"> Diagnose, disclose, </w:t>
      </w:r>
      <w:proofErr w:type="gramStart"/>
      <w:r w:rsidRPr="00D66115">
        <w:rPr>
          <w:rFonts w:ascii="Times New Roman" w:hAnsi="Times New Roman" w:cs="Times New Roman"/>
          <w:sz w:val="20"/>
        </w:rPr>
        <w:t>motivate</w:t>
      </w:r>
      <w:proofErr w:type="gramEnd"/>
      <w:r w:rsidRPr="00D66115">
        <w:rPr>
          <w:rFonts w:ascii="Times New Roman" w:hAnsi="Times New Roman" w:cs="Times New Roman"/>
          <w:sz w:val="20"/>
        </w:rPr>
        <w:t xml:space="preserve">, airflow, </w:t>
      </w:r>
      <w:proofErr w:type="spellStart"/>
      <w:r w:rsidRPr="00D66115">
        <w:rPr>
          <w:rFonts w:ascii="Times New Roman" w:hAnsi="Times New Roman" w:cs="Times New Roman"/>
          <w:sz w:val="20"/>
        </w:rPr>
        <w:t>perioflow</w:t>
      </w:r>
      <w:proofErr w:type="spellEnd"/>
      <w:r w:rsidRPr="00D66115">
        <w:rPr>
          <w:rFonts w:ascii="Times New Roman" w:hAnsi="Times New Roman" w:cs="Times New Roman"/>
          <w:sz w:val="20"/>
        </w:rPr>
        <w:t xml:space="preserve">, </w:t>
      </w:r>
      <w:proofErr w:type="spellStart"/>
      <w:r w:rsidRPr="00D66115">
        <w:rPr>
          <w:rFonts w:ascii="Times New Roman" w:hAnsi="Times New Roman" w:cs="Times New Roman"/>
          <w:sz w:val="20"/>
        </w:rPr>
        <w:t>piezon</w:t>
      </w:r>
      <w:proofErr w:type="spellEnd"/>
      <w:r w:rsidRPr="00D66115">
        <w:rPr>
          <w:rFonts w:ascii="Times New Roman" w:hAnsi="Times New Roman" w:cs="Times New Roman"/>
          <w:sz w:val="20"/>
        </w:rPr>
        <w:t xml:space="preserve">, check and recall. And there are 5 rules of GBT after using it in many Saudi patients with different cases like </w:t>
      </w:r>
      <w:proofErr w:type="spellStart"/>
      <w:r w:rsidRPr="00D66115">
        <w:rPr>
          <w:rFonts w:ascii="Times New Roman" w:hAnsi="Times New Roman" w:cs="Times New Roman"/>
          <w:sz w:val="20"/>
        </w:rPr>
        <w:t>ortho</w:t>
      </w:r>
      <w:proofErr w:type="spellEnd"/>
      <w:r w:rsidRPr="00D66115">
        <w:rPr>
          <w:rFonts w:ascii="Times New Roman" w:hAnsi="Times New Roman" w:cs="Times New Roman"/>
          <w:sz w:val="20"/>
        </w:rPr>
        <w:t xml:space="preserve">, implant, </w:t>
      </w:r>
      <w:proofErr w:type="gramStart"/>
      <w:r w:rsidRPr="00D66115">
        <w:rPr>
          <w:rFonts w:ascii="Times New Roman" w:hAnsi="Times New Roman" w:cs="Times New Roman"/>
          <w:sz w:val="20"/>
        </w:rPr>
        <w:t>children</w:t>
      </w:r>
      <w:proofErr w:type="gramEnd"/>
      <w:r w:rsidRPr="00D66115">
        <w:rPr>
          <w:rFonts w:ascii="Times New Roman" w:hAnsi="Times New Roman" w:cs="Times New Roman"/>
          <w:sz w:val="20"/>
        </w:rPr>
        <w:t xml:space="preserve">. The patients started to come back to their recall visits. They were so happy with GBT and could not accept any other tooth cleaning method any more. Due to GBT, they see their dentists regularly and gladly for their prophylaxis and each time they leave happy, GBT has become a great experience to them which they recommend to their family as airflow technology or air polishing is very gentle on substance clean, pleasant for patients and quicker and results are accordingly good, less inflammation and the tooth necks are no longer sensitive after treatment and due to the small particle size of the product, especially the plus powder, there is practically no traumatic gingivitis. The reaction was positive without exception. </w:t>
      </w:r>
    </w:p>
    <w:p w:rsidR="00D66115" w:rsidRDefault="00D66115" w:rsidP="00D66115">
      <w:pPr>
        <w:jc w:val="both"/>
        <w:rPr>
          <w:rFonts w:ascii="Times New Roman" w:hAnsi="Times New Roman" w:cs="Times New Roman"/>
          <w:sz w:val="20"/>
        </w:rPr>
      </w:pPr>
      <w:r w:rsidRPr="00D66115">
        <w:rPr>
          <w:rFonts w:ascii="Times New Roman" w:hAnsi="Times New Roman" w:cs="Times New Roman"/>
          <w:sz w:val="20"/>
        </w:rPr>
        <w:t>After more than 5 years, pro</w:t>
      </w:r>
      <w:bookmarkStart w:id="0" w:name="_GoBack"/>
      <w:bookmarkEnd w:id="0"/>
      <w:r w:rsidRPr="00D66115">
        <w:rPr>
          <w:rFonts w:ascii="Times New Roman" w:hAnsi="Times New Roman" w:cs="Times New Roman"/>
          <w:sz w:val="20"/>
        </w:rPr>
        <w:t>phylaxis has become a technically and economically very important part of our dental practice.</w:t>
      </w:r>
    </w:p>
    <w:p w:rsidR="00D66115" w:rsidRDefault="00D66115" w:rsidP="00D66115">
      <w:pPr>
        <w:rPr>
          <w:rFonts w:ascii="Times New Roman" w:hAnsi="Times New Roman" w:cs="Times New Roman"/>
          <w:b/>
          <w:sz w:val="24"/>
        </w:rPr>
      </w:pPr>
      <w:r w:rsidRPr="00D66115">
        <w:rPr>
          <w:rFonts w:ascii="Times New Roman" w:hAnsi="Times New Roman" w:cs="Times New Roman"/>
          <w:b/>
          <w:sz w:val="24"/>
        </w:rPr>
        <w:t>Biography</w:t>
      </w:r>
    </w:p>
    <w:p w:rsidR="00D66115" w:rsidRPr="00D66115" w:rsidRDefault="00D66115" w:rsidP="00D66115">
      <w:pPr>
        <w:jc w:val="both"/>
        <w:rPr>
          <w:rFonts w:ascii="Times New Roman" w:hAnsi="Times New Roman" w:cs="Times New Roman"/>
          <w:sz w:val="20"/>
        </w:rPr>
      </w:pPr>
      <w:proofErr w:type="spellStart"/>
      <w:r w:rsidRPr="00D66115">
        <w:rPr>
          <w:rFonts w:ascii="Times New Roman" w:hAnsi="Times New Roman" w:cs="Times New Roman"/>
          <w:sz w:val="20"/>
        </w:rPr>
        <w:t>Maha</w:t>
      </w:r>
      <w:proofErr w:type="spellEnd"/>
      <w:r w:rsidRPr="00D66115">
        <w:rPr>
          <w:rFonts w:ascii="Times New Roman" w:hAnsi="Times New Roman" w:cs="Times New Roman"/>
          <w:sz w:val="20"/>
        </w:rPr>
        <w:t xml:space="preserve"> Al-</w:t>
      </w:r>
      <w:proofErr w:type="spellStart"/>
      <w:r w:rsidRPr="00D66115">
        <w:rPr>
          <w:rFonts w:ascii="Times New Roman" w:hAnsi="Times New Roman" w:cs="Times New Roman"/>
          <w:sz w:val="20"/>
        </w:rPr>
        <w:t>Ghouth</w:t>
      </w:r>
      <w:proofErr w:type="spellEnd"/>
      <w:r w:rsidRPr="00D66115">
        <w:rPr>
          <w:rFonts w:ascii="Times New Roman" w:hAnsi="Times New Roman" w:cs="Times New Roman"/>
          <w:sz w:val="20"/>
        </w:rPr>
        <w:t xml:space="preserve"> has a Bachelor degree in</w:t>
      </w:r>
      <w:r>
        <w:rPr>
          <w:rFonts w:ascii="Times New Roman" w:hAnsi="Times New Roman" w:cs="Times New Roman"/>
          <w:sz w:val="20"/>
        </w:rPr>
        <w:t xml:space="preserve"> the Applied Medical Sciences–</w:t>
      </w:r>
      <w:r w:rsidRPr="00D66115">
        <w:rPr>
          <w:rFonts w:ascii="Times New Roman" w:hAnsi="Times New Roman" w:cs="Times New Roman"/>
          <w:sz w:val="20"/>
        </w:rPr>
        <w:t xml:space="preserve">Dental Hygiene from King Saud University, Riyadh, </w:t>
      </w:r>
      <w:proofErr w:type="gramStart"/>
      <w:r w:rsidRPr="00D66115">
        <w:rPr>
          <w:rFonts w:ascii="Times New Roman" w:hAnsi="Times New Roman" w:cs="Times New Roman"/>
          <w:sz w:val="20"/>
        </w:rPr>
        <w:t>Kingdom</w:t>
      </w:r>
      <w:proofErr w:type="gramEnd"/>
      <w:r w:rsidRPr="00D66115">
        <w:rPr>
          <w:rFonts w:ascii="Times New Roman" w:hAnsi="Times New Roman" w:cs="Times New Roman"/>
          <w:sz w:val="20"/>
        </w:rPr>
        <w:t xml:space="preserve"> of Saudi Arabia in 2003.</w:t>
      </w:r>
      <w:r>
        <w:rPr>
          <w:rFonts w:ascii="Times New Roman" w:hAnsi="Times New Roman" w:cs="Times New Roman"/>
          <w:sz w:val="20"/>
        </w:rPr>
        <w:t xml:space="preserve"> </w:t>
      </w:r>
      <w:r w:rsidRPr="00D66115">
        <w:rPr>
          <w:rFonts w:ascii="Times New Roman" w:hAnsi="Times New Roman" w:cs="Times New Roman"/>
          <w:sz w:val="20"/>
        </w:rPr>
        <w:t>She gained her experience as Dental Hygienist in 2003 at King Faisal Specialist Hospital an</w:t>
      </w:r>
      <w:r>
        <w:rPr>
          <w:rFonts w:ascii="Times New Roman" w:hAnsi="Times New Roman" w:cs="Times New Roman"/>
          <w:sz w:val="20"/>
        </w:rPr>
        <w:t>d Research Center, Riyadh KSA–</w:t>
      </w:r>
      <w:r w:rsidRPr="00D66115">
        <w:rPr>
          <w:rFonts w:ascii="Times New Roman" w:hAnsi="Times New Roman" w:cs="Times New Roman"/>
          <w:sz w:val="20"/>
        </w:rPr>
        <w:t xml:space="preserve">Department of Dentistry. Now, she is working as the Supervisor of Dental Hygiene section. Aside from being a Supervisor, she still continues </w:t>
      </w:r>
      <w:proofErr w:type="spellStart"/>
      <w:r w:rsidRPr="00D66115">
        <w:rPr>
          <w:rFonts w:ascii="Times New Roman" w:hAnsi="Times New Roman" w:cs="Times New Roman"/>
          <w:sz w:val="20"/>
        </w:rPr>
        <w:t>chairside</w:t>
      </w:r>
      <w:proofErr w:type="spellEnd"/>
      <w:r w:rsidRPr="00D66115">
        <w:rPr>
          <w:rFonts w:ascii="Times New Roman" w:hAnsi="Times New Roman" w:cs="Times New Roman"/>
          <w:sz w:val="20"/>
        </w:rPr>
        <w:t xml:space="preserve"> Dental Hygienist treating medically compromised patients. </w:t>
      </w:r>
      <w:r>
        <w:rPr>
          <w:rFonts w:ascii="Times New Roman" w:hAnsi="Times New Roman" w:cs="Times New Roman"/>
          <w:sz w:val="20"/>
        </w:rPr>
        <w:t>She is a</w:t>
      </w:r>
      <w:r w:rsidRPr="00D66115">
        <w:rPr>
          <w:rFonts w:ascii="Times New Roman" w:hAnsi="Times New Roman" w:cs="Times New Roman"/>
          <w:sz w:val="20"/>
        </w:rPr>
        <w:t xml:space="preserve">n active member of the Saudi Periodontal Club in KSA and consulted member at King Saud University. </w:t>
      </w:r>
      <w:r>
        <w:rPr>
          <w:rFonts w:ascii="Times New Roman" w:hAnsi="Times New Roman" w:cs="Times New Roman"/>
          <w:sz w:val="20"/>
        </w:rPr>
        <w:t>She</w:t>
      </w:r>
      <w:r w:rsidRPr="00D66115">
        <w:rPr>
          <w:rFonts w:ascii="Times New Roman" w:hAnsi="Times New Roman" w:cs="Times New Roman"/>
          <w:sz w:val="20"/>
        </w:rPr>
        <w:t xml:space="preserve"> is also active in giving lectures to Dental Hygiene students in different dental schools in the Kingdom. She monitors and supervises the Dental Hygiene Internship Program in KFSH&amp;RC. She participates in different awareness days inside and outside of the hospital providing the importance of proper Oral Health Instructions to the public. She writes an article and published in the KFSH&amp;RC magazine and in the Riyadh newspapers.</w:t>
      </w:r>
      <w:r>
        <w:rPr>
          <w:rFonts w:ascii="Times New Roman" w:hAnsi="Times New Roman" w:cs="Times New Roman"/>
          <w:sz w:val="20"/>
        </w:rPr>
        <w:t xml:space="preserve"> </w:t>
      </w:r>
      <w:r w:rsidRPr="00D66115">
        <w:rPr>
          <w:rFonts w:ascii="Times New Roman" w:hAnsi="Times New Roman" w:cs="Times New Roman"/>
          <w:sz w:val="20"/>
        </w:rPr>
        <w:t>She receives different commendations from the Royal family and top VIP patients that she treated with the highest standard of care.</w:t>
      </w:r>
    </w:p>
    <w:sectPr w:rsidR="00D66115" w:rsidRPr="00D661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083" w:rsidRDefault="00904083" w:rsidP="00D66115">
      <w:pPr>
        <w:spacing w:after="0" w:line="240" w:lineRule="auto"/>
      </w:pPr>
      <w:r>
        <w:separator/>
      </w:r>
    </w:p>
  </w:endnote>
  <w:endnote w:type="continuationSeparator" w:id="0">
    <w:p w:rsidR="00904083" w:rsidRDefault="00904083" w:rsidP="00D6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083" w:rsidRDefault="00904083" w:rsidP="00D66115">
      <w:pPr>
        <w:spacing w:after="0" w:line="240" w:lineRule="auto"/>
      </w:pPr>
      <w:r>
        <w:separator/>
      </w:r>
    </w:p>
  </w:footnote>
  <w:footnote w:type="continuationSeparator" w:id="0">
    <w:p w:rsidR="00904083" w:rsidRDefault="00904083" w:rsidP="00D661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115"/>
    <w:rsid w:val="000E3D56"/>
    <w:rsid w:val="00474203"/>
    <w:rsid w:val="00535872"/>
    <w:rsid w:val="00904083"/>
    <w:rsid w:val="00924B33"/>
    <w:rsid w:val="00D66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115"/>
  </w:style>
  <w:style w:type="paragraph" w:styleId="Footer">
    <w:name w:val="footer"/>
    <w:basedOn w:val="Normal"/>
    <w:link w:val="FooterChar"/>
    <w:uiPriority w:val="99"/>
    <w:unhideWhenUsed/>
    <w:rsid w:val="00D6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115"/>
  </w:style>
  <w:style w:type="paragraph" w:styleId="Footer">
    <w:name w:val="footer"/>
    <w:basedOn w:val="Normal"/>
    <w:link w:val="FooterChar"/>
    <w:uiPriority w:val="99"/>
    <w:unhideWhenUsed/>
    <w:rsid w:val="00D6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18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2022-09-28T12:21:00Z</dcterms:created>
  <dcterms:modified xsi:type="dcterms:W3CDTF">2022-09-28T12:37:00Z</dcterms:modified>
</cp:coreProperties>
</file>