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BD" w:rsidRPr="00DB39B9" w:rsidRDefault="006776A0" w:rsidP="00DB39B9">
      <w:pPr>
        <w:rPr>
          <w:rFonts w:ascii="Times New Roman" w:hAnsi="Times New Roman" w:cs="Times New Roman"/>
          <w:b/>
          <w:sz w:val="32"/>
          <w:szCs w:val="24"/>
        </w:rPr>
      </w:pPr>
      <w:r w:rsidRPr="00DB39B9">
        <w:rPr>
          <w:rFonts w:ascii="Times New Roman" w:hAnsi="Times New Roman" w:cs="Times New Roman"/>
          <w:b/>
          <w:sz w:val="32"/>
          <w:szCs w:val="24"/>
        </w:rPr>
        <w:t>MRI radiogenomics for intelligent diagnosis of breast tumors and accurate prediction of neoadjuvant chemotherapy responses: A review</w:t>
      </w:r>
    </w:p>
    <w:p w:rsidR="006776A0" w:rsidRPr="00DB39B9" w:rsidRDefault="006776A0" w:rsidP="00DB39B9">
      <w:pPr>
        <w:jc w:val="both"/>
        <w:rPr>
          <w:rFonts w:ascii="Times New Roman" w:hAnsi="Times New Roman" w:cs="Times New Roman"/>
          <w:sz w:val="24"/>
          <w:szCs w:val="24"/>
        </w:rPr>
      </w:pPr>
      <w:r w:rsidRPr="006776A0">
        <w:rPr>
          <w:rFonts w:ascii="Times New Roman" w:hAnsi="Times New Roman" w:cs="Times New Roman"/>
          <w:sz w:val="24"/>
          <w:szCs w:val="24"/>
        </w:rPr>
        <w:t>Xiao-Xia Yin</w:t>
      </w:r>
      <w:r w:rsidR="00DB39B9" w:rsidRPr="00DB39B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B39B9">
        <w:rPr>
          <w:rFonts w:ascii="Times New Roman" w:hAnsi="Times New Roman" w:cs="Times New Roman"/>
          <w:sz w:val="24"/>
          <w:szCs w:val="24"/>
        </w:rPr>
        <w:t xml:space="preserve">* </w:t>
      </w:r>
      <w:r w:rsidRPr="006776A0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6776A0">
        <w:rPr>
          <w:rFonts w:ascii="Times New Roman" w:hAnsi="Times New Roman" w:cs="Times New Roman"/>
          <w:sz w:val="24"/>
          <w:szCs w:val="24"/>
        </w:rPr>
        <w:t>Yanchun</w:t>
      </w:r>
      <w:proofErr w:type="spellEnd"/>
      <w:r w:rsidRPr="006776A0">
        <w:rPr>
          <w:rFonts w:ascii="Times New Roman" w:hAnsi="Times New Roman" w:cs="Times New Roman"/>
          <w:sz w:val="24"/>
          <w:szCs w:val="24"/>
        </w:rPr>
        <w:t xml:space="preserve"> Zhang</w:t>
      </w:r>
      <w:r w:rsidRPr="006776A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6776A0" w:rsidRPr="00DB39B9" w:rsidRDefault="00DB39B9" w:rsidP="00DB39B9">
      <w:pPr>
        <w:spacing w:after="0"/>
        <w:rPr>
          <w:rFonts w:ascii="Times New Roman" w:hAnsi="Times New Roman" w:cs="Times New Roman"/>
          <w:color w:val="211F1F"/>
          <w:szCs w:val="24"/>
        </w:rPr>
      </w:pPr>
      <w:r w:rsidRPr="00DB39B9">
        <w:rPr>
          <w:rFonts w:ascii="Times New Roman" w:hAnsi="Times New Roman" w:cs="Times New Roman"/>
          <w:color w:val="211F1F"/>
          <w:szCs w:val="24"/>
          <w:vertAlign w:val="superscript"/>
        </w:rPr>
        <w:t>1</w:t>
      </w:r>
      <w:r w:rsidR="006776A0" w:rsidRPr="00DB39B9">
        <w:rPr>
          <w:rFonts w:ascii="Times New Roman" w:hAnsi="Times New Roman" w:cs="Times New Roman"/>
          <w:color w:val="211F1F"/>
          <w:szCs w:val="24"/>
        </w:rPr>
        <w:t>Guangzhou</w:t>
      </w:r>
      <w:r w:rsidR="006776A0" w:rsidRPr="00DB39B9">
        <w:rPr>
          <w:rFonts w:ascii="Times New Roman" w:hAnsi="Times New Roman" w:cs="Times New Roman"/>
          <w:color w:val="211F1F"/>
          <w:spacing w:val="-11"/>
          <w:szCs w:val="24"/>
        </w:rPr>
        <w:t xml:space="preserve"> </w:t>
      </w:r>
      <w:r w:rsidR="006776A0" w:rsidRPr="00DB39B9">
        <w:rPr>
          <w:rFonts w:ascii="Times New Roman" w:hAnsi="Times New Roman" w:cs="Times New Roman"/>
          <w:color w:val="211F1F"/>
          <w:szCs w:val="24"/>
        </w:rPr>
        <w:t>University,</w:t>
      </w:r>
      <w:r w:rsidR="006776A0" w:rsidRPr="00DB39B9">
        <w:rPr>
          <w:rFonts w:ascii="Times New Roman" w:hAnsi="Times New Roman" w:cs="Times New Roman"/>
          <w:color w:val="211F1F"/>
          <w:spacing w:val="-10"/>
          <w:szCs w:val="24"/>
        </w:rPr>
        <w:t xml:space="preserve"> </w:t>
      </w:r>
      <w:r w:rsidR="006776A0" w:rsidRPr="00DB39B9">
        <w:rPr>
          <w:rFonts w:ascii="Times New Roman" w:hAnsi="Times New Roman" w:cs="Times New Roman"/>
          <w:color w:val="211F1F"/>
          <w:szCs w:val="24"/>
        </w:rPr>
        <w:t>China</w:t>
      </w:r>
    </w:p>
    <w:p w:rsidR="006776A0" w:rsidRPr="00DB39B9" w:rsidRDefault="00DB39B9" w:rsidP="00DB39B9">
      <w:pPr>
        <w:rPr>
          <w:rFonts w:ascii="Times New Roman" w:hAnsi="Times New Roman" w:cs="Times New Roman"/>
          <w:color w:val="211F1F"/>
          <w:szCs w:val="24"/>
        </w:rPr>
      </w:pPr>
      <w:r w:rsidRPr="00DB39B9">
        <w:rPr>
          <w:rFonts w:ascii="Times New Roman" w:hAnsi="Times New Roman" w:cs="Times New Roman"/>
          <w:color w:val="211F1F"/>
          <w:szCs w:val="24"/>
          <w:vertAlign w:val="superscript"/>
        </w:rPr>
        <w:t>2</w:t>
      </w:r>
      <w:r w:rsidR="006776A0" w:rsidRPr="00DB39B9">
        <w:rPr>
          <w:rFonts w:ascii="Times New Roman" w:hAnsi="Times New Roman" w:cs="Times New Roman"/>
          <w:color w:val="211F1F"/>
          <w:szCs w:val="24"/>
        </w:rPr>
        <w:t>Victoria University, Australia</w:t>
      </w:r>
    </w:p>
    <w:p w:rsidR="006776A0" w:rsidRPr="006776A0" w:rsidRDefault="006776A0" w:rsidP="00DB39B9">
      <w:pPr>
        <w:pStyle w:val="Heading1"/>
        <w:spacing w:after="200" w:line="276" w:lineRule="auto"/>
        <w:ind w:left="0"/>
        <w:jc w:val="center"/>
        <w:rPr>
          <w:rFonts w:ascii="Times New Roman" w:hAnsi="Times New Roman" w:cs="Times New Roman"/>
          <w:color w:val="000000" w:themeColor="text1"/>
        </w:rPr>
      </w:pPr>
      <w:r w:rsidRPr="006776A0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28423A" wp14:editId="6081916C">
                <wp:simplePos x="0" y="0"/>
                <wp:positionH relativeFrom="page">
                  <wp:posOffset>-1524000</wp:posOffset>
                </wp:positionH>
                <wp:positionV relativeFrom="paragraph">
                  <wp:posOffset>13335</wp:posOffset>
                </wp:positionV>
                <wp:extent cx="676275" cy="375920"/>
                <wp:effectExtent l="0" t="0" r="9525" b="50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76275" cy="37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6A0" w:rsidRDefault="006776A0" w:rsidP="006776A0">
                            <w:pPr>
                              <w:spacing w:line="591" w:lineRule="exact"/>
                              <w:rPr>
                                <w:sz w:val="5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20pt;margin-top:1.05pt;width:53.25pt;height:29.6pt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" filled="f" stroked="f">
                <v:textbox inset="0,0,0,0">
                  <w:txbxContent>
                    <w:p w:rsidR="006776A0" w:rsidRDefault="006776A0" w:rsidP="006776A0">
                      <w:pPr>
                        <w:spacing w:line="591" w:lineRule="exact"/>
                        <w:rPr>
                          <w:sz w:val="5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776A0">
        <w:rPr>
          <w:rFonts w:ascii="Times New Roman" w:hAnsi="Times New Roman" w:cs="Times New Roman"/>
          <w:color w:val="000000" w:themeColor="text1"/>
        </w:rPr>
        <w:t>Abstract</w:t>
      </w:r>
    </w:p>
    <w:p w:rsidR="006776A0" w:rsidRPr="00DB39B9" w:rsidRDefault="006776A0" w:rsidP="00DB39B9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DB39B9">
        <w:rPr>
          <w:rFonts w:ascii="Times New Roman" w:hAnsi="Times New Roman" w:cs="Times New Roman"/>
          <w:color w:val="211F1F"/>
          <w:sz w:val="20"/>
          <w:szCs w:val="24"/>
        </w:rPr>
        <w:t>Neoadjuvant</w:t>
      </w:r>
      <w:proofErr w:type="spellEnd"/>
      <w:r w:rsidRPr="00DB39B9">
        <w:rPr>
          <w:rFonts w:ascii="Times New Roman" w:hAnsi="Times New Roman" w:cs="Times New Roman"/>
          <w:color w:val="211F1F"/>
          <w:sz w:val="20"/>
          <w:szCs w:val="24"/>
        </w:rPr>
        <w:t xml:space="preserve"> Chemotherapy (NAC) in breast cancer patients has considerable prognostic and treatment potential and can be</w:t>
      </w:r>
      <w:r w:rsidRPr="00DB39B9">
        <w:rPr>
          <w:rFonts w:ascii="Times New Roman" w:hAnsi="Times New Roman" w:cs="Times New Roman"/>
          <w:color w:val="211F1F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tailored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to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individual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patients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as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part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of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precision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medicine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protocols.</w:t>
      </w:r>
      <w:r w:rsidRPr="00DB39B9">
        <w:rPr>
          <w:rFonts w:ascii="Times New Roman" w:hAnsi="Times New Roman" w:cs="Times New Roman"/>
          <w:color w:val="211F1F"/>
          <w:spacing w:val="-7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This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work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reviews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recent</w:t>
      </w:r>
      <w:r w:rsidRPr="00DB39B9">
        <w:rPr>
          <w:rFonts w:ascii="Times New Roman" w:hAnsi="Times New Roman" w:cs="Times New Roman"/>
          <w:color w:val="211F1F"/>
          <w:spacing w:val="-6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advances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in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artificial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intelligence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so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as</w:t>
      </w:r>
      <w:r w:rsidRPr="00DB39B9">
        <w:rPr>
          <w:rFonts w:ascii="Times New Roman" w:hAnsi="Times New Roman" w:cs="Times New Roman"/>
          <w:color w:val="211F1F"/>
          <w:spacing w:val="-5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to enable the use of radiogeomics for the accurate NAC analysis and prediction. The work addresses a new problem in radiogenomics</w:t>
      </w:r>
      <w:r w:rsidRPr="00DB39B9">
        <w:rPr>
          <w:rFonts w:ascii="Times New Roman" w:hAnsi="Times New Roman" w:cs="Times New Roman"/>
          <w:color w:val="211F1F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mining: How to combine structural radiomics information and non-structural genomics information for accurate NAC prediction. This</w:t>
      </w:r>
      <w:r w:rsidRPr="00DB39B9">
        <w:rPr>
          <w:rFonts w:ascii="Times New Roman" w:hAnsi="Times New Roman" w:cs="Times New Roman"/>
          <w:color w:val="211F1F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requires</w:t>
      </w:r>
      <w:r w:rsidRPr="00DB39B9">
        <w:rPr>
          <w:rFonts w:ascii="Times New Roman" w:hAnsi="Times New Roman" w:cs="Times New Roman"/>
          <w:color w:val="211F1F"/>
          <w:spacing w:val="34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the</w:t>
      </w:r>
      <w:r w:rsidRPr="00DB39B9">
        <w:rPr>
          <w:rFonts w:ascii="Times New Roman" w:hAnsi="Times New Roman" w:cs="Times New Roman"/>
          <w:color w:val="211F1F"/>
          <w:spacing w:val="-1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automated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extraction</w:t>
      </w:r>
      <w:r w:rsidRPr="00DB39B9">
        <w:rPr>
          <w:rFonts w:ascii="Times New Roman" w:hAnsi="Times New Roman" w:cs="Times New Roman"/>
          <w:color w:val="211F1F"/>
          <w:spacing w:val="-1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of</w:t>
      </w:r>
      <w:r w:rsidRPr="00DB39B9">
        <w:rPr>
          <w:rFonts w:ascii="Times New Roman" w:hAnsi="Times New Roman" w:cs="Times New Roman"/>
          <w:color w:val="211F1F"/>
          <w:spacing w:val="-1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parameters</w:t>
      </w:r>
      <w:r w:rsidRPr="00DB39B9">
        <w:rPr>
          <w:rFonts w:ascii="Times New Roman" w:hAnsi="Times New Roman" w:cs="Times New Roman"/>
          <w:color w:val="211F1F"/>
          <w:spacing w:val="-1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from</w:t>
      </w:r>
      <w:r w:rsidRPr="00DB39B9">
        <w:rPr>
          <w:rFonts w:ascii="Times New Roman" w:hAnsi="Times New Roman" w:cs="Times New Roman"/>
          <w:color w:val="211F1F"/>
          <w:spacing w:val="-13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structural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breast</w:t>
      </w:r>
      <w:r w:rsidRPr="00DB39B9">
        <w:rPr>
          <w:rFonts w:ascii="Times New Roman" w:hAnsi="Times New Roman" w:cs="Times New Roman"/>
          <w:color w:val="211F1F"/>
          <w:spacing w:val="-1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radiomics</w:t>
      </w:r>
      <w:r w:rsidRPr="00DB39B9">
        <w:rPr>
          <w:rFonts w:ascii="Times New Roman" w:hAnsi="Times New Roman" w:cs="Times New Roman"/>
          <w:color w:val="211F1F"/>
          <w:spacing w:val="-13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data,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pacing w:val="-1"/>
          <w:sz w:val="20"/>
          <w:szCs w:val="24"/>
        </w:rPr>
        <w:t>and</w:t>
      </w:r>
      <w:r w:rsidRPr="00DB39B9">
        <w:rPr>
          <w:rFonts w:ascii="Times New Roman" w:hAnsi="Times New Roman" w:cs="Times New Roman"/>
          <w:color w:val="211F1F"/>
          <w:spacing w:val="-1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finding</w:t>
      </w:r>
      <w:r w:rsidRPr="00DB39B9">
        <w:rPr>
          <w:rFonts w:ascii="Times New Roman" w:hAnsi="Times New Roman" w:cs="Times New Roman"/>
          <w:color w:val="211F1F"/>
          <w:spacing w:val="-1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non-structural</w:t>
      </w:r>
      <w:r w:rsidRPr="00DB39B9">
        <w:rPr>
          <w:rFonts w:ascii="Times New Roman" w:hAnsi="Times New Roman" w:cs="Times New Roman"/>
          <w:color w:val="211F1F"/>
          <w:spacing w:val="-13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feature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vectors</w:t>
      </w:r>
      <w:r w:rsidRPr="00DB39B9">
        <w:rPr>
          <w:rFonts w:ascii="Times New Roman" w:hAnsi="Times New Roman" w:cs="Times New Roman"/>
          <w:color w:val="211F1F"/>
          <w:spacing w:val="-1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with</w:t>
      </w:r>
      <w:r w:rsidRPr="00DB39B9">
        <w:rPr>
          <w:rFonts w:ascii="Times New Roman" w:hAnsi="Times New Roman" w:cs="Times New Roman"/>
          <w:color w:val="211F1F"/>
          <w:spacing w:val="-5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diagnostic</w:t>
      </w:r>
      <w:r w:rsidRPr="00DB39B9">
        <w:rPr>
          <w:rFonts w:ascii="Times New Roman" w:hAnsi="Times New Roman" w:cs="Times New Roman"/>
          <w:color w:val="211F1F"/>
          <w:spacing w:val="-1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value,</w:t>
      </w:r>
      <w:r w:rsidRPr="00DB39B9">
        <w:rPr>
          <w:rFonts w:ascii="Times New Roman" w:hAnsi="Times New Roman" w:cs="Times New Roman"/>
          <w:color w:val="211F1F"/>
          <w:spacing w:val="-7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which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then</w:t>
      </w:r>
      <w:r w:rsidRPr="00DB39B9">
        <w:rPr>
          <w:rFonts w:ascii="Times New Roman" w:hAnsi="Times New Roman" w:cs="Times New Roman"/>
          <w:color w:val="211F1F"/>
          <w:spacing w:val="-1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are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combined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with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genomics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data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acquired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from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exocrine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bodies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in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blood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samples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from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a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cohort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of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cancer</w:t>
      </w:r>
      <w:r w:rsidRPr="00DB39B9">
        <w:rPr>
          <w:rFonts w:ascii="Times New Roman" w:hAnsi="Times New Roman" w:cs="Times New Roman"/>
          <w:color w:val="211F1F"/>
          <w:spacing w:val="-5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patients to enable accurate NAC prediction.</w:t>
      </w:r>
      <w:r w:rsidRPr="00DB39B9">
        <w:rPr>
          <w:rFonts w:ascii="Times New Roman" w:hAnsi="Times New Roman" w:cs="Times New Roman"/>
          <w:color w:val="211F1F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A self-attention-based deep learning approach along with an effective multi-channel</w:t>
      </w:r>
      <w:r w:rsidRPr="00DB39B9">
        <w:rPr>
          <w:rFonts w:ascii="Times New Roman" w:hAnsi="Times New Roman" w:cs="Times New Roman"/>
          <w:color w:val="211F1F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tumour image reconstruction algorithm of high dimensionality is proposed. The aim is to generate non-str</w:t>
      </w:r>
      <w:bookmarkStart w:id="0" w:name="_GoBack"/>
      <w:bookmarkEnd w:id="0"/>
      <w:r w:rsidRPr="00DB39B9">
        <w:rPr>
          <w:rFonts w:ascii="Times New Roman" w:hAnsi="Times New Roman" w:cs="Times New Roman"/>
          <w:color w:val="211F1F"/>
          <w:sz w:val="20"/>
          <w:szCs w:val="24"/>
        </w:rPr>
        <w:t>uctural feature vectors for</w:t>
      </w:r>
      <w:r w:rsidRPr="00DB39B9">
        <w:rPr>
          <w:rFonts w:ascii="Times New Roman" w:hAnsi="Times New Roman" w:cs="Times New Roman"/>
          <w:color w:val="211F1F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accurate</w:t>
      </w:r>
      <w:r w:rsidRPr="00DB39B9">
        <w:rPr>
          <w:rFonts w:ascii="Times New Roman" w:hAnsi="Times New Roman" w:cs="Times New Roman"/>
          <w:color w:val="211F1F"/>
          <w:spacing w:val="-1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prediction</w:t>
      </w:r>
      <w:r w:rsidRPr="00DB39B9">
        <w:rPr>
          <w:rFonts w:ascii="Times New Roman" w:hAnsi="Times New Roman" w:cs="Times New Roman"/>
          <w:color w:val="211F1F"/>
          <w:spacing w:val="-1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of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the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NAC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responses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by</w:t>
      </w:r>
      <w:r w:rsidRPr="00DB39B9">
        <w:rPr>
          <w:rFonts w:ascii="Times New Roman" w:hAnsi="Times New Roman" w:cs="Times New Roman"/>
          <w:color w:val="211F1F"/>
          <w:spacing w:val="-8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combining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imaging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datasets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with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exocrine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body</w:t>
      </w:r>
      <w:r w:rsidRPr="00DB39B9">
        <w:rPr>
          <w:rFonts w:ascii="Times New Roman" w:hAnsi="Times New Roman" w:cs="Times New Roman"/>
          <w:color w:val="211F1F"/>
          <w:spacing w:val="-1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related</w:t>
      </w:r>
      <w:r w:rsidRPr="00DB39B9">
        <w:rPr>
          <w:rFonts w:ascii="Times New Roman" w:hAnsi="Times New Roman" w:cs="Times New Roman"/>
          <w:color w:val="211F1F"/>
          <w:spacing w:val="-1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genomics</w:t>
      </w:r>
      <w:r w:rsidRPr="00DB39B9">
        <w:rPr>
          <w:rFonts w:ascii="Times New Roman" w:hAnsi="Times New Roman" w:cs="Times New Roman"/>
          <w:color w:val="211F1F"/>
          <w:spacing w:val="-9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color w:val="211F1F"/>
          <w:sz w:val="20"/>
          <w:szCs w:val="24"/>
        </w:rPr>
        <w:t>analysis.</w:t>
      </w:r>
    </w:p>
    <w:p w:rsidR="002C0DA7" w:rsidRPr="002C0DA7" w:rsidRDefault="001527C3" w:rsidP="00DB39B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Importance of </w:t>
      </w:r>
      <w:r w:rsidR="002C0DA7" w:rsidRPr="002C0D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Research</w:t>
      </w:r>
    </w:p>
    <w:p w:rsidR="002C0DA7" w:rsidRPr="00DB39B9" w:rsidRDefault="002C0DA7" w:rsidP="00DB39B9">
      <w:pPr>
        <w:jc w:val="both"/>
        <w:rPr>
          <w:rFonts w:ascii="Times New Roman" w:hAnsi="Times New Roman" w:cs="Times New Roman"/>
          <w:sz w:val="20"/>
          <w:szCs w:val="24"/>
        </w:rPr>
      </w:pPr>
      <w:r w:rsidRPr="00DB39B9">
        <w:rPr>
          <w:rFonts w:ascii="Times New Roman" w:hAnsi="Times New Roman" w:cs="Times New Roman"/>
          <w:sz w:val="20"/>
          <w:szCs w:val="24"/>
        </w:rPr>
        <w:t>This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aims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to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overview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multidimensional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mining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algorithms in relation to Magnetic Resonance Imaging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(MRI) radiogenomics for computer aided detection and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diagnosis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breast tumours.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work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also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aims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to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address a new problem in radiogenomics mining: how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 xml:space="preserve">to combine structural </w:t>
      </w:r>
      <w:proofErr w:type="spellStart"/>
      <w:r w:rsidRPr="00DB39B9">
        <w:rPr>
          <w:rFonts w:ascii="Times New Roman" w:hAnsi="Times New Roman" w:cs="Times New Roman"/>
          <w:sz w:val="20"/>
          <w:szCs w:val="24"/>
        </w:rPr>
        <w:t>radiomics</w:t>
      </w:r>
      <w:proofErr w:type="spellEnd"/>
      <w:r w:rsidRPr="00DB39B9">
        <w:rPr>
          <w:rFonts w:ascii="Times New Roman" w:hAnsi="Times New Roman" w:cs="Times New Roman"/>
          <w:sz w:val="20"/>
          <w:szCs w:val="24"/>
        </w:rPr>
        <w:t xml:space="preserve"> information with non-structural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genomics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information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for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improving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accuracy</w:t>
      </w:r>
      <w:r w:rsidRPr="00DB39B9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and</w:t>
      </w:r>
      <w:r w:rsidRPr="00DB39B9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efficacy</w:t>
      </w:r>
      <w:r w:rsidRPr="00DB39B9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Neoadjuvant</w:t>
      </w:r>
      <w:r w:rsidRPr="00DB39B9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Chemotherapy. This requires automated extraction of parameters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from non-structural breast radiomics data, and finding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feature vectors with diagnostic value, which then are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combined with genomics data. In order to address 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problem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weakly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labelled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tumour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images,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Generative Adiversarial Networks based deep learning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strategy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proposed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for 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classification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 tumour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types;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this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has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significant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potential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for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providing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accurate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real-time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identification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tumorous regions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from MRI scans. In order to efficiently integrate in a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deep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learning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framework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different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features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from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radiogenomics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datasets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at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multiple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spatio-temporal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resolutions, pyramid structured and multi-scale densely</w:t>
      </w:r>
      <w:r w:rsidRPr="00DB39B9">
        <w:rPr>
          <w:rFonts w:ascii="Times New Roman" w:hAnsi="Times New Roman" w:cs="Times New Roman"/>
          <w:spacing w:val="-5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connected U-Nets are proposed. A bidirectional gated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recurrent unit combined with an attention based deep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learning</w:t>
      </w:r>
      <w:r w:rsidRPr="00DB39B9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approach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is also proposed.</w:t>
      </w:r>
    </w:p>
    <w:p w:rsidR="002C0DA7" w:rsidRPr="00DB39B9" w:rsidRDefault="002C0DA7" w:rsidP="00DB39B9">
      <w:pPr>
        <w:jc w:val="both"/>
        <w:rPr>
          <w:rFonts w:ascii="Times New Roman" w:hAnsi="Times New Roman" w:cs="Times New Roman"/>
          <w:sz w:val="20"/>
          <w:szCs w:val="24"/>
        </w:rPr>
      </w:pPr>
      <w:r w:rsidRPr="00DB39B9">
        <w:rPr>
          <w:rFonts w:ascii="Times New Roman" w:hAnsi="Times New Roman" w:cs="Times New Roman"/>
          <w:sz w:val="20"/>
          <w:szCs w:val="24"/>
        </w:rPr>
        <w:t>The aim is to accurately predict NAC responses by</w:t>
      </w:r>
      <w:r w:rsidRPr="00DB39B9">
        <w:rPr>
          <w:rFonts w:ascii="Times New Roman" w:hAnsi="Times New Roman" w:cs="Times New Roman"/>
          <w:spacing w:val="-50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combining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imaging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genomic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datasets.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approaches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discussed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incorporate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some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="00F71942" w:rsidRPr="00DB39B9">
        <w:rPr>
          <w:rFonts w:ascii="Times New Roman" w:hAnsi="Times New Roman" w:cs="Times New Roman"/>
          <w:sz w:val="20"/>
          <w:szCs w:val="24"/>
        </w:rPr>
        <w:t>latest</w:t>
      </w:r>
      <w:r w:rsidR="00F71942">
        <w:rPr>
          <w:rFonts w:ascii="Times New Roman" w:hAnsi="Times New Roman" w:cs="Times New Roman"/>
          <w:sz w:val="20"/>
          <w:szCs w:val="24"/>
        </w:rPr>
        <w:t xml:space="preserve"> developments </w:t>
      </w:r>
      <w:r w:rsidRPr="00DB39B9">
        <w:rPr>
          <w:rFonts w:ascii="Times New Roman" w:hAnsi="Times New Roman" w:cs="Times New Roman"/>
          <w:sz w:val="20"/>
          <w:szCs w:val="24"/>
        </w:rPr>
        <w:t>in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current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signal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processing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artificial intelligence and have significant potential in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advancing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provide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development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platform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for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future</w:t>
      </w:r>
      <w:r w:rsidRPr="00DB39B9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cutting-edge</w:t>
      </w:r>
      <w:r w:rsidRPr="00DB39B9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biomedical</w:t>
      </w:r>
      <w:r w:rsidRPr="00DB39B9">
        <w:rPr>
          <w:rFonts w:ascii="Times New Roman" w:hAnsi="Times New Roman" w:cs="Times New Roman"/>
          <w:spacing w:val="-4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radiogenomics</w:t>
      </w:r>
      <w:r w:rsidRPr="00DB39B9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analysis.</w:t>
      </w:r>
    </w:p>
    <w:p w:rsidR="002C0DA7" w:rsidRPr="002C0DA7" w:rsidRDefault="00DB39B9" w:rsidP="00DB39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2C0DA7" w:rsidRPr="00DB39B9" w:rsidRDefault="002C0DA7" w:rsidP="00DB39B9">
      <w:pPr>
        <w:jc w:val="both"/>
        <w:rPr>
          <w:rFonts w:ascii="Times New Roman" w:hAnsi="Times New Roman" w:cs="Times New Roman"/>
          <w:sz w:val="20"/>
          <w:szCs w:val="24"/>
        </w:rPr>
      </w:pPr>
      <w:r w:rsidRPr="00DB39B9">
        <w:rPr>
          <w:rFonts w:ascii="Times New Roman" w:hAnsi="Times New Roman" w:cs="Times New Roman"/>
          <w:sz w:val="20"/>
          <w:szCs w:val="24"/>
        </w:rPr>
        <w:t>Xiao-Xia Yin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received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="00DB39B9">
        <w:rPr>
          <w:rFonts w:ascii="Times New Roman" w:hAnsi="Times New Roman" w:cs="Times New Roman"/>
          <w:sz w:val="20"/>
          <w:szCs w:val="24"/>
        </w:rPr>
        <w:t>PhD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degree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electronics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engineering from The University of Adelaide, Australia. She was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 Visiting Scholar with the University of Reading, Reading, U.K.,</w:t>
      </w:r>
      <w:r w:rsidRPr="00DB39B9">
        <w:rPr>
          <w:rFonts w:ascii="Times New Roman" w:hAnsi="Times New Roman" w:cs="Times New Roman"/>
          <w:spacing w:val="-5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under the supervision of S. Hadjiloucas, and with the University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 Cambridge, Cambridge, U.K., under the supervision of L. F.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 xml:space="preserve">Gladden. She involved in tumor detection </w:t>
      </w:r>
      <w:r w:rsidRPr="00DB39B9">
        <w:rPr>
          <w:rFonts w:ascii="Times New Roman" w:hAnsi="Times New Roman" w:cs="Times New Roman"/>
          <w:i/>
          <w:sz w:val="20"/>
          <w:szCs w:val="24"/>
        </w:rPr>
        <w:t>via</w:t>
      </w:r>
      <w:r w:rsidRPr="00DB39B9">
        <w:rPr>
          <w:rFonts w:ascii="Times New Roman" w:hAnsi="Times New Roman" w:cs="Times New Roman"/>
          <w:sz w:val="20"/>
          <w:szCs w:val="24"/>
        </w:rPr>
        <w:t xml:space="preserve"> DCE-MRI with 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University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Melbourne,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Australia,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under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supervision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="00F71942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DB39B9">
        <w:rPr>
          <w:rFonts w:ascii="Times New Roman" w:hAnsi="Times New Roman" w:cs="Times New Roman"/>
          <w:sz w:val="20"/>
          <w:szCs w:val="24"/>
        </w:rPr>
        <w:t>Prof.</w:t>
      </w:r>
      <w:proofErr w:type="spellEnd"/>
      <w:r w:rsidRPr="00DB39B9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DB39B9">
        <w:rPr>
          <w:rFonts w:ascii="Times New Roman" w:hAnsi="Times New Roman" w:cs="Times New Roman"/>
          <w:sz w:val="20"/>
          <w:szCs w:val="24"/>
        </w:rPr>
        <w:t>Kotagiri</w:t>
      </w:r>
      <w:proofErr w:type="spellEnd"/>
      <w:r w:rsidRPr="00DB39B9">
        <w:rPr>
          <w:rFonts w:ascii="Times New Roman" w:hAnsi="Times New Roman" w:cs="Times New Roman"/>
          <w:sz w:val="20"/>
          <w:szCs w:val="24"/>
        </w:rPr>
        <w:t>. She has an exist</w:t>
      </w:r>
      <w:r w:rsidR="00F71942">
        <w:rPr>
          <w:rFonts w:ascii="Times New Roman" w:hAnsi="Times New Roman" w:cs="Times New Roman"/>
          <w:sz w:val="20"/>
          <w:szCs w:val="24"/>
        </w:rPr>
        <w:t xml:space="preserve">ing collaboration with </w:t>
      </w:r>
      <w:proofErr w:type="spellStart"/>
      <w:r w:rsidR="00F71942">
        <w:rPr>
          <w:rFonts w:ascii="Times New Roman" w:hAnsi="Times New Roman" w:cs="Times New Roman"/>
          <w:sz w:val="20"/>
          <w:szCs w:val="24"/>
        </w:rPr>
        <w:t>Prof.</w:t>
      </w:r>
      <w:proofErr w:type="spellEnd"/>
      <w:r w:rsidR="00F71942">
        <w:rPr>
          <w:rFonts w:ascii="Times New Roman" w:hAnsi="Times New Roman" w:cs="Times New Roman"/>
          <w:sz w:val="20"/>
          <w:szCs w:val="24"/>
        </w:rPr>
        <w:t xml:space="preserve"> M.</w:t>
      </w:r>
      <w:r w:rsidRPr="00DB39B9">
        <w:rPr>
          <w:rFonts w:ascii="Times New Roman" w:hAnsi="Times New Roman" w:cs="Times New Roman"/>
          <w:sz w:val="20"/>
          <w:szCs w:val="24"/>
        </w:rPr>
        <w:t>Y.</w:t>
      </w:r>
      <w:r w:rsidRPr="00DB39B9">
        <w:rPr>
          <w:rFonts w:ascii="Times New Roman" w:hAnsi="Times New Roman" w:cs="Times New Roman"/>
          <w:spacing w:val="-5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 xml:space="preserve">Su with the </w:t>
      </w:r>
      <w:proofErr w:type="spellStart"/>
      <w:r w:rsidRPr="00DB39B9">
        <w:rPr>
          <w:rFonts w:ascii="Times New Roman" w:hAnsi="Times New Roman" w:cs="Times New Roman"/>
          <w:sz w:val="20"/>
          <w:szCs w:val="24"/>
        </w:rPr>
        <w:t>Center</w:t>
      </w:r>
      <w:proofErr w:type="spellEnd"/>
      <w:r w:rsidRPr="00DB39B9">
        <w:rPr>
          <w:rFonts w:ascii="Times New Roman" w:hAnsi="Times New Roman" w:cs="Times New Roman"/>
          <w:sz w:val="20"/>
          <w:szCs w:val="24"/>
        </w:rPr>
        <w:t xml:space="preserve"> for Functional </w:t>
      </w:r>
      <w:proofErr w:type="spellStart"/>
      <w:r w:rsidRPr="00DB39B9">
        <w:rPr>
          <w:rFonts w:ascii="Times New Roman" w:hAnsi="Times New Roman" w:cs="Times New Roman"/>
          <w:sz w:val="20"/>
          <w:szCs w:val="24"/>
        </w:rPr>
        <w:t>Onco</w:t>
      </w:r>
      <w:proofErr w:type="spellEnd"/>
      <w:r w:rsidRPr="00DB39B9">
        <w:rPr>
          <w:rFonts w:ascii="Times New Roman" w:hAnsi="Times New Roman" w:cs="Times New Roman"/>
          <w:sz w:val="20"/>
          <w:szCs w:val="24"/>
        </w:rPr>
        <w:t xml:space="preserve"> Imaging, University 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 xml:space="preserve">California at Irvine, USA, and with </w:t>
      </w:r>
      <w:proofErr w:type="spellStart"/>
      <w:r w:rsidRPr="00DB39B9">
        <w:rPr>
          <w:rFonts w:ascii="Times New Roman" w:hAnsi="Times New Roman" w:cs="Times New Roman"/>
          <w:sz w:val="20"/>
          <w:szCs w:val="24"/>
        </w:rPr>
        <w:t>Prof.</w:t>
      </w:r>
      <w:proofErr w:type="spellEnd"/>
      <w:r w:rsidRPr="00DB39B9">
        <w:rPr>
          <w:rFonts w:ascii="Times New Roman" w:hAnsi="Times New Roman" w:cs="Times New Roman"/>
          <w:sz w:val="20"/>
          <w:szCs w:val="24"/>
        </w:rPr>
        <w:t xml:space="preserve"> T. </w:t>
      </w:r>
      <w:proofErr w:type="spellStart"/>
      <w:r w:rsidRPr="00DB39B9">
        <w:rPr>
          <w:rFonts w:ascii="Times New Roman" w:hAnsi="Times New Roman" w:cs="Times New Roman"/>
          <w:sz w:val="20"/>
          <w:szCs w:val="24"/>
        </w:rPr>
        <w:t>Kron</w:t>
      </w:r>
      <w:proofErr w:type="spellEnd"/>
      <w:r w:rsidRPr="00DB39B9">
        <w:rPr>
          <w:rFonts w:ascii="Times New Roman" w:hAnsi="Times New Roman" w:cs="Times New Roman"/>
          <w:sz w:val="20"/>
          <w:szCs w:val="24"/>
        </w:rPr>
        <w:t xml:space="preserve"> with the Peter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proofErr w:type="spellStart"/>
      <w:r w:rsidRPr="00DB39B9">
        <w:rPr>
          <w:rFonts w:ascii="Times New Roman" w:hAnsi="Times New Roman" w:cs="Times New Roman"/>
          <w:sz w:val="20"/>
          <w:szCs w:val="24"/>
        </w:rPr>
        <w:t>MacCallum</w:t>
      </w:r>
      <w:proofErr w:type="spellEnd"/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Cancer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Centre,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Australia.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="00F71942">
        <w:rPr>
          <w:rFonts w:ascii="Times New Roman" w:hAnsi="Times New Roman" w:cs="Times New Roman"/>
          <w:sz w:val="20"/>
          <w:szCs w:val="24"/>
        </w:rPr>
        <w:t xml:space="preserve">currently a professor in </w:t>
      </w:r>
      <w:r w:rsidRPr="00DB39B9">
        <w:rPr>
          <w:rFonts w:ascii="Times New Roman" w:hAnsi="Times New Roman" w:cs="Times New Roman"/>
          <w:sz w:val="20"/>
          <w:szCs w:val="24"/>
        </w:rPr>
        <w:t xml:space="preserve">University of Guangzhou, China and her </w:t>
      </w:r>
      <w:r w:rsidRPr="00DB39B9">
        <w:rPr>
          <w:rFonts w:ascii="Times New Roman" w:hAnsi="Times New Roman" w:cs="Times New Roman"/>
          <w:sz w:val="20"/>
          <w:szCs w:val="24"/>
        </w:rPr>
        <w:lastRenderedPageBreak/>
        <w:t>major is in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 xml:space="preserve">high-dimensional medical image analysis. Her research </w:t>
      </w:r>
      <w:r w:rsidR="0016772A" w:rsidRPr="00DB39B9">
        <w:rPr>
          <w:rFonts w:ascii="Times New Roman" w:hAnsi="Times New Roman" w:cs="Times New Roman"/>
          <w:sz w:val="20"/>
          <w:szCs w:val="24"/>
        </w:rPr>
        <w:t>interests</w:t>
      </w:r>
      <w:r w:rsidR="0016772A">
        <w:rPr>
          <w:rFonts w:ascii="Times New Roman" w:hAnsi="Times New Roman" w:cs="Times New Roman"/>
          <w:sz w:val="20"/>
          <w:szCs w:val="24"/>
        </w:rPr>
        <w:t xml:space="preserve"> include </w:t>
      </w:r>
      <w:r w:rsidRPr="00DB39B9">
        <w:rPr>
          <w:rFonts w:ascii="Times New Roman" w:hAnsi="Times New Roman" w:cs="Times New Roman"/>
          <w:sz w:val="20"/>
          <w:szCs w:val="24"/>
        </w:rPr>
        <w:t>multi</w:t>
      </w:r>
      <w:r w:rsidR="00DB39B9">
        <w:rPr>
          <w:rFonts w:ascii="Times New Roman" w:hAnsi="Times New Roman" w:cs="Times New Roman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resolution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analysis,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segmentation,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image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reconstruction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="00DB39B9" w:rsidRPr="00DB39B9">
        <w:rPr>
          <w:rFonts w:ascii="Times New Roman" w:hAnsi="Times New Roman" w:cs="Times New Roman"/>
          <w:sz w:val="20"/>
          <w:szCs w:val="24"/>
        </w:rPr>
        <w:t>classification</w:t>
      </w:r>
      <w:r w:rsidRPr="00DB39B9">
        <w:rPr>
          <w:rFonts w:ascii="Times New Roman" w:hAnsi="Times New Roman" w:cs="Times New Roman"/>
          <w:sz w:val="20"/>
          <w:szCs w:val="24"/>
        </w:rPr>
        <w:t>,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their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applications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to</w:t>
      </w:r>
      <w:r w:rsidRPr="00DB39B9">
        <w:rPr>
          <w:rFonts w:ascii="Times New Roman" w:hAnsi="Times New Roman" w:cs="Times New Roman"/>
          <w:spacing w:val="-5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high-dimensional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medical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imaging.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received</w:t>
      </w:r>
      <w:r w:rsidRPr="00DB39B9">
        <w:rPr>
          <w:rFonts w:ascii="Times New Roman" w:hAnsi="Times New Roman" w:cs="Times New Roman"/>
          <w:spacing w:val="55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Postdoctoral Research Fellowship from the Australian Research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Council,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2009.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was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member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Organizing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Committee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Publication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Chairperson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3</w:t>
      </w:r>
      <w:r w:rsidRPr="00DB39B9">
        <w:rPr>
          <w:rFonts w:ascii="Times New Roman" w:hAnsi="Times New Roman" w:cs="Times New Roman"/>
          <w:sz w:val="20"/>
          <w:szCs w:val="24"/>
          <w:vertAlign w:val="superscript"/>
        </w:rPr>
        <w:t>rd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International Conference of Health Information Science, and a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member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Organizing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Committee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Program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Co-</w:t>
      </w:r>
      <w:r w:rsidRPr="00DB39B9">
        <w:rPr>
          <w:rFonts w:ascii="Times New Roman" w:hAnsi="Times New Roman" w:cs="Times New Roman"/>
          <w:spacing w:val="-52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Chairperson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of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the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4</w:t>
      </w:r>
      <w:r w:rsidRPr="00DB39B9">
        <w:rPr>
          <w:rFonts w:ascii="Times New Roman" w:hAnsi="Times New Roman" w:cs="Times New Roman"/>
          <w:sz w:val="20"/>
          <w:szCs w:val="24"/>
          <w:vertAlign w:val="superscript"/>
        </w:rPr>
        <w:t>th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and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5</w:t>
      </w:r>
      <w:r w:rsidRPr="00DB39B9">
        <w:rPr>
          <w:rFonts w:ascii="Times New Roman" w:hAnsi="Times New Roman" w:cs="Times New Roman"/>
          <w:sz w:val="20"/>
          <w:szCs w:val="24"/>
          <w:vertAlign w:val="superscript"/>
        </w:rPr>
        <w:t>th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International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Conference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="00F71942" w:rsidRPr="00DB39B9">
        <w:rPr>
          <w:rFonts w:ascii="Times New Roman" w:hAnsi="Times New Roman" w:cs="Times New Roman"/>
          <w:sz w:val="20"/>
          <w:szCs w:val="24"/>
        </w:rPr>
        <w:t>of</w:t>
      </w:r>
      <w:r w:rsidR="00F71942">
        <w:rPr>
          <w:rFonts w:ascii="Times New Roman" w:hAnsi="Times New Roman" w:cs="Times New Roman"/>
          <w:sz w:val="20"/>
          <w:szCs w:val="24"/>
        </w:rPr>
        <w:t xml:space="preserve"> Health </w:t>
      </w:r>
      <w:r w:rsidRPr="00DB39B9">
        <w:rPr>
          <w:rFonts w:ascii="Times New Roman" w:hAnsi="Times New Roman" w:cs="Times New Roman"/>
          <w:sz w:val="20"/>
          <w:szCs w:val="24"/>
        </w:rPr>
        <w:t>Information</w:t>
      </w:r>
      <w:r w:rsidRPr="00DB39B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DB39B9">
        <w:rPr>
          <w:rFonts w:ascii="Times New Roman" w:hAnsi="Times New Roman" w:cs="Times New Roman"/>
          <w:sz w:val="20"/>
          <w:szCs w:val="24"/>
        </w:rPr>
        <w:t>Science.</w:t>
      </w:r>
    </w:p>
    <w:sectPr w:rsidR="002C0DA7" w:rsidRPr="00DB3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05A"/>
    <w:rsid w:val="001527C3"/>
    <w:rsid w:val="0016772A"/>
    <w:rsid w:val="002C0DA7"/>
    <w:rsid w:val="006776A0"/>
    <w:rsid w:val="009540BD"/>
    <w:rsid w:val="00DB39B9"/>
    <w:rsid w:val="00EA705A"/>
    <w:rsid w:val="00F7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776A0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Trebuchet MS" w:eastAsia="Trebuchet MS" w:hAnsi="Trebuchet MS" w:cs="Trebuchet MS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776A0"/>
    <w:rPr>
      <w:rFonts w:ascii="Trebuchet MS" w:eastAsia="Trebuchet MS" w:hAnsi="Trebuchet MS" w:cs="Trebuchet MS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776A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776A0"/>
    <w:rPr>
      <w:rFonts w:ascii="Trebuchet MS" w:eastAsia="Trebuchet MS" w:hAnsi="Trebuchet MS" w:cs="Trebuchet MS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776A0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Trebuchet MS" w:eastAsia="Trebuchet MS" w:hAnsi="Trebuchet MS" w:cs="Trebuchet MS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776A0"/>
    <w:rPr>
      <w:rFonts w:ascii="Trebuchet MS" w:eastAsia="Trebuchet MS" w:hAnsi="Trebuchet MS" w:cs="Trebuchet MS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776A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776A0"/>
    <w:rPr>
      <w:rFonts w:ascii="Trebuchet MS" w:eastAsia="Trebuchet MS" w:hAnsi="Trebuchet MS" w:cs="Trebuchet MS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Vascular Dementia</dc:creator>
  <cp:lastModifiedBy>Swetha Sandala</cp:lastModifiedBy>
  <cp:revision>5</cp:revision>
  <dcterms:created xsi:type="dcterms:W3CDTF">2022-07-04T07:19:00Z</dcterms:created>
  <dcterms:modified xsi:type="dcterms:W3CDTF">2022-07-04T09:08:00Z</dcterms:modified>
</cp:coreProperties>
</file>