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E1E1DC" w14:textId="7FD53BF1" w:rsidR="00862BF2" w:rsidRPr="009F7C39" w:rsidRDefault="00E12851" w:rsidP="009F7C39">
      <w:pPr>
        <w:spacing w:after="200" w:line="276" w:lineRule="auto"/>
        <w:rPr>
          <w:b/>
          <w:sz w:val="32"/>
        </w:rPr>
      </w:pPr>
      <w:bookmarkStart w:id="0" w:name="_GoBack"/>
      <w:proofErr w:type="spellStart"/>
      <w:r w:rsidRPr="009F7C39">
        <w:rPr>
          <w:b/>
          <w:sz w:val="32"/>
        </w:rPr>
        <w:t>Flourinated</w:t>
      </w:r>
      <w:proofErr w:type="spellEnd"/>
      <w:r w:rsidRPr="009F7C39">
        <w:rPr>
          <w:b/>
          <w:sz w:val="32"/>
        </w:rPr>
        <w:t xml:space="preserve"> </w:t>
      </w:r>
      <w:r w:rsidR="00993F84" w:rsidRPr="009F7C39">
        <w:rPr>
          <w:b/>
          <w:sz w:val="32"/>
        </w:rPr>
        <w:t xml:space="preserve">branched </w:t>
      </w:r>
      <w:proofErr w:type="spellStart"/>
      <w:r w:rsidR="00993F84" w:rsidRPr="009F7C39">
        <w:rPr>
          <w:b/>
          <w:sz w:val="32"/>
        </w:rPr>
        <w:t>glycopolymer</w:t>
      </w:r>
      <w:proofErr w:type="spellEnd"/>
      <w:r w:rsidR="00993F84" w:rsidRPr="009F7C39">
        <w:rPr>
          <w:b/>
          <w:sz w:val="32"/>
        </w:rPr>
        <w:t xml:space="preserve"> gold </w:t>
      </w:r>
      <w:proofErr w:type="spellStart"/>
      <w:r w:rsidR="00993F84" w:rsidRPr="009F7C39">
        <w:rPr>
          <w:b/>
          <w:sz w:val="32"/>
        </w:rPr>
        <w:t>n</w:t>
      </w:r>
      <w:r w:rsidR="00862BF2" w:rsidRPr="009F7C39">
        <w:rPr>
          <w:b/>
          <w:sz w:val="32"/>
        </w:rPr>
        <w:t>anoclusters</w:t>
      </w:r>
      <w:proofErr w:type="spellEnd"/>
      <w:r w:rsidR="00C75649" w:rsidRPr="009F7C39">
        <w:rPr>
          <w:b/>
          <w:sz w:val="32"/>
        </w:rPr>
        <w:t xml:space="preserve"> for cancer </w:t>
      </w:r>
      <w:proofErr w:type="spellStart"/>
      <w:r w:rsidR="00AB2112" w:rsidRPr="009F7C39">
        <w:rPr>
          <w:b/>
          <w:sz w:val="32"/>
        </w:rPr>
        <w:t>theranostics</w:t>
      </w:r>
      <w:proofErr w:type="spellEnd"/>
    </w:p>
    <w:p w14:paraId="0FE47C31" w14:textId="143350CB" w:rsidR="00261DC4" w:rsidRPr="009F7C39" w:rsidRDefault="00862BF2" w:rsidP="009F7C39">
      <w:pPr>
        <w:spacing w:after="200" w:line="276" w:lineRule="auto"/>
      </w:pPr>
      <w:proofErr w:type="spellStart"/>
      <w:r w:rsidRPr="009F7C39">
        <w:t>Priyanka</w:t>
      </w:r>
      <w:proofErr w:type="spellEnd"/>
      <w:r w:rsidRPr="009F7C39">
        <w:t xml:space="preserve"> </w:t>
      </w:r>
      <w:r w:rsidR="0093030F" w:rsidRPr="009F7C39">
        <w:t>S</w:t>
      </w:r>
      <w:r w:rsidR="00993F84" w:rsidRPr="009F7C39">
        <w:t>harma</w:t>
      </w:r>
      <w:r w:rsidR="009F7C39">
        <w:t>*</w:t>
      </w:r>
      <w:r w:rsidR="00993F84" w:rsidRPr="009F7C39">
        <w:t xml:space="preserve"> and </w:t>
      </w:r>
      <w:proofErr w:type="spellStart"/>
      <w:r w:rsidRPr="009F7C39">
        <w:t>Asifkhan</w:t>
      </w:r>
      <w:proofErr w:type="spellEnd"/>
      <w:r w:rsidRPr="009F7C39">
        <w:t xml:space="preserve"> </w:t>
      </w:r>
      <w:proofErr w:type="spellStart"/>
      <w:r w:rsidRPr="009F7C39">
        <w:t>Shanavas</w:t>
      </w:r>
      <w:proofErr w:type="spellEnd"/>
    </w:p>
    <w:p w14:paraId="4B7D1661" w14:textId="6193645B" w:rsidR="00261DC4" w:rsidRPr="009F7C39" w:rsidRDefault="004757CE" w:rsidP="009F7C39">
      <w:pPr>
        <w:spacing w:after="200" w:line="276" w:lineRule="auto"/>
        <w:rPr>
          <w:sz w:val="22"/>
        </w:rPr>
      </w:pPr>
      <w:r w:rsidRPr="009F7C39">
        <w:rPr>
          <w:sz w:val="22"/>
        </w:rPr>
        <w:t xml:space="preserve">Institute </w:t>
      </w:r>
      <w:r w:rsidR="00993F84" w:rsidRPr="009F7C39">
        <w:rPr>
          <w:sz w:val="22"/>
        </w:rPr>
        <w:t xml:space="preserve">of Nano Science and Technology, </w:t>
      </w:r>
      <w:r w:rsidRPr="009F7C39">
        <w:rPr>
          <w:sz w:val="22"/>
        </w:rPr>
        <w:t>India</w:t>
      </w:r>
    </w:p>
    <w:p w14:paraId="65BF658D" w14:textId="29274A25" w:rsidR="00687CC2" w:rsidRPr="009F7C39" w:rsidRDefault="009F7C39" w:rsidP="009F7C39">
      <w:pPr>
        <w:spacing w:after="200" w:line="276" w:lineRule="auto"/>
        <w:jc w:val="center"/>
        <w:rPr>
          <w:b/>
        </w:rPr>
      </w:pPr>
      <w:r w:rsidRPr="009F7C39">
        <w:rPr>
          <w:b/>
        </w:rPr>
        <w:t>Abstract</w:t>
      </w:r>
    </w:p>
    <w:p w14:paraId="11B982DC" w14:textId="3A0A7EB3" w:rsidR="006A64BD" w:rsidRPr="009F7C39" w:rsidRDefault="0093030F" w:rsidP="009F7C39">
      <w:pPr>
        <w:spacing w:after="200" w:line="276" w:lineRule="auto"/>
        <w:jc w:val="both"/>
        <w:rPr>
          <w:sz w:val="20"/>
        </w:rPr>
      </w:pPr>
      <w:r w:rsidRPr="009F7C39">
        <w:rPr>
          <w:sz w:val="20"/>
        </w:rPr>
        <w:t xml:space="preserve">Gold </w:t>
      </w:r>
      <w:proofErr w:type="spellStart"/>
      <w:r w:rsidRPr="009F7C39">
        <w:rPr>
          <w:sz w:val="20"/>
        </w:rPr>
        <w:t>nanoclusters</w:t>
      </w:r>
      <w:proofErr w:type="spellEnd"/>
      <w:r w:rsidRPr="009F7C39">
        <w:rPr>
          <w:sz w:val="20"/>
        </w:rPr>
        <w:t xml:space="preserve"> have been </w:t>
      </w:r>
      <w:r w:rsidR="00C92CB4" w:rsidRPr="009F7C39">
        <w:rPr>
          <w:sz w:val="20"/>
        </w:rPr>
        <w:t xml:space="preserve">extensively explored as diagnostic agents in </w:t>
      </w:r>
      <w:r w:rsidR="00714B1A" w:rsidRPr="009F7C39">
        <w:rPr>
          <w:sz w:val="20"/>
        </w:rPr>
        <w:t xml:space="preserve">cancer and drug </w:t>
      </w:r>
      <w:r w:rsidR="00E55787" w:rsidRPr="009F7C39">
        <w:rPr>
          <w:sz w:val="20"/>
        </w:rPr>
        <w:t>delivery because</w:t>
      </w:r>
      <w:r w:rsidR="00C92CB4" w:rsidRPr="009F7C39">
        <w:rPr>
          <w:sz w:val="20"/>
        </w:rPr>
        <w:t xml:space="preserve"> of their </w:t>
      </w:r>
      <w:r w:rsidR="00A2453F" w:rsidRPr="009F7C39">
        <w:rPr>
          <w:sz w:val="20"/>
        </w:rPr>
        <w:t>fluorescent</w:t>
      </w:r>
      <w:r w:rsidR="00C92CB4" w:rsidRPr="009F7C39">
        <w:rPr>
          <w:sz w:val="20"/>
        </w:rPr>
        <w:t xml:space="preserve"> properties</w:t>
      </w:r>
      <w:r w:rsidR="00B862B2" w:rsidRPr="009F7C39">
        <w:rPr>
          <w:sz w:val="20"/>
        </w:rPr>
        <w:t>.</w:t>
      </w:r>
      <w:r w:rsidR="00D1361B" w:rsidRPr="009F7C39">
        <w:rPr>
          <w:sz w:val="20"/>
        </w:rPr>
        <w:t xml:space="preserve"> However, there are few critical issues like stability, reproducibility, long term health effects, and cellular &amp; immune response </w:t>
      </w:r>
      <w:r w:rsidR="00714B1A" w:rsidRPr="009F7C39">
        <w:rPr>
          <w:sz w:val="20"/>
        </w:rPr>
        <w:t xml:space="preserve">which </w:t>
      </w:r>
      <w:r w:rsidR="009F7C39" w:rsidRPr="009F7C39">
        <w:rPr>
          <w:sz w:val="20"/>
        </w:rPr>
        <w:t>need</w:t>
      </w:r>
      <w:r w:rsidR="00D1361B" w:rsidRPr="009F7C39">
        <w:rPr>
          <w:sz w:val="20"/>
        </w:rPr>
        <w:t xml:space="preserve"> to be addressed </w:t>
      </w:r>
      <w:r w:rsidR="00714B1A" w:rsidRPr="009F7C39">
        <w:rPr>
          <w:sz w:val="20"/>
        </w:rPr>
        <w:t>for getting</w:t>
      </w:r>
      <w:r w:rsidR="00C75649" w:rsidRPr="009F7C39">
        <w:rPr>
          <w:sz w:val="20"/>
        </w:rPr>
        <w:t xml:space="preserve"> site specific delivery along with</w:t>
      </w:r>
      <w:r w:rsidR="00714B1A" w:rsidRPr="009F7C39">
        <w:rPr>
          <w:sz w:val="20"/>
        </w:rPr>
        <w:t xml:space="preserve"> high </w:t>
      </w:r>
      <w:r w:rsidR="00E55787" w:rsidRPr="009F7C39">
        <w:rPr>
          <w:sz w:val="20"/>
        </w:rPr>
        <w:t>sensitiv</w:t>
      </w:r>
      <w:r w:rsidR="00C75649" w:rsidRPr="009F7C39">
        <w:rPr>
          <w:sz w:val="20"/>
        </w:rPr>
        <w:t xml:space="preserve">ity. </w:t>
      </w:r>
      <w:r w:rsidR="00E55787" w:rsidRPr="009F7C39">
        <w:rPr>
          <w:sz w:val="20"/>
        </w:rPr>
        <w:t xml:space="preserve">Here we have designed self-reducing branched fluorinated </w:t>
      </w:r>
      <w:proofErr w:type="spellStart"/>
      <w:r w:rsidR="00A25565" w:rsidRPr="009F7C39">
        <w:rPr>
          <w:sz w:val="20"/>
        </w:rPr>
        <w:t>glycopolymer</w:t>
      </w:r>
      <w:proofErr w:type="spellEnd"/>
      <w:r w:rsidR="00A25565" w:rsidRPr="009F7C39">
        <w:rPr>
          <w:sz w:val="20"/>
        </w:rPr>
        <w:t xml:space="preserve"> gold</w:t>
      </w:r>
      <w:r w:rsidR="00E55787" w:rsidRPr="009F7C39">
        <w:rPr>
          <w:sz w:val="20"/>
        </w:rPr>
        <w:t xml:space="preserve"> </w:t>
      </w:r>
      <w:proofErr w:type="spellStart"/>
      <w:r w:rsidR="00E55787" w:rsidRPr="009F7C39">
        <w:rPr>
          <w:sz w:val="20"/>
        </w:rPr>
        <w:t>nanoclusters</w:t>
      </w:r>
      <w:proofErr w:type="spellEnd"/>
      <w:r w:rsidR="00E55787" w:rsidRPr="009F7C39">
        <w:rPr>
          <w:sz w:val="20"/>
        </w:rPr>
        <w:t xml:space="preserve"> as diagnostic agents </w:t>
      </w:r>
      <w:r w:rsidR="002E1FD4" w:rsidRPr="009F7C39">
        <w:rPr>
          <w:sz w:val="20"/>
        </w:rPr>
        <w:t>for cancer</w:t>
      </w:r>
      <w:r w:rsidR="00A25565" w:rsidRPr="009F7C39">
        <w:rPr>
          <w:sz w:val="20"/>
        </w:rPr>
        <w:t xml:space="preserve">. </w:t>
      </w:r>
      <w:r w:rsidR="00A2453F" w:rsidRPr="009F7C39">
        <w:rPr>
          <w:sz w:val="20"/>
        </w:rPr>
        <w:t xml:space="preserve">These clusters have the ability to self-reduce themselves and get stabilized without adding any external reagents imparting reproducibility and stability without any toxicity to the normal cells. </w:t>
      </w:r>
      <w:r w:rsidR="00A25565" w:rsidRPr="009F7C39">
        <w:rPr>
          <w:sz w:val="20"/>
        </w:rPr>
        <w:t xml:space="preserve">Along with </w:t>
      </w:r>
      <w:r w:rsidR="00A2453F" w:rsidRPr="009F7C39">
        <w:rPr>
          <w:sz w:val="20"/>
        </w:rPr>
        <w:t>fluorescent</w:t>
      </w:r>
      <w:r w:rsidR="00A25565" w:rsidRPr="009F7C39">
        <w:rPr>
          <w:sz w:val="20"/>
        </w:rPr>
        <w:t xml:space="preserve"> property these clusters </w:t>
      </w:r>
      <w:r w:rsidR="00A2453F" w:rsidRPr="009F7C39">
        <w:rPr>
          <w:sz w:val="20"/>
        </w:rPr>
        <w:t>possess fluorine moiety</w:t>
      </w:r>
      <w:r w:rsidR="00A25565" w:rsidRPr="009F7C39">
        <w:rPr>
          <w:sz w:val="20"/>
        </w:rPr>
        <w:t xml:space="preserve"> which imparts 19F magnetic resonance imaging</w:t>
      </w:r>
      <w:r w:rsidR="009818E3" w:rsidRPr="009F7C39">
        <w:rPr>
          <w:sz w:val="20"/>
        </w:rPr>
        <w:t xml:space="preserve"> at the same time making them dual modality imaging agents.</w:t>
      </w:r>
      <w:r w:rsidR="00A2453F" w:rsidRPr="009F7C39">
        <w:rPr>
          <w:sz w:val="20"/>
        </w:rPr>
        <w:t xml:space="preserve"> </w:t>
      </w:r>
      <w:r w:rsidR="009818E3" w:rsidRPr="009F7C39">
        <w:rPr>
          <w:sz w:val="20"/>
        </w:rPr>
        <w:t>These clusters wer</w:t>
      </w:r>
      <w:r w:rsidR="00A5517B" w:rsidRPr="009F7C39">
        <w:rPr>
          <w:sz w:val="20"/>
        </w:rPr>
        <w:t>e</w:t>
      </w:r>
      <w:r w:rsidR="009818E3" w:rsidRPr="009F7C39">
        <w:rPr>
          <w:sz w:val="20"/>
        </w:rPr>
        <w:t xml:space="preserve"> </w:t>
      </w:r>
      <w:proofErr w:type="spellStart"/>
      <w:r w:rsidR="009818E3" w:rsidRPr="009F7C39">
        <w:rPr>
          <w:sz w:val="20"/>
        </w:rPr>
        <w:t>precli</w:t>
      </w:r>
      <w:r w:rsidR="00A5517B" w:rsidRPr="009F7C39">
        <w:rPr>
          <w:sz w:val="20"/>
        </w:rPr>
        <w:t>nically</w:t>
      </w:r>
      <w:proofErr w:type="spellEnd"/>
      <w:r w:rsidR="00A5517B" w:rsidRPr="009F7C39">
        <w:rPr>
          <w:sz w:val="20"/>
        </w:rPr>
        <w:t xml:space="preserve"> tested for </w:t>
      </w:r>
      <w:r w:rsidR="009F7C39" w:rsidRPr="009F7C39">
        <w:rPr>
          <w:sz w:val="20"/>
        </w:rPr>
        <w:t>acute toxicity</w:t>
      </w:r>
      <w:r w:rsidR="00A5517B" w:rsidRPr="009F7C39">
        <w:rPr>
          <w:sz w:val="20"/>
        </w:rPr>
        <w:t xml:space="preserve"> </w:t>
      </w:r>
      <w:r w:rsidR="00C75649" w:rsidRPr="009F7C39">
        <w:rPr>
          <w:sz w:val="20"/>
        </w:rPr>
        <w:t xml:space="preserve">and acute inflammation studies </w:t>
      </w:r>
      <w:r w:rsidR="00A5517B" w:rsidRPr="009F7C39">
        <w:rPr>
          <w:sz w:val="20"/>
        </w:rPr>
        <w:t xml:space="preserve">and no adverse effects </w:t>
      </w:r>
      <w:r w:rsidR="00A2453F" w:rsidRPr="009F7C39">
        <w:rPr>
          <w:sz w:val="20"/>
        </w:rPr>
        <w:t>were</w:t>
      </w:r>
      <w:r w:rsidR="00A5517B" w:rsidRPr="009F7C39">
        <w:rPr>
          <w:sz w:val="20"/>
        </w:rPr>
        <w:t xml:space="preserve"> found</w:t>
      </w:r>
      <w:r w:rsidR="00C75649" w:rsidRPr="009F7C39">
        <w:rPr>
          <w:sz w:val="20"/>
        </w:rPr>
        <w:t>.</w:t>
      </w:r>
    </w:p>
    <w:p w14:paraId="1F839429" w14:textId="2FF52CB9" w:rsidR="00993F84" w:rsidRPr="009F7C39" w:rsidRDefault="009F7C39" w:rsidP="009F7C39">
      <w:pPr>
        <w:spacing w:after="200" w:line="276" w:lineRule="auto"/>
        <w:rPr>
          <w:b/>
        </w:rPr>
      </w:pPr>
      <w:r w:rsidRPr="009F7C39">
        <w:rPr>
          <w:b/>
        </w:rPr>
        <w:t>Biography</w:t>
      </w:r>
    </w:p>
    <w:p w14:paraId="3980A790" w14:textId="78831498" w:rsidR="00993F84" w:rsidRPr="009F7C39" w:rsidRDefault="00993F84" w:rsidP="009F7C39">
      <w:pPr>
        <w:spacing w:after="200" w:line="276" w:lineRule="auto"/>
        <w:jc w:val="both"/>
      </w:pPr>
      <w:proofErr w:type="spellStart"/>
      <w:r w:rsidRPr="009F7C39">
        <w:rPr>
          <w:sz w:val="20"/>
        </w:rPr>
        <w:t>Priyanka</w:t>
      </w:r>
      <w:proofErr w:type="spellEnd"/>
      <w:r w:rsidRPr="009F7C39">
        <w:rPr>
          <w:sz w:val="20"/>
        </w:rPr>
        <w:t xml:space="preserve"> Sharma </w:t>
      </w:r>
      <w:r w:rsidR="009F7C39">
        <w:rPr>
          <w:sz w:val="20"/>
        </w:rPr>
        <w:t xml:space="preserve">is </w:t>
      </w:r>
      <w:r w:rsidRPr="009F7C39">
        <w:rPr>
          <w:sz w:val="20"/>
        </w:rPr>
        <w:t>currently working in the Institute of Nano Science and Technology, India. She has 5 publications.</w:t>
      </w:r>
      <w:bookmarkEnd w:id="0"/>
    </w:p>
    <w:sectPr w:rsidR="00993F84" w:rsidRPr="009F7C39" w:rsidSect="00F12133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F4E69"/>
    <w:multiLevelType w:val="hybridMultilevel"/>
    <w:tmpl w:val="90904B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FE7632"/>
    <w:multiLevelType w:val="hybridMultilevel"/>
    <w:tmpl w:val="37DE88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B95C07"/>
    <w:multiLevelType w:val="hybridMultilevel"/>
    <w:tmpl w:val="6CBA99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1E009B"/>
    <w:multiLevelType w:val="hybridMultilevel"/>
    <w:tmpl w:val="AF0AC6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132B24"/>
    <w:multiLevelType w:val="hybridMultilevel"/>
    <w:tmpl w:val="8A0466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FD32AE"/>
    <w:multiLevelType w:val="hybridMultilevel"/>
    <w:tmpl w:val="F140BF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A844DE1"/>
    <w:multiLevelType w:val="hybridMultilevel"/>
    <w:tmpl w:val="C93C9D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BFC00A9"/>
    <w:multiLevelType w:val="hybridMultilevel"/>
    <w:tmpl w:val="F1968F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AA4336"/>
    <w:multiLevelType w:val="hybridMultilevel"/>
    <w:tmpl w:val="50C622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D1772D2"/>
    <w:multiLevelType w:val="hybridMultilevel"/>
    <w:tmpl w:val="4BB61D0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E280A3C"/>
    <w:multiLevelType w:val="hybridMultilevel"/>
    <w:tmpl w:val="84901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4"/>
  </w:num>
  <w:num w:numId="9">
    <w:abstractNumId w:val="8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39E"/>
    <w:rsid w:val="00090F22"/>
    <w:rsid w:val="0023158F"/>
    <w:rsid w:val="00261DC4"/>
    <w:rsid w:val="00294A84"/>
    <w:rsid w:val="002B36C0"/>
    <w:rsid w:val="002E1FD4"/>
    <w:rsid w:val="00371B81"/>
    <w:rsid w:val="00380081"/>
    <w:rsid w:val="003E2ECD"/>
    <w:rsid w:val="003E7C21"/>
    <w:rsid w:val="004757CE"/>
    <w:rsid w:val="004973E2"/>
    <w:rsid w:val="004A3688"/>
    <w:rsid w:val="0054438F"/>
    <w:rsid w:val="0057539E"/>
    <w:rsid w:val="005E128B"/>
    <w:rsid w:val="00606653"/>
    <w:rsid w:val="00687CC2"/>
    <w:rsid w:val="006A64BD"/>
    <w:rsid w:val="00714B1A"/>
    <w:rsid w:val="007F6889"/>
    <w:rsid w:val="00806E8C"/>
    <w:rsid w:val="00857999"/>
    <w:rsid w:val="00862BF2"/>
    <w:rsid w:val="008717A8"/>
    <w:rsid w:val="008C35CA"/>
    <w:rsid w:val="008D23CA"/>
    <w:rsid w:val="0093030F"/>
    <w:rsid w:val="009771D1"/>
    <w:rsid w:val="009818E3"/>
    <w:rsid w:val="00993F84"/>
    <w:rsid w:val="009F7C39"/>
    <w:rsid w:val="00A103A1"/>
    <w:rsid w:val="00A2453F"/>
    <w:rsid w:val="00A25565"/>
    <w:rsid w:val="00A5517B"/>
    <w:rsid w:val="00A8666D"/>
    <w:rsid w:val="00AB2112"/>
    <w:rsid w:val="00B862B2"/>
    <w:rsid w:val="00B96A38"/>
    <w:rsid w:val="00C75649"/>
    <w:rsid w:val="00C92CB4"/>
    <w:rsid w:val="00D1361B"/>
    <w:rsid w:val="00DB5C59"/>
    <w:rsid w:val="00E12851"/>
    <w:rsid w:val="00E55787"/>
    <w:rsid w:val="00E94B4A"/>
    <w:rsid w:val="00EF3B9F"/>
    <w:rsid w:val="00F12133"/>
    <w:rsid w:val="00F9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2BA3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Emphasis">
    <w:name w:val="Emphasis"/>
    <w:uiPriority w:val="20"/>
    <w:qFormat/>
    <w:rsid w:val="004757C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Emphasis">
    <w:name w:val="Emphasis"/>
    <w:uiPriority w:val="20"/>
    <w:qFormat/>
    <w:rsid w:val="004757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1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</vt:lpstr>
    </vt:vector>
  </TitlesOfParts>
  <Company>Copernicus Gesellschaft e.V.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creator>Sergey Malugin</dc:creator>
  <dc:description>(c) Copernicus Gesellschaft e.V. 2004</dc:description>
  <cp:lastModifiedBy>Swetha Sandala</cp:lastModifiedBy>
  <cp:revision>5</cp:revision>
  <dcterms:created xsi:type="dcterms:W3CDTF">2022-09-01T06:01:00Z</dcterms:created>
  <dcterms:modified xsi:type="dcterms:W3CDTF">2022-09-02T06:38:00Z</dcterms:modified>
</cp:coreProperties>
</file>