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C5946">
      <w:pPr>
        <w:rPr>
          <w:rFonts w:ascii="Times New Roman" w:hAnsi="Times New Roman" w:cs="Times New Roman"/>
          <w:b/>
          <w:sz w:val="32"/>
        </w:rPr>
      </w:pPr>
      <w:r w:rsidRPr="007C5946">
        <w:rPr>
          <w:rFonts w:ascii="Times New Roman" w:hAnsi="Times New Roman" w:cs="Times New Roman"/>
          <w:b/>
          <w:sz w:val="32"/>
        </w:rPr>
        <w:t>Disaster and multi-casualty triage</w:t>
      </w:r>
    </w:p>
    <w:p w:rsidR="007C5946" w:rsidRDefault="007C5946">
      <w:pPr>
        <w:rPr>
          <w:rFonts w:ascii="Times New Roman" w:hAnsi="Times New Roman" w:cs="Times New Roman"/>
          <w:sz w:val="24"/>
        </w:rPr>
      </w:pPr>
      <w:r w:rsidRPr="007C5946">
        <w:rPr>
          <w:rFonts w:ascii="Times New Roman" w:hAnsi="Times New Roman" w:cs="Times New Roman"/>
          <w:sz w:val="24"/>
        </w:rPr>
        <w:t>Abdel</w:t>
      </w:r>
      <w:r w:rsidR="00DE22C9">
        <w:rPr>
          <w:rFonts w:ascii="Times New Roman" w:hAnsi="Times New Roman" w:cs="Times New Roman"/>
          <w:sz w:val="24"/>
        </w:rPr>
        <w:t xml:space="preserve"> </w:t>
      </w:r>
      <w:r w:rsidR="00DE22C9" w:rsidRPr="007C5946">
        <w:rPr>
          <w:rFonts w:ascii="Times New Roman" w:hAnsi="Times New Roman" w:cs="Times New Roman"/>
          <w:sz w:val="24"/>
        </w:rPr>
        <w:t>H</w:t>
      </w:r>
      <w:bookmarkStart w:id="0" w:name="_GoBack"/>
      <w:bookmarkEnd w:id="0"/>
      <w:r w:rsidR="00DE22C9" w:rsidRPr="007C5946">
        <w:rPr>
          <w:rFonts w:ascii="Times New Roman" w:hAnsi="Times New Roman" w:cs="Times New Roman"/>
          <w:sz w:val="24"/>
        </w:rPr>
        <w:t>akim</w:t>
      </w:r>
    </w:p>
    <w:p w:rsidR="007C5946" w:rsidRPr="007C5946" w:rsidRDefault="007C5946">
      <w:pPr>
        <w:rPr>
          <w:rFonts w:ascii="Times New Roman" w:hAnsi="Times New Roman" w:cs="Times New Roman"/>
        </w:rPr>
      </w:pPr>
      <w:proofErr w:type="spellStart"/>
      <w:proofErr w:type="gramStart"/>
      <w:r w:rsidRPr="007C5946">
        <w:rPr>
          <w:rFonts w:ascii="Times New Roman" w:hAnsi="Times New Roman" w:cs="Times New Roman"/>
        </w:rPr>
        <w:t>Medi</w:t>
      </w:r>
      <w:proofErr w:type="spellEnd"/>
      <w:r w:rsidRPr="007C5946">
        <w:rPr>
          <w:rFonts w:ascii="Times New Roman" w:hAnsi="Times New Roman" w:cs="Times New Roman"/>
        </w:rPr>
        <w:t>.</w:t>
      </w:r>
      <w:proofErr w:type="gramEnd"/>
      <w:r w:rsidRPr="007C5946">
        <w:rPr>
          <w:rFonts w:ascii="Times New Roman" w:hAnsi="Times New Roman" w:cs="Times New Roman"/>
        </w:rPr>
        <w:t xml:space="preserve"> Train, Egypt</w:t>
      </w:r>
    </w:p>
    <w:p w:rsidR="007C5946" w:rsidRPr="007C5946" w:rsidRDefault="007C5946" w:rsidP="007C5946">
      <w:pPr>
        <w:jc w:val="center"/>
        <w:rPr>
          <w:rFonts w:ascii="Times New Roman" w:hAnsi="Times New Roman" w:cs="Times New Roman"/>
          <w:b/>
          <w:sz w:val="24"/>
        </w:rPr>
      </w:pPr>
      <w:r w:rsidRPr="007C5946">
        <w:rPr>
          <w:rFonts w:ascii="Times New Roman" w:hAnsi="Times New Roman" w:cs="Times New Roman"/>
          <w:b/>
          <w:sz w:val="24"/>
        </w:rPr>
        <w:t>Abstract</w:t>
      </w:r>
    </w:p>
    <w:p w:rsidR="007C5946" w:rsidRPr="007C5946" w:rsidRDefault="007C5946" w:rsidP="007C5946">
      <w:pPr>
        <w:jc w:val="both"/>
        <w:rPr>
          <w:rFonts w:ascii="Times New Roman" w:hAnsi="Times New Roman" w:cs="Times New Roman"/>
          <w:b/>
          <w:sz w:val="20"/>
        </w:rPr>
      </w:pPr>
      <w:r w:rsidRPr="007C5946">
        <w:rPr>
          <w:rFonts w:ascii="Times New Roman" w:hAnsi="Times New Roman" w:cs="Times New Roman"/>
          <w:b/>
          <w:sz w:val="20"/>
        </w:rPr>
        <w:t xml:space="preserve">Objectives: </w:t>
      </w:r>
    </w:p>
    <w:p w:rsidR="007C5946" w:rsidRPr="007C5946" w:rsidRDefault="007C5946" w:rsidP="007C59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>Definition of Triage</w:t>
      </w:r>
    </w:p>
    <w:p w:rsidR="007C5946" w:rsidRPr="007C5946" w:rsidRDefault="007C5946" w:rsidP="007C59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>Define MCI (Multiple Casualty Incident)</w:t>
      </w:r>
    </w:p>
    <w:p w:rsidR="007C5946" w:rsidRPr="007C5946" w:rsidRDefault="007C5946" w:rsidP="007C59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>Tagging (During Triage)</w:t>
      </w:r>
    </w:p>
    <w:p w:rsidR="007C5946" w:rsidRPr="007C5946" w:rsidRDefault="007C5946" w:rsidP="007C59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 xml:space="preserve">Describe the </w:t>
      </w:r>
      <w:r w:rsidRPr="007C5946">
        <w:rPr>
          <w:rFonts w:ascii="Times New Roman" w:hAnsi="Times New Roman" w:cs="Times New Roman"/>
          <w:sz w:val="20"/>
        </w:rPr>
        <w:t>key elements of disaster triage</w:t>
      </w:r>
    </w:p>
    <w:p w:rsidR="007C5946" w:rsidRDefault="007C5946" w:rsidP="007C59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 xml:space="preserve">Understand the basic principles </w:t>
      </w:r>
      <w:r w:rsidRPr="007C5946">
        <w:rPr>
          <w:rFonts w:ascii="Times New Roman" w:hAnsi="Times New Roman" w:cs="Times New Roman"/>
          <w:sz w:val="20"/>
        </w:rPr>
        <w:t>of Mass Casualty Triage (START)</w:t>
      </w:r>
    </w:p>
    <w:p w:rsidR="007C5946" w:rsidRPr="007C5946" w:rsidRDefault="007C5946" w:rsidP="007C5946">
      <w:pPr>
        <w:jc w:val="both"/>
        <w:rPr>
          <w:rFonts w:ascii="Times New Roman" w:hAnsi="Times New Roman" w:cs="Times New Roman"/>
          <w:b/>
          <w:sz w:val="20"/>
        </w:rPr>
      </w:pPr>
      <w:r w:rsidRPr="007C5946">
        <w:rPr>
          <w:rFonts w:ascii="Times New Roman" w:hAnsi="Times New Roman" w:cs="Times New Roman"/>
          <w:b/>
          <w:sz w:val="20"/>
        </w:rPr>
        <w:t>Conclusion:</w:t>
      </w:r>
    </w:p>
    <w:p w:rsidR="007C5946" w:rsidRPr="007C5946" w:rsidRDefault="007C5946" w:rsidP="007C594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>Triage is a method of quickly identifying victims who have immediately life-threatening injuries AND who have the best chance of surviving.</w:t>
      </w:r>
    </w:p>
    <w:p w:rsidR="007C5946" w:rsidRPr="007C5946" w:rsidRDefault="007C5946" w:rsidP="007C594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>Key elements of the START Triage System are: Respiration, Perfusion, and Mentation.</w:t>
      </w:r>
    </w:p>
    <w:p w:rsidR="007C5946" w:rsidRDefault="007C5946" w:rsidP="007C594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>Do the best for the most</w:t>
      </w:r>
      <w:r>
        <w:rPr>
          <w:rFonts w:ascii="Times New Roman" w:hAnsi="Times New Roman" w:cs="Times New Roman"/>
          <w:sz w:val="20"/>
        </w:rPr>
        <w:t>.</w:t>
      </w:r>
    </w:p>
    <w:p w:rsidR="007C5946" w:rsidRPr="007C5946" w:rsidRDefault="007C5946" w:rsidP="007C5946">
      <w:pPr>
        <w:rPr>
          <w:rFonts w:ascii="Times New Roman" w:hAnsi="Times New Roman" w:cs="Times New Roman"/>
          <w:b/>
          <w:sz w:val="24"/>
        </w:rPr>
      </w:pPr>
      <w:r w:rsidRPr="007C5946">
        <w:rPr>
          <w:rFonts w:ascii="Times New Roman" w:hAnsi="Times New Roman" w:cs="Times New Roman"/>
          <w:b/>
          <w:sz w:val="24"/>
        </w:rPr>
        <w:t>Biography</w:t>
      </w:r>
    </w:p>
    <w:p w:rsidR="007C5946" w:rsidRPr="007C5946" w:rsidRDefault="007C5946" w:rsidP="007C5946">
      <w:pPr>
        <w:jc w:val="both"/>
        <w:rPr>
          <w:rFonts w:ascii="Times New Roman" w:hAnsi="Times New Roman" w:cs="Times New Roman"/>
          <w:sz w:val="20"/>
        </w:rPr>
      </w:pPr>
      <w:r w:rsidRPr="007C5946">
        <w:rPr>
          <w:rFonts w:ascii="Times New Roman" w:hAnsi="Times New Roman" w:cs="Times New Roman"/>
          <w:sz w:val="20"/>
        </w:rPr>
        <w:t>Abdel</w:t>
      </w:r>
      <w:r w:rsidR="00DE22C9">
        <w:rPr>
          <w:rFonts w:ascii="Times New Roman" w:hAnsi="Times New Roman" w:cs="Times New Roman"/>
          <w:sz w:val="20"/>
        </w:rPr>
        <w:t xml:space="preserve"> </w:t>
      </w:r>
      <w:r w:rsidR="00DE22C9" w:rsidRPr="007C5946">
        <w:rPr>
          <w:rFonts w:ascii="Times New Roman" w:hAnsi="Times New Roman" w:cs="Times New Roman"/>
          <w:sz w:val="20"/>
        </w:rPr>
        <w:t xml:space="preserve">Hakim </w:t>
      </w:r>
      <w:r w:rsidRPr="007C5946">
        <w:rPr>
          <w:rFonts w:ascii="Times New Roman" w:hAnsi="Times New Roman" w:cs="Times New Roman"/>
          <w:sz w:val="20"/>
        </w:rPr>
        <w:t>is a Fellow of the American College of Su</w:t>
      </w:r>
      <w:r>
        <w:rPr>
          <w:rFonts w:ascii="Times New Roman" w:hAnsi="Times New Roman" w:cs="Times New Roman"/>
          <w:sz w:val="20"/>
        </w:rPr>
        <w:t xml:space="preserve">rgeons, Director of </w:t>
      </w:r>
      <w:proofErr w:type="spellStart"/>
      <w:r>
        <w:rPr>
          <w:rFonts w:ascii="Times New Roman" w:hAnsi="Times New Roman" w:cs="Times New Roman"/>
          <w:sz w:val="20"/>
        </w:rPr>
        <w:t>Medi</w:t>
      </w:r>
      <w:proofErr w:type="spellEnd"/>
      <w:r>
        <w:rPr>
          <w:rFonts w:ascii="Times New Roman" w:hAnsi="Times New Roman" w:cs="Times New Roman"/>
          <w:sz w:val="20"/>
        </w:rPr>
        <w:t>. Train,</w:t>
      </w:r>
      <w:r w:rsidRPr="007C5946">
        <w:rPr>
          <w:rFonts w:ascii="Times New Roman" w:hAnsi="Times New Roman" w:cs="Times New Roman"/>
          <w:sz w:val="20"/>
        </w:rPr>
        <w:t xml:space="preserve"> Egypt Company, Director of Egyptian Life Support Training Center (ELSTC), American Heart Association Regional Faculty Member, MENA (2009-2015), ATLS (Advanced Trauma Life Support) Chairperson and Program Director-Egypt, ATOM (Advanced Trauma Operative Management) </w:t>
      </w:r>
      <w:r>
        <w:rPr>
          <w:rFonts w:ascii="Times New Roman" w:hAnsi="Times New Roman" w:cs="Times New Roman"/>
          <w:sz w:val="20"/>
        </w:rPr>
        <w:t>Chairperson and Administrator-</w:t>
      </w:r>
      <w:r w:rsidRPr="007C5946">
        <w:rPr>
          <w:rFonts w:ascii="Times New Roman" w:hAnsi="Times New Roman" w:cs="Times New Roman"/>
          <w:sz w:val="20"/>
        </w:rPr>
        <w:t>Egypt and the Program Director of PHTLS (Pre</w:t>
      </w:r>
      <w:r>
        <w:rPr>
          <w:rFonts w:ascii="Times New Roman" w:hAnsi="Times New Roman" w:cs="Times New Roman"/>
          <w:sz w:val="20"/>
        </w:rPr>
        <w:t>-Hospital Trauma Life Support)-</w:t>
      </w:r>
      <w:r w:rsidRPr="007C5946">
        <w:rPr>
          <w:rFonts w:ascii="Times New Roman" w:hAnsi="Times New Roman" w:cs="Times New Roman"/>
          <w:sz w:val="20"/>
        </w:rPr>
        <w:t>Egypt.</w:t>
      </w:r>
    </w:p>
    <w:sectPr w:rsidR="007C5946" w:rsidRPr="007C5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43F"/>
    <w:multiLevelType w:val="hybridMultilevel"/>
    <w:tmpl w:val="1298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3C4E81"/>
    <w:multiLevelType w:val="hybridMultilevel"/>
    <w:tmpl w:val="BB287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946"/>
    <w:rsid w:val="00474203"/>
    <w:rsid w:val="00535872"/>
    <w:rsid w:val="00653327"/>
    <w:rsid w:val="007C5946"/>
    <w:rsid w:val="00924B33"/>
    <w:rsid w:val="00DE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9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2022-09-26T09:10:00Z</dcterms:created>
  <dcterms:modified xsi:type="dcterms:W3CDTF">2022-09-26T09:23:00Z</dcterms:modified>
</cp:coreProperties>
</file>