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6B5EA5" w14:textId="1F782CB8" w:rsidR="00AE6C18" w:rsidRDefault="00572A49" w:rsidP="00B42828">
      <w:pPr>
        <w:spacing w:after="200" w:line="276" w:lineRule="auto"/>
        <w:rPr>
          <w:rFonts w:ascii="Times New Roman" w:hAnsi="Times New Roman" w:cs="Times New Roman"/>
          <w:b/>
          <w:sz w:val="24"/>
          <w:szCs w:val="24"/>
        </w:rPr>
      </w:pPr>
      <w:r w:rsidRPr="00B42828">
        <w:rPr>
          <w:rFonts w:ascii="Times New Roman" w:hAnsi="Times New Roman" w:cs="Times New Roman"/>
          <w:b/>
          <w:sz w:val="32"/>
          <w:szCs w:val="24"/>
        </w:rPr>
        <w:t>H</w:t>
      </w:r>
      <w:r w:rsidR="00AE6C18" w:rsidRPr="00B42828">
        <w:rPr>
          <w:rFonts w:ascii="Times New Roman" w:hAnsi="Times New Roman" w:cs="Times New Roman"/>
          <w:b/>
          <w:sz w:val="32"/>
          <w:szCs w:val="24"/>
        </w:rPr>
        <w:t>yperlipidemia</w:t>
      </w:r>
      <w:r w:rsidRPr="00B42828">
        <w:rPr>
          <w:rFonts w:ascii="Times New Roman" w:hAnsi="Times New Roman" w:cs="Times New Roman"/>
          <w:b/>
          <w:sz w:val="32"/>
          <w:szCs w:val="24"/>
        </w:rPr>
        <w:t xml:space="preserve"> and high blood glucose</w:t>
      </w:r>
      <w:r w:rsidR="00AE6C18" w:rsidRPr="00B42828">
        <w:rPr>
          <w:rFonts w:ascii="Times New Roman" w:hAnsi="Times New Roman" w:cs="Times New Roman"/>
          <w:b/>
          <w:sz w:val="32"/>
          <w:szCs w:val="24"/>
        </w:rPr>
        <w:t xml:space="preserve"> </w:t>
      </w:r>
      <w:r w:rsidRPr="00B42828">
        <w:rPr>
          <w:rFonts w:ascii="Times New Roman" w:hAnsi="Times New Roman" w:cs="Times New Roman"/>
          <w:b/>
          <w:sz w:val="32"/>
          <w:szCs w:val="24"/>
        </w:rPr>
        <w:t>can be reduced by utilization of poly herbal extracts</w:t>
      </w:r>
    </w:p>
    <w:p w14:paraId="0456BF6C" w14:textId="02CD2154" w:rsidR="00AE6C18" w:rsidRDefault="00AE6C18" w:rsidP="00B42828">
      <w:pPr>
        <w:spacing w:after="200" w:line="276" w:lineRule="auto"/>
      </w:pPr>
      <w:r>
        <w:rPr>
          <w:rFonts w:ascii="Times New Roman" w:hAnsi="Times New Roman" w:cs="Times New Roman"/>
          <w:sz w:val="24"/>
          <w:szCs w:val="24"/>
        </w:rPr>
        <w:t xml:space="preserve">Muhammad </w:t>
      </w:r>
      <w:proofErr w:type="spellStart"/>
      <w:r>
        <w:rPr>
          <w:rFonts w:ascii="Times New Roman" w:hAnsi="Times New Roman" w:cs="Times New Roman"/>
          <w:sz w:val="24"/>
          <w:szCs w:val="24"/>
        </w:rPr>
        <w:t>Usman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Munir</w:t>
      </w:r>
      <w:proofErr w:type="spellEnd"/>
      <w:r>
        <w:rPr>
          <w:rFonts w:ascii="Times New Roman" w:hAnsi="Times New Roman" w:cs="Times New Roman"/>
          <w:sz w:val="24"/>
          <w:szCs w:val="24"/>
        </w:rPr>
        <w:t xml:space="preserve">, </w:t>
      </w:r>
      <w:proofErr w:type="spellStart"/>
      <w:r w:rsidR="00572A49">
        <w:rPr>
          <w:rFonts w:ascii="Times New Roman" w:hAnsi="Times New Roman" w:cs="Times New Roman"/>
          <w:sz w:val="24"/>
          <w:szCs w:val="24"/>
        </w:rPr>
        <w:t>Rizwana</w:t>
      </w:r>
      <w:proofErr w:type="spellEnd"/>
      <w:r w:rsidR="00572A49">
        <w:rPr>
          <w:rFonts w:ascii="Times New Roman" w:hAnsi="Times New Roman" w:cs="Times New Roman"/>
          <w:sz w:val="24"/>
          <w:szCs w:val="24"/>
        </w:rPr>
        <w:t xml:space="preserve"> </w:t>
      </w:r>
      <w:proofErr w:type="spellStart"/>
      <w:r w:rsidR="00572A49">
        <w:rPr>
          <w:rFonts w:ascii="Times New Roman" w:hAnsi="Times New Roman" w:cs="Times New Roman"/>
          <w:sz w:val="24"/>
          <w:szCs w:val="24"/>
        </w:rPr>
        <w:t>Manzoor</w:t>
      </w:r>
      <w:proofErr w:type="spellEnd"/>
      <w:r w:rsidR="00B42828">
        <w:rPr>
          <w:rFonts w:ascii="Times New Roman" w:hAnsi="Times New Roman" w:cs="Times New Roman"/>
          <w:sz w:val="24"/>
          <w:szCs w:val="24"/>
        </w:rPr>
        <w:t xml:space="preserve"> and</w:t>
      </w:r>
      <w:r w:rsidR="00572A49">
        <w:rPr>
          <w:rFonts w:ascii="Times New Roman" w:hAnsi="Times New Roman" w:cs="Times New Roman"/>
          <w:sz w:val="24"/>
          <w:szCs w:val="24"/>
        </w:rPr>
        <w:t xml:space="preserve"> </w:t>
      </w:r>
      <w:proofErr w:type="spellStart"/>
      <w:r>
        <w:rPr>
          <w:rFonts w:ascii="Times New Roman" w:hAnsi="Times New Roman" w:cs="Times New Roman"/>
          <w:sz w:val="24"/>
          <w:szCs w:val="24"/>
        </w:rPr>
        <w:t>Khizar</w:t>
      </w:r>
      <w:proofErr w:type="spellEnd"/>
      <w:r>
        <w:rPr>
          <w:rFonts w:ascii="Times New Roman" w:hAnsi="Times New Roman" w:cs="Times New Roman"/>
          <w:sz w:val="24"/>
          <w:szCs w:val="24"/>
        </w:rPr>
        <w:t xml:space="preserve"> Abbas</w:t>
      </w:r>
      <w:r w:rsidR="00B42828">
        <w:rPr>
          <w:rFonts w:ascii="Times New Roman" w:hAnsi="Times New Roman" w:cs="Times New Roman"/>
          <w:sz w:val="24"/>
          <w:szCs w:val="24"/>
        </w:rPr>
        <w:t>*</w:t>
      </w:r>
    </w:p>
    <w:p w14:paraId="4948B865" w14:textId="68455AB2" w:rsidR="00AE6C18" w:rsidRPr="00B42828" w:rsidRDefault="00AE6C18" w:rsidP="00B42828">
      <w:pPr>
        <w:spacing w:after="200" w:line="276" w:lineRule="auto"/>
        <w:rPr>
          <w:rFonts w:ascii="Times New Roman" w:hAnsi="Times New Roman" w:cs="Times New Roman"/>
          <w:szCs w:val="24"/>
        </w:rPr>
      </w:pPr>
      <w:proofErr w:type="spellStart"/>
      <w:r w:rsidRPr="00B42828">
        <w:rPr>
          <w:rFonts w:ascii="Times New Roman" w:hAnsi="Times New Roman" w:cs="Times New Roman"/>
          <w:szCs w:val="24"/>
        </w:rPr>
        <w:t>Bahuddin</w:t>
      </w:r>
      <w:proofErr w:type="spellEnd"/>
      <w:r w:rsidRPr="00B42828">
        <w:rPr>
          <w:rFonts w:ascii="Times New Roman" w:hAnsi="Times New Roman" w:cs="Times New Roman"/>
          <w:szCs w:val="24"/>
        </w:rPr>
        <w:t xml:space="preserve"> </w:t>
      </w:r>
      <w:proofErr w:type="spellStart"/>
      <w:r w:rsidRPr="00B42828">
        <w:rPr>
          <w:rFonts w:ascii="Times New Roman" w:hAnsi="Times New Roman" w:cs="Times New Roman"/>
          <w:szCs w:val="24"/>
        </w:rPr>
        <w:t>Zakariya</w:t>
      </w:r>
      <w:proofErr w:type="spellEnd"/>
      <w:r w:rsidRPr="00B42828">
        <w:rPr>
          <w:rFonts w:ascii="Times New Roman" w:hAnsi="Times New Roman" w:cs="Times New Roman"/>
          <w:szCs w:val="24"/>
        </w:rPr>
        <w:t xml:space="preserve"> University, Pakistan</w:t>
      </w:r>
    </w:p>
    <w:p w14:paraId="2F977EE5" w14:textId="6258C474" w:rsidR="00AE6C18" w:rsidRDefault="00B42828" w:rsidP="00B42828">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Abstract</w:t>
      </w:r>
    </w:p>
    <w:p w14:paraId="4F3018FF" w14:textId="77777777" w:rsidR="00AE6C18" w:rsidRPr="00B42828" w:rsidRDefault="00AE6C18" w:rsidP="00B42828">
      <w:pPr>
        <w:autoSpaceDE w:val="0"/>
        <w:autoSpaceDN w:val="0"/>
        <w:adjustRightInd w:val="0"/>
        <w:spacing w:after="200" w:line="276" w:lineRule="auto"/>
        <w:jc w:val="both"/>
        <w:rPr>
          <w:rFonts w:ascii="Times New Roman" w:hAnsi="Times New Roman" w:cs="Times New Roman"/>
          <w:sz w:val="20"/>
          <w:szCs w:val="24"/>
        </w:rPr>
      </w:pPr>
      <w:r w:rsidRPr="00B42828">
        <w:rPr>
          <w:rFonts w:ascii="Times New Roman" w:hAnsi="Times New Roman" w:cs="Times New Roman"/>
          <w:sz w:val="20"/>
          <w:szCs w:val="24"/>
        </w:rPr>
        <w:t xml:space="preserve">Hyperlipidemia is a prevalent metabolic disease resulting from various factors, increases morbidity and mortality. It facilitates the development of cardiovascular diseases, atherosclerosis, myocardial infarction, angina and coronary heart diseases. </w:t>
      </w:r>
    </w:p>
    <w:p w14:paraId="267E4DE4" w14:textId="21E2C5A1" w:rsidR="00AE6C18" w:rsidRPr="00B42828" w:rsidRDefault="00573848" w:rsidP="00B42828">
      <w:pPr>
        <w:autoSpaceDE w:val="0"/>
        <w:autoSpaceDN w:val="0"/>
        <w:adjustRightInd w:val="0"/>
        <w:spacing w:after="200" w:line="276" w:lineRule="auto"/>
        <w:jc w:val="both"/>
        <w:rPr>
          <w:rFonts w:ascii="Times New Roman" w:hAnsi="Times New Roman" w:cs="Times New Roman"/>
          <w:sz w:val="20"/>
          <w:szCs w:val="24"/>
        </w:rPr>
      </w:pPr>
      <w:r w:rsidRPr="00B42828">
        <w:rPr>
          <w:rFonts w:ascii="Times New Roman" w:hAnsi="Times New Roman" w:cs="Times New Roman"/>
          <w:sz w:val="20"/>
          <w:szCs w:val="24"/>
        </w:rPr>
        <w:t>H</w:t>
      </w:r>
      <w:r w:rsidR="00AE6C18" w:rsidRPr="00B42828">
        <w:rPr>
          <w:rFonts w:ascii="Times New Roman" w:hAnsi="Times New Roman" w:cs="Times New Roman"/>
          <w:sz w:val="20"/>
          <w:szCs w:val="24"/>
        </w:rPr>
        <w:t>yperlipidemia model was developed in which rats of five groups were feeded with high fat high sugar diet (3.0 ml/kg/day) for 8 weeks. After three weeks polyherbal extract comprises of ginger (</w:t>
      </w:r>
      <w:r w:rsidR="00AE6C18" w:rsidRPr="00B42828">
        <w:rPr>
          <w:rFonts w:ascii="Times New Roman" w:hAnsi="Times New Roman" w:cs="Times New Roman"/>
          <w:i/>
          <w:sz w:val="20"/>
          <w:szCs w:val="24"/>
        </w:rPr>
        <w:t xml:space="preserve">Zingiber officinale </w:t>
      </w:r>
      <w:r w:rsidR="00AE6C18" w:rsidRPr="00B42828">
        <w:rPr>
          <w:rFonts w:ascii="Times New Roman" w:hAnsi="Times New Roman" w:cs="Times New Roman"/>
          <w:sz w:val="20"/>
          <w:szCs w:val="24"/>
        </w:rPr>
        <w:t>R.), lemon (</w:t>
      </w:r>
      <w:r w:rsidR="00AE6C18" w:rsidRPr="00B42828">
        <w:rPr>
          <w:rFonts w:ascii="Times New Roman" w:hAnsi="Times New Roman" w:cs="Times New Roman"/>
          <w:i/>
          <w:sz w:val="20"/>
          <w:szCs w:val="24"/>
        </w:rPr>
        <w:t xml:space="preserve">Citrus </w:t>
      </w:r>
      <w:proofErr w:type="gramStart"/>
      <w:r w:rsidR="00AE6C18" w:rsidRPr="00B42828">
        <w:rPr>
          <w:rFonts w:ascii="Times New Roman" w:hAnsi="Times New Roman" w:cs="Times New Roman"/>
          <w:i/>
          <w:sz w:val="20"/>
          <w:szCs w:val="24"/>
        </w:rPr>
        <w:t>limon</w:t>
      </w:r>
      <w:proofErr w:type="gramEnd"/>
      <w:r w:rsidR="00AE6C18" w:rsidRPr="00B42828">
        <w:rPr>
          <w:rFonts w:ascii="Times New Roman" w:hAnsi="Times New Roman" w:cs="Times New Roman"/>
          <w:i/>
          <w:sz w:val="20"/>
          <w:szCs w:val="24"/>
        </w:rPr>
        <w:t xml:space="preserve"> </w:t>
      </w:r>
      <w:r w:rsidR="00AE6C18" w:rsidRPr="00B42828">
        <w:rPr>
          <w:rFonts w:ascii="Times New Roman" w:hAnsi="Times New Roman" w:cs="Times New Roman"/>
          <w:sz w:val="20"/>
          <w:szCs w:val="24"/>
        </w:rPr>
        <w:t>L.), cucumber (</w:t>
      </w:r>
      <w:r w:rsidR="00AE6C18" w:rsidRPr="00B42828">
        <w:rPr>
          <w:rFonts w:ascii="Times New Roman" w:hAnsi="Times New Roman" w:cs="Times New Roman"/>
          <w:i/>
          <w:sz w:val="20"/>
          <w:szCs w:val="24"/>
        </w:rPr>
        <w:t xml:space="preserve">Cucumis sativus </w:t>
      </w:r>
      <w:r w:rsidR="00AE6C18" w:rsidRPr="00957F65">
        <w:rPr>
          <w:rFonts w:ascii="Times New Roman" w:hAnsi="Times New Roman" w:cs="Times New Roman"/>
          <w:sz w:val="20"/>
          <w:szCs w:val="24"/>
        </w:rPr>
        <w:t>L</w:t>
      </w:r>
      <w:r w:rsidR="00AE6C18" w:rsidRPr="00B42828">
        <w:rPr>
          <w:rFonts w:ascii="Times New Roman" w:hAnsi="Times New Roman" w:cs="Times New Roman"/>
          <w:i/>
          <w:sz w:val="20"/>
          <w:szCs w:val="24"/>
        </w:rPr>
        <w:t>.</w:t>
      </w:r>
      <w:r w:rsidR="00AE6C18" w:rsidRPr="00B42828">
        <w:rPr>
          <w:rFonts w:ascii="Times New Roman" w:hAnsi="Times New Roman" w:cs="Times New Roman"/>
          <w:sz w:val="20"/>
          <w:szCs w:val="24"/>
        </w:rPr>
        <w:t>), grapefruit (</w:t>
      </w:r>
      <w:r w:rsidR="00AE6C18" w:rsidRPr="00B42828">
        <w:rPr>
          <w:rFonts w:ascii="Times New Roman" w:hAnsi="Times New Roman" w:cs="Times New Roman"/>
          <w:i/>
          <w:sz w:val="20"/>
          <w:szCs w:val="24"/>
        </w:rPr>
        <w:t xml:space="preserve">Citrus paradise </w:t>
      </w:r>
      <w:r w:rsidR="00AE6C18" w:rsidRPr="00B42828">
        <w:rPr>
          <w:rFonts w:ascii="Times New Roman" w:hAnsi="Times New Roman" w:cs="Times New Roman"/>
          <w:sz w:val="20"/>
          <w:szCs w:val="24"/>
        </w:rPr>
        <w:t>M</w:t>
      </w:r>
      <w:r w:rsidR="00AE6C18" w:rsidRPr="00B42828">
        <w:rPr>
          <w:rFonts w:ascii="Times New Roman" w:hAnsi="Times New Roman" w:cs="Times New Roman"/>
          <w:i/>
          <w:sz w:val="20"/>
          <w:szCs w:val="24"/>
        </w:rPr>
        <w:t>.</w:t>
      </w:r>
      <w:r w:rsidR="00AE6C18" w:rsidRPr="00B42828">
        <w:rPr>
          <w:rFonts w:ascii="Times New Roman" w:hAnsi="Times New Roman" w:cs="Times New Roman"/>
          <w:sz w:val="20"/>
          <w:szCs w:val="24"/>
        </w:rPr>
        <w:t>) and cinnamon (</w:t>
      </w:r>
      <w:r w:rsidR="00AE6C18" w:rsidRPr="00B42828">
        <w:rPr>
          <w:rFonts w:ascii="Times New Roman" w:hAnsi="Times New Roman" w:cs="Times New Roman"/>
          <w:i/>
          <w:sz w:val="20"/>
          <w:szCs w:val="24"/>
        </w:rPr>
        <w:t xml:space="preserve">Cinnamomum verum </w:t>
      </w:r>
      <w:r w:rsidR="00B42828">
        <w:rPr>
          <w:rFonts w:ascii="Times New Roman" w:hAnsi="Times New Roman" w:cs="Times New Roman"/>
          <w:sz w:val="20"/>
          <w:szCs w:val="24"/>
        </w:rPr>
        <w:t>J.)</w:t>
      </w:r>
      <w:r w:rsidR="0098567A">
        <w:rPr>
          <w:rFonts w:ascii="Times New Roman" w:hAnsi="Times New Roman" w:cs="Times New Roman"/>
          <w:sz w:val="20"/>
          <w:szCs w:val="24"/>
        </w:rPr>
        <w:t xml:space="preserve"> </w:t>
      </w:r>
      <w:r w:rsidR="00B42828">
        <w:rPr>
          <w:rFonts w:ascii="Times New Roman" w:hAnsi="Times New Roman" w:cs="Times New Roman"/>
          <w:sz w:val="20"/>
          <w:szCs w:val="24"/>
        </w:rPr>
        <w:t>At dose of 100,</w:t>
      </w:r>
      <w:r w:rsidR="00AE6C18" w:rsidRPr="00B42828">
        <w:rPr>
          <w:rFonts w:ascii="Times New Roman" w:hAnsi="Times New Roman" w:cs="Times New Roman"/>
          <w:sz w:val="20"/>
          <w:szCs w:val="24"/>
        </w:rPr>
        <w:t xml:space="preserve">250 and 500 mg/kg/day were administered orally to three groups. The effects of polyherbal extract on sugar level, total cholesterol, triglyceride, </w:t>
      </w:r>
      <w:r w:rsidR="00B42828" w:rsidRPr="00B42828">
        <w:rPr>
          <w:rFonts w:ascii="Times New Roman" w:hAnsi="Times New Roman" w:cs="Times New Roman"/>
          <w:sz w:val="20"/>
          <w:szCs w:val="24"/>
        </w:rPr>
        <w:t xml:space="preserve">High Density Lipoprotein </w:t>
      </w:r>
      <w:r w:rsidR="00AE6C18" w:rsidRPr="00B42828">
        <w:rPr>
          <w:rFonts w:ascii="Times New Roman" w:hAnsi="Times New Roman" w:cs="Times New Roman"/>
          <w:sz w:val="20"/>
          <w:szCs w:val="24"/>
        </w:rPr>
        <w:t xml:space="preserve">(HDL), </w:t>
      </w:r>
      <w:r w:rsidR="00B42828" w:rsidRPr="00B42828">
        <w:rPr>
          <w:rFonts w:ascii="Times New Roman" w:hAnsi="Times New Roman" w:cs="Times New Roman"/>
          <w:sz w:val="20"/>
          <w:szCs w:val="24"/>
        </w:rPr>
        <w:t>Low Density Lipoprotein</w:t>
      </w:r>
      <w:r w:rsidR="00AE6C18" w:rsidRPr="00B42828">
        <w:rPr>
          <w:rFonts w:ascii="Times New Roman" w:hAnsi="Times New Roman" w:cs="Times New Roman"/>
          <w:sz w:val="20"/>
          <w:szCs w:val="24"/>
        </w:rPr>
        <w:t xml:space="preserve"> (LDL) and </w:t>
      </w:r>
      <w:r w:rsidR="00B42828" w:rsidRPr="00B42828">
        <w:rPr>
          <w:rFonts w:ascii="Times New Roman" w:hAnsi="Times New Roman" w:cs="Times New Roman"/>
          <w:sz w:val="20"/>
          <w:szCs w:val="24"/>
        </w:rPr>
        <w:t xml:space="preserve">Very Low-Density Lipoprotein </w:t>
      </w:r>
      <w:r w:rsidR="00B42828">
        <w:rPr>
          <w:rFonts w:ascii="Times New Roman" w:hAnsi="Times New Roman" w:cs="Times New Roman"/>
          <w:sz w:val="20"/>
          <w:szCs w:val="24"/>
        </w:rPr>
        <w:t>(VLDL) was measured on 0,21,33,</w:t>
      </w:r>
      <w:r w:rsidR="00AE6C18" w:rsidRPr="00B42828">
        <w:rPr>
          <w:rFonts w:ascii="Times New Roman" w:hAnsi="Times New Roman" w:cs="Times New Roman"/>
          <w:sz w:val="20"/>
          <w:szCs w:val="24"/>
        </w:rPr>
        <w:t>45 and 57</w:t>
      </w:r>
      <w:r w:rsidR="00AE6C18" w:rsidRPr="00B42828">
        <w:rPr>
          <w:rFonts w:ascii="Times New Roman" w:hAnsi="Times New Roman" w:cs="Times New Roman"/>
          <w:sz w:val="20"/>
          <w:szCs w:val="24"/>
          <w:vertAlign w:val="superscript"/>
        </w:rPr>
        <w:t>th</w:t>
      </w:r>
      <w:r w:rsidR="00AE6C18" w:rsidRPr="00B42828">
        <w:rPr>
          <w:rFonts w:ascii="Times New Roman" w:hAnsi="Times New Roman" w:cs="Times New Roman"/>
          <w:sz w:val="20"/>
          <w:szCs w:val="24"/>
        </w:rPr>
        <w:t xml:space="preserve"> day along with histopathological changes in the liver and pancreas at the end of experiment.</w:t>
      </w:r>
    </w:p>
    <w:p w14:paraId="16179EC0" w14:textId="7427FDF2" w:rsidR="00AE6C18" w:rsidRPr="00B42828" w:rsidRDefault="00AE6C18" w:rsidP="00B42828">
      <w:pPr>
        <w:autoSpaceDE w:val="0"/>
        <w:autoSpaceDN w:val="0"/>
        <w:adjustRightInd w:val="0"/>
        <w:spacing w:after="200" w:line="276" w:lineRule="auto"/>
        <w:jc w:val="both"/>
        <w:rPr>
          <w:rFonts w:ascii="Times New Roman" w:hAnsi="Times New Roman" w:cs="Times New Roman"/>
          <w:sz w:val="20"/>
          <w:szCs w:val="24"/>
        </w:rPr>
      </w:pPr>
      <w:r w:rsidRPr="00B42828">
        <w:rPr>
          <w:rFonts w:ascii="Times New Roman" w:hAnsi="Times New Roman" w:cs="Times New Roman"/>
          <w:sz w:val="20"/>
          <w:szCs w:val="24"/>
        </w:rPr>
        <w:t xml:space="preserve">The results showed that polyherbal extract significantly decreased </w:t>
      </w:r>
      <w:r w:rsidR="00573848" w:rsidRPr="00B42828">
        <w:rPr>
          <w:rFonts w:ascii="Times New Roman" w:hAnsi="Times New Roman" w:cs="Times New Roman"/>
          <w:sz w:val="20"/>
          <w:szCs w:val="24"/>
        </w:rPr>
        <w:t xml:space="preserve">blood </w:t>
      </w:r>
      <w:r w:rsidRPr="00B42828">
        <w:rPr>
          <w:rFonts w:ascii="Times New Roman" w:hAnsi="Times New Roman" w:cs="Times New Roman"/>
          <w:sz w:val="20"/>
          <w:szCs w:val="24"/>
        </w:rPr>
        <w:t>sugar, total cholesterol, triglyceride, LDL and VLDL, while HDL level was significantly increased in comparison to diet control group.</w:t>
      </w:r>
      <w:r w:rsidR="0098567A">
        <w:rPr>
          <w:rFonts w:ascii="Times New Roman" w:hAnsi="Times New Roman" w:cs="Times New Roman"/>
          <w:sz w:val="20"/>
          <w:szCs w:val="24"/>
        </w:rPr>
        <w:t xml:space="preserve"> </w:t>
      </w:r>
      <w:proofErr w:type="spellStart"/>
      <w:r w:rsidRPr="00B42828">
        <w:rPr>
          <w:rFonts w:ascii="Times New Roman" w:hAnsi="Times New Roman" w:cs="Times New Roman"/>
          <w:sz w:val="20"/>
          <w:szCs w:val="24"/>
        </w:rPr>
        <w:t>Histopathological</w:t>
      </w:r>
      <w:proofErr w:type="spellEnd"/>
      <w:r w:rsidRPr="00B42828">
        <w:rPr>
          <w:rFonts w:ascii="Times New Roman" w:hAnsi="Times New Roman" w:cs="Times New Roman"/>
          <w:sz w:val="20"/>
          <w:szCs w:val="24"/>
        </w:rPr>
        <w:t xml:space="preserve"> studies of liver and pancreas showed that the polyherbal extract was safe and normal architectural structure of cells was well maintained, no hemorrhagic or necrotic changes were found in test groups. </w:t>
      </w:r>
    </w:p>
    <w:p w14:paraId="1B16F43C" w14:textId="2E2A7898" w:rsidR="00A314DF" w:rsidRPr="00B42828" w:rsidRDefault="00AE6C18" w:rsidP="00B42828">
      <w:pPr>
        <w:autoSpaceDE w:val="0"/>
        <w:autoSpaceDN w:val="0"/>
        <w:adjustRightInd w:val="0"/>
        <w:spacing w:after="200" w:line="276" w:lineRule="auto"/>
        <w:jc w:val="both"/>
        <w:rPr>
          <w:rFonts w:ascii="Times New Roman" w:hAnsi="Times New Roman" w:cs="Times New Roman"/>
          <w:sz w:val="20"/>
          <w:szCs w:val="24"/>
        </w:rPr>
      </w:pPr>
      <w:r w:rsidRPr="00B42828">
        <w:rPr>
          <w:rFonts w:ascii="Times New Roman" w:hAnsi="Times New Roman" w:cs="Times New Roman"/>
          <w:sz w:val="20"/>
          <w:szCs w:val="24"/>
        </w:rPr>
        <w:t>Therefore, it is concluded that poly herbal extract has excellent hypolipidemic and hypoglycemic potential.</w:t>
      </w:r>
    </w:p>
    <w:p w14:paraId="29F28DB3" w14:textId="6F97B35E" w:rsidR="00AE6C18" w:rsidRPr="00A314DF" w:rsidRDefault="00B42828" w:rsidP="00B42828">
      <w:pPr>
        <w:spacing w:after="200" w:line="276" w:lineRule="auto"/>
        <w:rPr>
          <w:rFonts w:ascii="Times New Roman" w:hAnsi="Times New Roman" w:cs="Times New Roman"/>
          <w:b/>
          <w:sz w:val="24"/>
          <w:szCs w:val="24"/>
        </w:rPr>
      </w:pPr>
      <w:r>
        <w:rPr>
          <w:rFonts w:ascii="Times New Roman" w:hAnsi="Times New Roman" w:cs="Times New Roman"/>
          <w:b/>
          <w:sz w:val="24"/>
          <w:szCs w:val="24"/>
        </w:rPr>
        <w:t>Biography</w:t>
      </w:r>
    </w:p>
    <w:p w14:paraId="749F4E6F" w14:textId="556925B2" w:rsidR="00D17C0A" w:rsidRPr="00B42828" w:rsidRDefault="00AE6C18" w:rsidP="00B42828">
      <w:pPr>
        <w:spacing w:after="200" w:line="276" w:lineRule="auto"/>
        <w:jc w:val="both"/>
        <w:rPr>
          <w:rFonts w:ascii="Times New Roman" w:hAnsi="Times New Roman" w:cs="Times New Roman"/>
          <w:bCs/>
          <w:sz w:val="20"/>
          <w:szCs w:val="24"/>
        </w:rPr>
      </w:pPr>
      <w:r w:rsidRPr="00B42828">
        <w:rPr>
          <w:rFonts w:ascii="Times New Roman" w:hAnsi="Times New Roman" w:cs="Times New Roman"/>
          <w:bCs/>
          <w:sz w:val="20"/>
          <w:szCs w:val="24"/>
        </w:rPr>
        <w:t>Dr</w:t>
      </w:r>
      <w:r w:rsidR="00B42828">
        <w:rPr>
          <w:rFonts w:ascii="Times New Roman" w:hAnsi="Times New Roman" w:cs="Times New Roman"/>
          <w:bCs/>
          <w:sz w:val="20"/>
          <w:szCs w:val="24"/>
        </w:rPr>
        <w:t>.</w:t>
      </w:r>
      <w:r w:rsidRPr="00B42828">
        <w:rPr>
          <w:rFonts w:ascii="Times New Roman" w:hAnsi="Times New Roman" w:cs="Times New Roman"/>
          <w:bCs/>
          <w:sz w:val="20"/>
          <w:szCs w:val="24"/>
        </w:rPr>
        <w:t xml:space="preserve"> Khizar Abbas is a </w:t>
      </w:r>
      <w:r w:rsidR="00D17C0A" w:rsidRPr="00B42828">
        <w:rPr>
          <w:rFonts w:ascii="Times New Roman" w:hAnsi="Times New Roman" w:cs="Times New Roman"/>
          <w:bCs/>
          <w:sz w:val="20"/>
          <w:szCs w:val="24"/>
        </w:rPr>
        <w:t>P</w:t>
      </w:r>
      <w:r w:rsidR="00B42828">
        <w:rPr>
          <w:rFonts w:ascii="Times New Roman" w:hAnsi="Times New Roman" w:cs="Times New Roman"/>
          <w:bCs/>
          <w:sz w:val="20"/>
          <w:szCs w:val="24"/>
        </w:rPr>
        <w:t>h</w:t>
      </w:r>
      <w:r w:rsidRPr="00B42828">
        <w:rPr>
          <w:rFonts w:ascii="Times New Roman" w:hAnsi="Times New Roman" w:cs="Times New Roman"/>
          <w:bCs/>
          <w:sz w:val="20"/>
          <w:szCs w:val="24"/>
        </w:rPr>
        <w:t xml:space="preserve">D </w:t>
      </w:r>
      <w:r w:rsidR="00D17C0A" w:rsidRPr="00B42828">
        <w:rPr>
          <w:rFonts w:ascii="Times New Roman" w:hAnsi="Times New Roman" w:cs="Times New Roman"/>
          <w:bCs/>
          <w:sz w:val="20"/>
          <w:szCs w:val="24"/>
        </w:rPr>
        <w:t>P</w:t>
      </w:r>
      <w:r w:rsidR="00A314DF" w:rsidRPr="00B42828">
        <w:rPr>
          <w:rFonts w:ascii="Times New Roman" w:hAnsi="Times New Roman" w:cs="Times New Roman"/>
          <w:bCs/>
          <w:sz w:val="20"/>
          <w:szCs w:val="24"/>
        </w:rPr>
        <w:t>harmacognosy</w:t>
      </w:r>
      <w:r w:rsidR="00E102C0" w:rsidRPr="00B42828">
        <w:rPr>
          <w:rFonts w:ascii="Times New Roman" w:hAnsi="Times New Roman" w:cs="Times New Roman"/>
          <w:bCs/>
          <w:sz w:val="20"/>
          <w:szCs w:val="24"/>
        </w:rPr>
        <w:t xml:space="preserve"> </w:t>
      </w:r>
      <w:r w:rsidR="00573848" w:rsidRPr="00B42828">
        <w:rPr>
          <w:rFonts w:ascii="Times New Roman" w:hAnsi="Times New Roman" w:cs="Times New Roman"/>
          <w:bCs/>
          <w:sz w:val="20"/>
          <w:szCs w:val="24"/>
        </w:rPr>
        <w:t>f</w:t>
      </w:r>
      <w:r w:rsidR="00E102C0" w:rsidRPr="00B42828">
        <w:rPr>
          <w:rFonts w:ascii="Times New Roman" w:hAnsi="Times New Roman" w:cs="Times New Roman"/>
          <w:bCs/>
          <w:sz w:val="20"/>
          <w:szCs w:val="24"/>
        </w:rPr>
        <w:t xml:space="preserve">rom </w:t>
      </w:r>
      <w:r w:rsidR="00573848" w:rsidRPr="00B42828">
        <w:rPr>
          <w:rFonts w:ascii="Times New Roman" w:hAnsi="Times New Roman" w:cs="Times New Roman"/>
          <w:bCs/>
          <w:sz w:val="20"/>
          <w:szCs w:val="24"/>
        </w:rPr>
        <w:t>U</w:t>
      </w:r>
      <w:r w:rsidR="00E102C0" w:rsidRPr="00B42828">
        <w:rPr>
          <w:rFonts w:ascii="Times New Roman" w:hAnsi="Times New Roman" w:cs="Times New Roman"/>
          <w:bCs/>
          <w:sz w:val="20"/>
          <w:szCs w:val="24"/>
        </w:rPr>
        <w:t>niversity of Karachi, Karachi</w:t>
      </w:r>
      <w:r w:rsidR="000242E3" w:rsidRPr="00B42828">
        <w:rPr>
          <w:rFonts w:ascii="Times New Roman" w:hAnsi="Times New Roman" w:cs="Times New Roman"/>
          <w:bCs/>
          <w:sz w:val="20"/>
          <w:szCs w:val="24"/>
        </w:rPr>
        <w:t>, Pakistan</w:t>
      </w:r>
      <w:r w:rsidR="00E102C0" w:rsidRPr="00B42828">
        <w:rPr>
          <w:rFonts w:ascii="Times New Roman" w:hAnsi="Times New Roman" w:cs="Times New Roman"/>
          <w:bCs/>
          <w:sz w:val="20"/>
          <w:szCs w:val="24"/>
        </w:rPr>
        <w:t>.</w:t>
      </w:r>
      <w:r w:rsidR="00A314DF" w:rsidRPr="00B42828">
        <w:rPr>
          <w:rFonts w:ascii="Times New Roman" w:hAnsi="Times New Roman" w:cs="Times New Roman"/>
          <w:bCs/>
          <w:sz w:val="20"/>
          <w:szCs w:val="24"/>
        </w:rPr>
        <w:t xml:space="preserve"> </w:t>
      </w:r>
      <w:r w:rsidR="00E102C0" w:rsidRPr="00B42828">
        <w:rPr>
          <w:rFonts w:ascii="Times New Roman" w:hAnsi="Times New Roman" w:cs="Times New Roman"/>
          <w:bCs/>
          <w:sz w:val="20"/>
          <w:szCs w:val="24"/>
        </w:rPr>
        <w:t>He is working as Assistan</w:t>
      </w:r>
      <w:bookmarkStart w:id="0" w:name="_GoBack"/>
      <w:bookmarkEnd w:id="0"/>
      <w:r w:rsidR="00E102C0" w:rsidRPr="00B42828">
        <w:rPr>
          <w:rFonts w:ascii="Times New Roman" w:hAnsi="Times New Roman" w:cs="Times New Roman"/>
          <w:bCs/>
          <w:sz w:val="20"/>
          <w:szCs w:val="24"/>
        </w:rPr>
        <w:t xml:space="preserve">t Professor (Pharmacognosy) in </w:t>
      </w:r>
      <w:r w:rsidR="000242E3" w:rsidRPr="00B42828">
        <w:rPr>
          <w:rFonts w:ascii="Times New Roman" w:hAnsi="Times New Roman" w:cs="Times New Roman"/>
          <w:bCs/>
          <w:sz w:val="20"/>
          <w:szCs w:val="24"/>
        </w:rPr>
        <w:t xml:space="preserve">Department of Pharmacognosy, </w:t>
      </w:r>
      <w:r w:rsidR="00E102C0" w:rsidRPr="00B42828">
        <w:rPr>
          <w:rFonts w:ascii="Times New Roman" w:hAnsi="Times New Roman" w:cs="Times New Roman"/>
          <w:bCs/>
          <w:sz w:val="20"/>
          <w:szCs w:val="24"/>
        </w:rPr>
        <w:t>Faculty of Pharmacy</w:t>
      </w:r>
      <w:r w:rsidR="000242E3" w:rsidRPr="00B42828">
        <w:rPr>
          <w:rFonts w:ascii="Times New Roman" w:hAnsi="Times New Roman" w:cs="Times New Roman"/>
          <w:bCs/>
          <w:sz w:val="20"/>
          <w:szCs w:val="24"/>
        </w:rPr>
        <w:t xml:space="preserve">, </w:t>
      </w:r>
      <w:proofErr w:type="spellStart"/>
      <w:proofErr w:type="gramStart"/>
      <w:r w:rsidR="00E102C0" w:rsidRPr="00B42828">
        <w:rPr>
          <w:rFonts w:ascii="Times New Roman" w:hAnsi="Times New Roman" w:cs="Times New Roman"/>
          <w:bCs/>
          <w:sz w:val="20"/>
          <w:szCs w:val="24"/>
        </w:rPr>
        <w:t>Bahauddin</w:t>
      </w:r>
      <w:proofErr w:type="spellEnd"/>
      <w:proofErr w:type="gramEnd"/>
      <w:r w:rsidR="00E102C0" w:rsidRPr="00B42828">
        <w:rPr>
          <w:rFonts w:ascii="Times New Roman" w:hAnsi="Times New Roman" w:cs="Times New Roman"/>
          <w:bCs/>
          <w:sz w:val="20"/>
          <w:szCs w:val="24"/>
        </w:rPr>
        <w:t xml:space="preserve"> </w:t>
      </w:r>
      <w:proofErr w:type="spellStart"/>
      <w:r w:rsidR="00E102C0" w:rsidRPr="00B42828">
        <w:rPr>
          <w:rFonts w:ascii="Times New Roman" w:hAnsi="Times New Roman" w:cs="Times New Roman"/>
          <w:bCs/>
          <w:sz w:val="20"/>
          <w:szCs w:val="24"/>
        </w:rPr>
        <w:t>Zakariya</w:t>
      </w:r>
      <w:proofErr w:type="spellEnd"/>
      <w:r w:rsidR="00E102C0" w:rsidRPr="00B42828">
        <w:rPr>
          <w:rFonts w:ascii="Times New Roman" w:hAnsi="Times New Roman" w:cs="Times New Roman"/>
          <w:bCs/>
          <w:sz w:val="20"/>
          <w:szCs w:val="24"/>
        </w:rPr>
        <w:t xml:space="preserve"> University Multan. </w:t>
      </w:r>
      <w:r w:rsidR="000242E3" w:rsidRPr="00B42828">
        <w:rPr>
          <w:rFonts w:ascii="Times New Roman" w:hAnsi="Times New Roman" w:cs="Times New Roman"/>
          <w:bCs/>
          <w:sz w:val="20"/>
          <w:szCs w:val="24"/>
        </w:rPr>
        <w:t>He has expertise in evaluation of locally available medicinal plants for obesity, hyperlipidemia, diabetes, liver problem, pain and inflammation.</w:t>
      </w:r>
      <w:r w:rsidR="0098567A">
        <w:rPr>
          <w:rFonts w:ascii="Times New Roman" w:hAnsi="Times New Roman" w:cs="Times New Roman"/>
          <w:bCs/>
          <w:sz w:val="20"/>
          <w:szCs w:val="24"/>
        </w:rPr>
        <w:t xml:space="preserve"> </w:t>
      </w:r>
      <w:r w:rsidR="00A314DF" w:rsidRPr="00B42828">
        <w:rPr>
          <w:rFonts w:ascii="Times New Roman" w:hAnsi="Times New Roman" w:cs="Times New Roman"/>
          <w:bCs/>
          <w:sz w:val="20"/>
          <w:szCs w:val="24"/>
        </w:rPr>
        <w:t xml:space="preserve">Here he develops and conducts activity test for </w:t>
      </w:r>
      <w:r w:rsidR="00D17C0A" w:rsidRPr="00B42828">
        <w:rPr>
          <w:rFonts w:ascii="Times New Roman" w:hAnsi="Times New Roman" w:cs="Times New Roman"/>
          <w:bCs/>
          <w:sz w:val="20"/>
          <w:szCs w:val="24"/>
        </w:rPr>
        <w:t>hyperlipidemia</w:t>
      </w:r>
      <w:r w:rsidR="00A314DF" w:rsidRPr="00B42828">
        <w:rPr>
          <w:rFonts w:ascii="Times New Roman" w:hAnsi="Times New Roman" w:cs="Times New Roman"/>
          <w:bCs/>
          <w:sz w:val="20"/>
          <w:szCs w:val="24"/>
        </w:rPr>
        <w:t xml:space="preserve">. The purpose of this research is to </w:t>
      </w:r>
      <w:r w:rsidR="000242E3" w:rsidRPr="00B42828">
        <w:rPr>
          <w:rFonts w:ascii="Times New Roman" w:hAnsi="Times New Roman" w:cs="Times New Roman"/>
          <w:bCs/>
          <w:sz w:val="20"/>
          <w:szCs w:val="24"/>
        </w:rPr>
        <w:t>develop the new herbal product for the</w:t>
      </w:r>
      <w:r w:rsidR="00A314DF" w:rsidRPr="00B42828">
        <w:rPr>
          <w:rFonts w:ascii="Times New Roman" w:hAnsi="Times New Roman" w:cs="Times New Roman"/>
          <w:bCs/>
          <w:sz w:val="20"/>
          <w:szCs w:val="24"/>
        </w:rPr>
        <w:t xml:space="preserve"> treat</w:t>
      </w:r>
      <w:r w:rsidR="000242E3" w:rsidRPr="00B42828">
        <w:rPr>
          <w:rFonts w:ascii="Times New Roman" w:hAnsi="Times New Roman" w:cs="Times New Roman"/>
          <w:bCs/>
          <w:sz w:val="20"/>
          <w:szCs w:val="24"/>
        </w:rPr>
        <w:t>ment of</w:t>
      </w:r>
      <w:r w:rsidR="00A314DF" w:rsidRPr="00B42828">
        <w:rPr>
          <w:rFonts w:ascii="Times New Roman" w:hAnsi="Times New Roman" w:cs="Times New Roman"/>
          <w:bCs/>
          <w:sz w:val="20"/>
          <w:szCs w:val="24"/>
        </w:rPr>
        <w:t xml:space="preserve"> </w:t>
      </w:r>
      <w:r w:rsidR="0000356B" w:rsidRPr="00B42828">
        <w:rPr>
          <w:rFonts w:ascii="Times New Roman" w:hAnsi="Times New Roman" w:cs="Times New Roman"/>
          <w:bCs/>
          <w:sz w:val="20"/>
          <w:szCs w:val="24"/>
        </w:rPr>
        <w:t>hyperlipidemia</w:t>
      </w:r>
      <w:r w:rsidR="00A314DF" w:rsidRPr="00B42828">
        <w:rPr>
          <w:rFonts w:ascii="Times New Roman" w:hAnsi="Times New Roman" w:cs="Times New Roman"/>
          <w:bCs/>
          <w:sz w:val="20"/>
          <w:szCs w:val="24"/>
        </w:rPr>
        <w:t>.</w:t>
      </w:r>
      <w:r w:rsidR="0098567A">
        <w:rPr>
          <w:rFonts w:ascii="Times New Roman" w:hAnsi="Times New Roman" w:cs="Times New Roman"/>
          <w:bCs/>
          <w:sz w:val="20"/>
          <w:szCs w:val="24"/>
        </w:rPr>
        <w:t xml:space="preserve"> </w:t>
      </w:r>
    </w:p>
    <w:sectPr w:rsidR="00D17C0A" w:rsidRPr="00B42828" w:rsidSect="00B42828">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1332ED"/>
    <w:multiLevelType w:val="hybridMultilevel"/>
    <w:tmpl w:val="1BFAB71A"/>
    <w:lvl w:ilvl="0" w:tplc="E1CAABFC">
      <w:start w:val="1"/>
      <w:numFmt w:val="decimal"/>
      <w:lvlText w:val="%1."/>
      <w:lvlJc w:val="left"/>
      <w:pPr>
        <w:ind w:left="360" w:hanging="360"/>
      </w:pPr>
      <w:rPr>
        <w:b w:val="0"/>
        <w:bCs w:val="0"/>
        <w:color w:val="auto"/>
      </w:rPr>
    </w:lvl>
    <w:lvl w:ilvl="1" w:tplc="04090019">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6C18"/>
    <w:rsid w:val="0000356B"/>
    <w:rsid w:val="000242E3"/>
    <w:rsid w:val="00402E2B"/>
    <w:rsid w:val="00425D45"/>
    <w:rsid w:val="00572A49"/>
    <w:rsid w:val="00573848"/>
    <w:rsid w:val="00741620"/>
    <w:rsid w:val="00892326"/>
    <w:rsid w:val="00956065"/>
    <w:rsid w:val="00957F65"/>
    <w:rsid w:val="0098567A"/>
    <w:rsid w:val="00A314DF"/>
    <w:rsid w:val="00A472C1"/>
    <w:rsid w:val="00AE6C18"/>
    <w:rsid w:val="00B42828"/>
    <w:rsid w:val="00D17C0A"/>
    <w:rsid w:val="00E102C0"/>
    <w:rsid w:val="00E529E8"/>
    <w:rsid w:val="00F00B64"/>
    <w:rsid w:val="00F74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C5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C1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0356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0356B"/>
    <w:rPr>
      <w:color w:val="0000FF"/>
      <w:u w:val="single"/>
    </w:rPr>
  </w:style>
  <w:style w:type="character" w:customStyle="1" w:styleId="nastaliq">
    <w:name w:val="nastaliq"/>
    <w:basedOn w:val="DefaultParagraphFont"/>
    <w:rsid w:val="0000356B"/>
  </w:style>
  <w:style w:type="paragraph" w:customStyle="1" w:styleId="Default">
    <w:name w:val="Default"/>
    <w:rsid w:val="0000356B"/>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A6">
    <w:name w:val="A6"/>
    <w:uiPriority w:val="99"/>
    <w:rsid w:val="0000356B"/>
    <w:rPr>
      <w:b/>
      <w:bCs/>
      <w:color w:val="000000"/>
      <w:sz w:val="13"/>
      <w:szCs w:val="13"/>
    </w:rPr>
  </w:style>
  <w:style w:type="character" w:customStyle="1" w:styleId="A1">
    <w:name w:val="A1"/>
    <w:uiPriority w:val="99"/>
    <w:rsid w:val="0000356B"/>
    <w:rPr>
      <w:i/>
      <w:iCs/>
      <w:color w:val="000000"/>
      <w:sz w:val="18"/>
      <w:szCs w:val="18"/>
    </w:rPr>
  </w:style>
  <w:style w:type="character" w:customStyle="1" w:styleId="A2">
    <w:name w:val="A2"/>
    <w:uiPriority w:val="99"/>
    <w:rsid w:val="0000356B"/>
    <w:rPr>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C1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0356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0356B"/>
    <w:rPr>
      <w:color w:val="0000FF"/>
      <w:u w:val="single"/>
    </w:rPr>
  </w:style>
  <w:style w:type="character" w:customStyle="1" w:styleId="nastaliq">
    <w:name w:val="nastaliq"/>
    <w:basedOn w:val="DefaultParagraphFont"/>
    <w:rsid w:val="0000356B"/>
  </w:style>
  <w:style w:type="paragraph" w:customStyle="1" w:styleId="Default">
    <w:name w:val="Default"/>
    <w:rsid w:val="0000356B"/>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A6">
    <w:name w:val="A6"/>
    <w:uiPriority w:val="99"/>
    <w:rsid w:val="0000356B"/>
    <w:rPr>
      <w:b/>
      <w:bCs/>
      <w:color w:val="000000"/>
      <w:sz w:val="13"/>
      <w:szCs w:val="13"/>
    </w:rPr>
  </w:style>
  <w:style w:type="character" w:customStyle="1" w:styleId="A1">
    <w:name w:val="A1"/>
    <w:uiPriority w:val="99"/>
    <w:rsid w:val="0000356B"/>
    <w:rPr>
      <w:i/>
      <w:iCs/>
      <w:color w:val="000000"/>
      <w:sz w:val="18"/>
      <w:szCs w:val="18"/>
    </w:rPr>
  </w:style>
  <w:style w:type="character" w:customStyle="1" w:styleId="A2">
    <w:name w:val="A2"/>
    <w:uiPriority w:val="99"/>
    <w:rsid w:val="0000356B"/>
    <w:rPr>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392396">
      <w:bodyDiv w:val="1"/>
      <w:marLeft w:val="0"/>
      <w:marRight w:val="0"/>
      <w:marTop w:val="0"/>
      <w:marBottom w:val="0"/>
      <w:divBdr>
        <w:top w:val="none" w:sz="0" w:space="0" w:color="auto"/>
        <w:left w:val="none" w:sz="0" w:space="0" w:color="auto"/>
        <w:bottom w:val="none" w:sz="0" w:space="0" w:color="auto"/>
        <w:right w:val="none" w:sz="0" w:space="0" w:color="auto"/>
      </w:divBdr>
    </w:div>
    <w:div w:id="465318154">
      <w:bodyDiv w:val="1"/>
      <w:marLeft w:val="0"/>
      <w:marRight w:val="0"/>
      <w:marTop w:val="0"/>
      <w:marBottom w:val="0"/>
      <w:divBdr>
        <w:top w:val="none" w:sz="0" w:space="0" w:color="auto"/>
        <w:left w:val="none" w:sz="0" w:space="0" w:color="auto"/>
        <w:bottom w:val="none" w:sz="0" w:space="0" w:color="auto"/>
        <w:right w:val="none" w:sz="0" w:space="0" w:color="auto"/>
      </w:divBdr>
    </w:div>
    <w:div w:id="513113763">
      <w:bodyDiv w:val="1"/>
      <w:marLeft w:val="0"/>
      <w:marRight w:val="0"/>
      <w:marTop w:val="0"/>
      <w:marBottom w:val="0"/>
      <w:divBdr>
        <w:top w:val="none" w:sz="0" w:space="0" w:color="auto"/>
        <w:left w:val="none" w:sz="0" w:space="0" w:color="auto"/>
        <w:bottom w:val="none" w:sz="0" w:space="0" w:color="auto"/>
        <w:right w:val="none" w:sz="0" w:space="0" w:color="auto"/>
      </w:divBdr>
    </w:div>
    <w:div w:id="845481083">
      <w:bodyDiv w:val="1"/>
      <w:marLeft w:val="0"/>
      <w:marRight w:val="0"/>
      <w:marTop w:val="0"/>
      <w:marBottom w:val="0"/>
      <w:divBdr>
        <w:top w:val="none" w:sz="0" w:space="0" w:color="auto"/>
        <w:left w:val="none" w:sz="0" w:space="0" w:color="auto"/>
        <w:bottom w:val="none" w:sz="0" w:space="0" w:color="auto"/>
        <w:right w:val="none" w:sz="0" w:space="0" w:color="auto"/>
      </w:divBdr>
    </w:div>
    <w:div w:id="1077168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339</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Swetha Sandala</cp:lastModifiedBy>
  <cp:revision>6</cp:revision>
  <dcterms:created xsi:type="dcterms:W3CDTF">2022-07-15T04:27:00Z</dcterms:created>
  <dcterms:modified xsi:type="dcterms:W3CDTF">2022-07-15T09:13:00Z</dcterms:modified>
</cp:coreProperties>
</file>