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821" w:rsidRPr="00181904" w:rsidRDefault="00780815" w:rsidP="00181904">
      <w:pPr>
        <w:pStyle w:val="NoSpacing"/>
        <w:spacing w:after="100" w:afterAutospacing="1"/>
        <w:rPr>
          <w:rFonts w:ascii="Times New Roman" w:hAnsi="Times New Roman" w:cs="Times New Roman"/>
          <w:b/>
          <w:sz w:val="32"/>
          <w:lang w:eastAsia="ko-KR"/>
        </w:rPr>
      </w:pPr>
      <w:r w:rsidRPr="00181904">
        <w:rPr>
          <w:rFonts w:ascii="Times New Roman" w:hAnsi="Times New Roman" w:cs="Times New Roman"/>
          <w:b/>
          <w:sz w:val="32"/>
          <w:lang w:eastAsia="ko-KR"/>
        </w:rPr>
        <w:t>Non-clipping methods during distal external iliac lymphadenectomy reduce the incidence of lower leg lymphedema in patients with cervical cancer</w:t>
      </w:r>
    </w:p>
    <w:p w:rsidR="00837962" w:rsidRPr="00181904" w:rsidRDefault="004A5574" w:rsidP="00181904">
      <w:pPr>
        <w:spacing w:after="120" w:line="360" w:lineRule="auto"/>
        <w:rPr>
          <w:rFonts w:ascii="Times New Roman" w:hAnsi="Times New Roman" w:cs="Times New Roman"/>
          <w:sz w:val="24"/>
          <w:szCs w:val="20"/>
        </w:rPr>
      </w:pPr>
      <w:proofErr w:type="spellStart"/>
      <w:r w:rsidRPr="00181904">
        <w:rPr>
          <w:rFonts w:ascii="Times New Roman" w:hAnsi="Times New Roman" w:cs="Times New Roman"/>
          <w:sz w:val="24"/>
          <w:szCs w:val="20"/>
        </w:rPr>
        <w:t>Joo</w:t>
      </w:r>
      <w:proofErr w:type="spellEnd"/>
      <w:r w:rsidRPr="00181904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181904">
        <w:rPr>
          <w:rFonts w:ascii="Times New Roman" w:hAnsi="Times New Roman" w:cs="Times New Roman"/>
          <w:sz w:val="24"/>
          <w:szCs w:val="20"/>
        </w:rPr>
        <w:t>Hee</w:t>
      </w:r>
      <w:proofErr w:type="spellEnd"/>
      <w:r w:rsidRPr="00181904">
        <w:rPr>
          <w:rFonts w:ascii="Times New Roman" w:hAnsi="Times New Roman" w:cs="Times New Roman"/>
          <w:sz w:val="24"/>
          <w:szCs w:val="20"/>
        </w:rPr>
        <w:t xml:space="preserve"> Yoon, </w:t>
      </w:r>
      <w:proofErr w:type="spellStart"/>
      <w:r w:rsidR="00181904">
        <w:rPr>
          <w:rFonts w:ascii="Times New Roman" w:hAnsi="Times New Roman" w:cs="Times New Roman"/>
          <w:sz w:val="24"/>
          <w:szCs w:val="20"/>
        </w:rPr>
        <w:t>Jiwoo</w:t>
      </w:r>
      <w:proofErr w:type="spellEnd"/>
      <w:r w:rsidR="00181904">
        <w:rPr>
          <w:rFonts w:ascii="Times New Roman" w:hAnsi="Times New Roman" w:cs="Times New Roman"/>
          <w:sz w:val="24"/>
          <w:szCs w:val="20"/>
        </w:rPr>
        <w:t xml:space="preserve"> Lee and </w:t>
      </w:r>
      <w:r w:rsidR="00837962" w:rsidRPr="00181904">
        <w:rPr>
          <w:rFonts w:ascii="Times New Roman" w:hAnsi="Times New Roman" w:cs="Times New Roman"/>
          <w:sz w:val="24"/>
          <w:szCs w:val="20"/>
        </w:rPr>
        <w:t xml:space="preserve">Sang </w:t>
      </w:r>
      <w:r w:rsidR="00181904" w:rsidRPr="00181904">
        <w:rPr>
          <w:rFonts w:ascii="Times New Roman" w:hAnsi="Times New Roman" w:cs="Times New Roman"/>
          <w:sz w:val="24"/>
          <w:szCs w:val="20"/>
        </w:rPr>
        <w:t>IL</w:t>
      </w:r>
      <w:r w:rsidR="00837962" w:rsidRPr="00181904">
        <w:rPr>
          <w:rFonts w:ascii="Times New Roman" w:hAnsi="Times New Roman" w:cs="Times New Roman"/>
          <w:sz w:val="24"/>
          <w:szCs w:val="20"/>
        </w:rPr>
        <w:t xml:space="preserve"> Kim</w:t>
      </w:r>
    </w:p>
    <w:p w:rsidR="00181904" w:rsidRDefault="00837962" w:rsidP="00181904">
      <w:pPr>
        <w:spacing w:after="100" w:afterAutospacing="1" w:line="360" w:lineRule="auto"/>
        <w:rPr>
          <w:rFonts w:ascii="Times New Roman" w:hAnsi="Times New Roman" w:cs="Times New Roman"/>
          <w:szCs w:val="20"/>
          <w:lang w:eastAsia="ko-KR"/>
        </w:rPr>
      </w:pPr>
      <w:r w:rsidRPr="00181904">
        <w:rPr>
          <w:rFonts w:ascii="Times New Roman" w:hAnsi="Times New Roman" w:cs="Times New Roman"/>
          <w:szCs w:val="20"/>
        </w:rPr>
        <w:t xml:space="preserve">The Catholic University of Korea, </w:t>
      </w:r>
      <w:r w:rsidRPr="00181904">
        <w:rPr>
          <w:rFonts w:ascii="Times New Roman" w:hAnsi="Times New Roman" w:cs="Times New Roman"/>
          <w:szCs w:val="20"/>
          <w:lang w:eastAsia="ko-KR"/>
        </w:rPr>
        <w:t>Republic of Korea</w:t>
      </w:r>
    </w:p>
    <w:p w:rsidR="00B8704E" w:rsidRPr="00181904" w:rsidRDefault="00B8704E" w:rsidP="00181904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181904">
        <w:rPr>
          <w:rFonts w:ascii="Times New Roman" w:hAnsi="Times New Roman" w:cs="Times New Roman"/>
          <w:b/>
          <w:bCs/>
          <w:sz w:val="24"/>
          <w:szCs w:val="20"/>
          <w:lang w:eastAsia="ko-KR"/>
        </w:rPr>
        <w:t>Abstract</w:t>
      </w:r>
    </w:p>
    <w:p w:rsidR="00B8704E" w:rsidRPr="00181904" w:rsidRDefault="00B8704E" w:rsidP="00181904">
      <w:pPr>
        <w:pStyle w:val="NoSpacing"/>
        <w:spacing w:after="240"/>
        <w:jc w:val="both"/>
        <w:rPr>
          <w:rFonts w:ascii="Times New Roman" w:hAnsi="Times New Roman" w:cs="Times New Roman"/>
          <w:sz w:val="20"/>
          <w:lang w:eastAsia="ko-KR"/>
        </w:rPr>
      </w:pPr>
      <w:r w:rsidRPr="00181904">
        <w:rPr>
          <w:rFonts w:ascii="Times New Roman" w:hAnsi="Times New Roman" w:cs="Times New Roman"/>
          <w:b/>
          <w:sz w:val="20"/>
          <w:lang w:eastAsia="ko-KR"/>
        </w:rPr>
        <w:t>Objective:</w:t>
      </w:r>
      <w:r w:rsidRPr="00181904">
        <w:rPr>
          <w:rFonts w:ascii="Times New Roman" w:hAnsi="Times New Roman" w:cs="Times New Roman"/>
          <w:sz w:val="20"/>
        </w:rPr>
        <w:t xml:space="preserve"> </w:t>
      </w:r>
      <w:r w:rsidRPr="00181904">
        <w:rPr>
          <w:rFonts w:ascii="Times New Roman" w:hAnsi="Times New Roman" w:cs="Times New Roman"/>
          <w:sz w:val="20"/>
          <w:lang w:eastAsia="ko-KR"/>
        </w:rPr>
        <w:t>E</w:t>
      </w:r>
      <w:r w:rsidRPr="00181904">
        <w:rPr>
          <w:rFonts w:ascii="Times New Roman" w:hAnsi="Times New Roman" w:cs="Times New Roman"/>
          <w:sz w:val="20"/>
        </w:rPr>
        <w:t xml:space="preserve">valuate the association between the clipping of </w:t>
      </w:r>
      <w:r w:rsidRPr="00181904">
        <w:rPr>
          <w:rFonts w:ascii="Times New Roman" w:hAnsi="Times New Roman" w:cs="Times New Roman"/>
          <w:sz w:val="20"/>
          <w:lang w:eastAsia="ko-KR"/>
        </w:rPr>
        <w:t xml:space="preserve">distal external iliac </w:t>
      </w:r>
      <w:r w:rsidRPr="00181904">
        <w:rPr>
          <w:rFonts w:ascii="Times New Roman" w:hAnsi="Times New Roman" w:cs="Times New Roman"/>
          <w:sz w:val="20"/>
        </w:rPr>
        <w:t xml:space="preserve">lymph nodes and risk of postoperative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lower extremity lymphedema</w:t>
      </w:r>
      <w:r w:rsidRPr="00181904">
        <w:rPr>
          <w:rFonts w:ascii="Times New Roman" w:hAnsi="Times New Roman" w:cs="Times New Roman"/>
          <w:sz w:val="20"/>
        </w:rPr>
        <w:t xml:space="preserve"> in women who underwent radical hysterectomy and </w:t>
      </w:r>
      <w:r w:rsidRPr="00181904">
        <w:rPr>
          <w:rFonts w:ascii="Times New Roman" w:hAnsi="Times New Roman" w:cs="Times New Roman"/>
          <w:sz w:val="20"/>
          <w:lang w:eastAsia="ko-KR"/>
        </w:rPr>
        <w:t>PLND</w:t>
      </w:r>
      <w:r w:rsidRPr="00181904">
        <w:rPr>
          <w:rFonts w:ascii="Times New Roman" w:hAnsi="Times New Roman" w:cs="Times New Roman"/>
          <w:sz w:val="20"/>
        </w:rPr>
        <w:t xml:space="preserve"> with or without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PALND</w:t>
      </w:r>
      <w:r w:rsidRPr="00181904">
        <w:rPr>
          <w:rFonts w:ascii="Times New Roman" w:hAnsi="Times New Roman" w:cs="Times New Roman"/>
          <w:sz w:val="20"/>
        </w:rPr>
        <w:t xml:space="preserve"> for cervical cancer</w:t>
      </w:r>
      <w:r w:rsidRPr="00181904">
        <w:rPr>
          <w:rFonts w:ascii="Times New Roman" w:hAnsi="Times New Roman" w:cs="Times New Roman"/>
          <w:sz w:val="20"/>
          <w:lang w:eastAsia="ko-KR"/>
        </w:rPr>
        <w:t>.</w:t>
      </w:r>
    </w:p>
    <w:p w:rsidR="00B8704E" w:rsidRPr="00181904" w:rsidRDefault="00B8704E" w:rsidP="00181904">
      <w:pPr>
        <w:pStyle w:val="NoSpacing"/>
        <w:spacing w:after="240"/>
        <w:jc w:val="both"/>
        <w:rPr>
          <w:rFonts w:ascii="Times New Roman" w:hAnsi="Times New Roman" w:cs="Times New Roman"/>
          <w:sz w:val="20"/>
          <w:lang w:eastAsia="ko-KR"/>
        </w:rPr>
      </w:pPr>
      <w:r w:rsidRPr="00181904">
        <w:rPr>
          <w:rFonts w:ascii="Times New Roman" w:hAnsi="Times New Roman" w:cs="Times New Roman"/>
          <w:b/>
          <w:sz w:val="20"/>
          <w:lang w:eastAsia="ko-KR"/>
        </w:rPr>
        <w:t xml:space="preserve">Methods: </w:t>
      </w:r>
      <w:r w:rsidRPr="00181904">
        <w:rPr>
          <w:rFonts w:ascii="Times New Roman" w:hAnsi="Times New Roman" w:cs="Times New Roman"/>
          <w:sz w:val="20"/>
          <w:lang w:eastAsia="ko-KR"/>
        </w:rPr>
        <w:t>Data from</w:t>
      </w:r>
      <w:r w:rsidRPr="00181904">
        <w:rPr>
          <w:rFonts w:ascii="Times New Roman" w:hAnsi="Times New Roman" w:cs="Times New Roman"/>
          <w:b/>
          <w:sz w:val="20"/>
          <w:lang w:eastAsia="ko-KR"/>
        </w:rPr>
        <w:t xml:space="preserve"> </w:t>
      </w:r>
      <w:r w:rsidRPr="00181904">
        <w:rPr>
          <w:rFonts w:ascii="Times New Roman" w:hAnsi="Times New Roman" w:cs="Times New Roman"/>
          <w:sz w:val="20"/>
        </w:rPr>
        <w:t xml:space="preserve">128 patients with </w:t>
      </w:r>
      <w:r w:rsidRPr="00181904">
        <w:rPr>
          <w:rFonts w:ascii="Times New Roman" w:hAnsi="Times New Roman" w:cs="Times New Roman"/>
          <w:sz w:val="20"/>
          <w:lang w:eastAsia="ko-KR"/>
        </w:rPr>
        <w:t>cervical cancer</w:t>
      </w:r>
      <w:r w:rsidRPr="00181904">
        <w:rPr>
          <w:rFonts w:ascii="Times New Roman" w:hAnsi="Times New Roman" w:cs="Times New Roman"/>
          <w:sz w:val="20"/>
        </w:rPr>
        <w:t xml:space="preserve"> who underwent radical hysterectomy with pelvic lymphadenectomy </w:t>
      </w:r>
      <w:r w:rsidRPr="00181904">
        <w:rPr>
          <w:rFonts w:ascii="Times New Roman" w:hAnsi="Times New Roman" w:cs="Times New Roman"/>
          <w:sz w:val="20"/>
          <w:lang w:eastAsia="ko-KR"/>
        </w:rPr>
        <w:t>between</w:t>
      </w:r>
      <w:r w:rsidRPr="00181904">
        <w:rPr>
          <w:rFonts w:ascii="Times New Roman" w:hAnsi="Times New Roman" w:cs="Times New Roman"/>
          <w:sz w:val="20"/>
        </w:rPr>
        <w:t xml:space="preserve"> January 2004 </w:t>
      </w:r>
      <w:r w:rsidRPr="00181904">
        <w:rPr>
          <w:rFonts w:ascii="Times New Roman" w:hAnsi="Times New Roman" w:cs="Times New Roman"/>
          <w:sz w:val="20"/>
          <w:lang w:eastAsia="ko-KR"/>
        </w:rPr>
        <w:t>and</w:t>
      </w:r>
      <w:r w:rsidRPr="00181904">
        <w:rPr>
          <w:rFonts w:ascii="Times New Roman" w:hAnsi="Times New Roman" w:cs="Times New Roman"/>
          <w:sz w:val="20"/>
        </w:rPr>
        <w:t xml:space="preserve"> December 2012 </w:t>
      </w:r>
      <w:r w:rsidRPr="00181904">
        <w:rPr>
          <w:rFonts w:ascii="Times New Roman" w:hAnsi="Times New Roman" w:cs="Times New Roman"/>
          <w:sz w:val="20"/>
          <w:lang w:eastAsia="ko-KR"/>
        </w:rPr>
        <w:t>were reviewed</w:t>
      </w:r>
      <w:r w:rsidRPr="00181904">
        <w:rPr>
          <w:rFonts w:ascii="Times New Roman" w:hAnsi="Times New Roman" w:cs="Times New Roman"/>
          <w:sz w:val="20"/>
        </w:rPr>
        <w:t xml:space="preserve">. </w:t>
      </w:r>
      <w:r w:rsidRPr="00181904">
        <w:rPr>
          <w:rFonts w:ascii="Times New Roman" w:hAnsi="Times New Roman" w:cs="Times New Roman"/>
          <w:sz w:val="20"/>
          <w:lang w:eastAsia="ko-KR"/>
        </w:rPr>
        <w:t>P</w:t>
      </w:r>
      <w:r w:rsidRPr="00181904">
        <w:rPr>
          <w:rFonts w:ascii="Times New Roman" w:eastAsia="Malgun Gothic" w:hAnsi="Times New Roman" w:cs="Times New Roman"/>
          <w:color w:val="000000"/>
          <w:sz w:val="20"/>
        </w:rPr>
        <w:t xml:space="preserve">atients </w:t>
      </w:r>
      <w:r w:rsidRPr="00181904">
        <w:rPr>
          <w:rFonts w:ascii="Times New Roman" w:eastAsia="Malgun Gothic" w:hAnsi="Times New Roman" w:cs="Times New Roman"/>
          <w:color w:val="000000"/>
          <w:sz w:val="20"/>
          <w:lang w:eastAsia="ko-KR"/>
        </w:rPr>
        <w:t xml:space="preserve">were divided </w:t>
      </w:r>
      <w:r w:rsidRPr="00181904">
        <w:rPr>
          <w:rFonts w:ascii="Times New Roman" w:eastAsia="Malgun Gothic" w:hAnsi="Times New Roman" w:cs="Times New Roman"/>
          <w:color w:val="000000"/>
          <w:sz w:val="20"/>
        </w:rPr>
        <w:t>into two groups</w:t>
      </w:r>
      <w:r w:rsidRPr="00181904">
        <w:rPr>
          <w:rFonts w:ascii="Times New Roman" w:hAnsi="Times New Roman" w:cs="Times New Roman"/>
          <w:color w:val="000000"/>
          <w:sz w:val="20"/>
        </w:rPr>
        <w:t xml:space="preserve"> depending on whether they underwent clipping of the distal external iliac node clusters during pelvic lymphadenectomy</w:t>
      </w:r>
      <w:r w:rsidRPr="00181904">
        <w:rPr>
          <w:rFonts w:ascii="Times New Roman" w:hAnsi="Times New Roman" w:cs="Times New Roman"/>
          <w:color w:val="000000"/>
          <w:sz w:val="20"/>
          <w:lang w:eastAsia="ko-KR"/>
        </w:rPr>
        <w:t>.</w:t>
      </w:r>
      <w:r w:rsidRPr="00181904">
        <w:rPr>
          <w:rFonts w:ascii="Times New Roman" w:hAnsi="Times New Roman" w:cs="Times New Roman"/>
          <w:color w:val="000000" w:themeColor="text1"/>
          <w:sz w:val="20"/>
          <w:lang w:eastAsia="ko-KR"/>
        </w:rPr>
        <w:t xml:space="preserve"> The incidence of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lower extremity lymphedema and p</w:t>
      </w:r>
      <w:r w:rsidRPr="00181904">
        <w:rPr>
          <w:rFonts w:ascii="Times New Roman" w:hAnsi="Times New Roman" w:cs="Times New Roman"/>
          <w:color w:val="000000" w:themeColor="text1"/>
          <w:sz w:val="20"/>
        </w:rPr>
        <w:t xml:space="preserve">ost-operative complications were </w:t>
      </w:r>
      <w:r w:rsidRPr="00181904">
        <w:rPr>
          <w:rFonts w:ascii="Times New Roman" w:hAnsi="Times New Roman" w:cs="Times New Roman"/>
          <w:color w:val="000000" w:themeColor="text1"/>
          <w:sz w:val="20"/>
          <w:lang w:eastAsia="ko-KR"/>
        </w:rPr>
        <w:t>compared between groups.</w:t>
      </w:r>
    </w:p>
    <w:p w:rsidR="00B8704E" w:rsidRPr="00181904" w:rsidRDefault="00B8704E" w:rsidP="00181904">
      <w:pPr>
        <w:pStyle w:val="NoSpacing"/>
        <w:spacing w:after="240"/>
        <w:jc w:val="both"/>
        <w:rPr>
          <w:rFonts w:ascii="Times New Roman" w:hAnsi="Times New Roman" w:cs="Times New Roman"/>
          <w:sz w:val="20"/>
          <w:lang w:eastAsia="ko-KR"/>
        </w:rPr>
      </w:pPr>
      <w:r w:rsidRPr="00181904">
        <w:rPr>
          <w:rFonts w:ascii="Times New Roman" w:hAnsi="Times New Roman" w:cs="Times New Roman"/>
          <w:b/>
          <w:sz w:val="20"/>
          <w:lang w:eastAsia="ko-KR"/>
        </w:rPr>
        <w:t>Results</w:t>
      </w:r>
      <w:r w:rsidRPr="00181904">
        <w:rPr>
          <w:rFonts w:ascii="Times New Roman" w:hAnsi="Times New Roman" w:cs="Times New Roman"/>
          <w:b/>
          <w:sz w:val="20"/>
        </w:rPr>
        <w:t>:</w:t>
      </w:r>
      <w:r w:rsidRPr="00181904">
        <w:rPr>
          <w:rFonts w:ascii="Times New Roman" w:hAnsi="Times New Roman" w:cs="Times New Roman"/>
          <w:b/>
          <w:sz w:val="20"/>
          <w:lang w:eastAsia="ko-KR"/>
        </w:rPr>
        <w:t xml:space="preserve"> </w:t>
      </w:r>
      <w:r w:rsidRPr="00181904">
        <w:rPr>
          <w:rFonts w:ascii="Times New Roman" w:hAnsi="Times New Roman" w:cs="Times New Roman"/>
          <w:bCs/>
          <w:sz w:val="20"/>
        </w:rPr>
        <w:t xml:space="preserve">The incidence rates of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lower extremity lymphedema were significantly higher</w:t>
      </w:r>
      <w:r w:rsidRPr="00181904">
        <w:rPr>
          <w:rFonts w:ascii="Times New Roman" w:hAnsi="Times New Roman" w:cs="Times New Roman"/>
          <w:bCs/>
          <w:sz w:val="20"/>
        </w:rPr>
        <w:t xml:space="preserve"> in </w:t>
      </w:r>
      <w:r w:rsidRPr="00181904">
        <w:rPr>
          <w:rFonts w:ascii="Times New Roman" w:eastAsia="Malgun Gothic" w:hAnsi="Times New Roman" w:cs="Times New Roman"/>
          <w:bCs/>
          <w:sz w:val="20"/>
          <w:lang w:eastAsia="ko-KR"/>
        </w:rPr>
        <w:t xml:space="preserve">Group A (15.8% vs. 7.0%, </w:t>
      </w:r>
      <w:r w:rsidRPr="00181904">
        <w:rPr>
          <w:rFonts w:ascii="Times New Roman" w:eastAsia="Malgun Gothic" w:hAnsi="Times New Roman" w:cs="Times New Roman"/>
          <w:bCs/>
          <w:i/>
          <w:sz w:val="20"/>
          <w:lang w:eastAsia="ko-KR"/>
        </w:rPr>
        <w:t>p</w:t>
      </w:r>
      <w:r w:rsidR="00714A85">
        <w:rPr>
          <w:rFonts w:ascii="Times New Roman" w:eastAsia="Malgun Gothic" w:hAnsi="Times New Roman" w:cs="Times New Roman"/>
          <w:bCs/>
          <w:sz w:val="20"/>
          <w:lang w:eastAsia="ko-KR"/>
        </w:rPr>
        <w:t>=</w:t>
      </w:r>
      <w:r w:rsidRPr="00181904">
        <w:rPr>
          <w:rFonts w:ascii="Times New Roman" w:eastAsia="Malgun Gothic" w:hAnsi="Times New Roman" w:cs="Times New Roman"/>
          <w:bCs/>
          <w:sz w:val="20"/>
          <w:lang w:eastAsia="ko-KR"/>
        </w:rPr>
        <w:t>0.034)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 xml:space="preserve">. </w:t>
      </w:r>
      <w:r w:rsidRPr="00181904">
        <w:rPr>
          <w:rFonts w:ascii="Times New Roman" w:hAnsi="Times New Roman" w:cs="Times New Roman"/>
          <w:bCs/>
          <w:sz w:val="20"/>
        </w:rPr>
        <w:t xml:space="preserve">On comparing the severity of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lower extremity lymphedema,</w:t>
      </w:r>
      <w:r w:rsidRPr="00181904">
        <w:rPr>
          <w:rFonts w:ascii="Times New Roman" w:hAnsi="Times New Roman" w:cs="Times New Roman"/>
          <w:bCs/>
          <w:sz w:val="20"/>
        </w:rPr>
        <w:t xml:space="preserve"> patients in </w:t>
      </w:r>
      <w:r w:rsidRPr="00181904">
        <w:rPr>
          <w:rFonts w:ascii="Times New Roman" w:eastAsia="Malgun Gothic" w:hAnsi="Times New Roman" w:cs="Times New Roman"/>
          <w:bCs/>
          <w:sz w:val="20"/>
          <w:lang w:eastAsia="ko-KR"/>
        </w:rPr>
        <w:t>group A</w:t>
      </w:r>
      <w:r w:rsidRPr="00181904">
        <w:rPr>
          <w:rFonts w:ascii="Times New Roman" w:eastAsia="Malgun Gothic" w:hAnsi="Times New Roman" w:cs="Times New Roman"/>
          <w:bCs/>
          <w:sz w:val="20"/>
        </w:rPr>
        <w:t xml:space="preserve"> exhibited more severe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lower extremity lymphedema</w:t>
      </w:r>
      <w:r w:rsidRPr="00181904">
        <w:rPr>
          <w:rFonts w:ascii="Times New Roman" w:eastAsia="Malgun Gothic" w:hAnsi="Times New Roman" w:cs="Times New Roman"/>
          <w:bCs/>
          <w:sz w:val="20"/>
        </w:rPr>
        <w:t xml:space="preserve"> than </w:t>
      </w:r>
      <w:r w:rsidRPr="00181904">
        <w:rPr>
          <w:rFonts w:ascii="Times New Roman" w:eastAsia="Malgun Gothic" w:hAnsi="Times New Roman" w:cs="Times New Roman"/>
          <w:color w:val="000000"/>
          <w:sz w:val="20"/>
          <w:lang w:eastAsia="ko-KR"/>
        </w:rPr>
        <w:t>those in Group B</w:t>
      </w:r>
      <w:r w:rsidRPr="00181904">
        <w:rPr>
          <w:rFonts w:ascii="Times New Roman" w:hAnsi="Times New Roman" w:cs="Times New Roman"/>
          <w:bCs/>
          <w:sz w:val="20"/>
        </w:rPr>
        <w:t>, which was significantly different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 xml:space="preserve"> (</w:t>
      </w:r>
      <w:r w:rsidR="00714A85">
        <w:rPr>
          <w:rFonts w:ascii="Times New Roman" w:hAnsi="Times New Roman" w:cs="Times New Roman"/>
          <w:bCs/>
          <w:i/>
          <w:iCs/>
          <w:sz w:val="20"/>
          <w:lang w:eastAsia="ko-KR"/>
        </w:rPr>
        <w:t>p</w:t>
      </w:r>
      <w:r w:rsidR="00714A85">
        <w:rPr>
          <w:rFonts w:ascii="Times New Roman" w:hAnsi="Times New Roman" w:cs="Times New Roman"/>
          <w:bCs/>
          <w:sz w:val="20"/>
          <w:lang w:eastAsia="ko-KR"/>
        </w:rPr>
        <w:t xml:space="preserve"> =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0.041)</w:t>
      </w:r>
      <w:r w:rsidRPr="00181904">
        <w:rPr>
          <w:rFonts w:ascii="Times New Roman" w:hAnsi="Times New Roman" w:cs="Times New Roman"/>
          <w:bCs/>
          <w:sz w:val="20"/>
        </w:rPr>
        <w:t xml:space="preserve">. The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 xml:space="preserve">incidence </w:t>
      </w:r>
      <w:r w:rsidRPr="00181904">
        <w:rPr>
          <w:rFonts w:ascii="Times New Roman" w:hAnsi="Times New Roman" w:cs="Times New Roman"/>
          <w:bCs/>
          <w:sz w:val="20"/>
        </w:rPr>
        <w:t>rates of lymphangitis, seroma, and phlebitis were similar in both groups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.</w:t>
      </w:r>
    </w:p>
    <w:p w:rsidR="00B8704E" w:rsidRDefault="00B8704E" w:rsidP="00181904">
      <w:pPr>
        <w:pStyle w:val="NoSpacing"/>
        <w:spacing w:after="240"/>
        <w:jc w:val="both"/>
        <w:rPr>
          <w:rFonts w:ascii="Times New Roman" w:hAnsi="Times New Roman" w:cs="Times New Roman"/>
          <w:sz w:val="20"/>
          <w:lang w:eastAsia="ko-KR"/>
        </w:rPr>
      </w:pPr>
      <w:r w:rsidRPr="00181904">
        <w:rPr>
          <w:rFonts w:ascii="Times New Roman" w:hAnsi="Times New Roman" w:cs="Times New Roman"/>
          <w:b/>
          <w:sz w:val="20"/>
          <w:lang w:eastAsia="ko-KR"/>
        </w:rPr>
        <w:t>Conclusions</w:t>
      </w:r>
      <w:r w:rsidRPr="00181904">
        <w:rPr>
          <w:rFonts w:ascii="Times New Roman" w:hAnsi="Times New Roman" w:cs="Times New Roman"/>
          <w:b/>
          <w:sz w:val="20"/>
        </w:rPr>
        <w:t>:</w:t>
      </w:r>
      <w:r w:rsidRPr="00181904">
        <w:rPr>
          <w:rFonts w:ascii="Times New Roman" w:hAnsi="Times New Roman" w:cs="Times New Roman"/>
          <w:sz w:val="20"/>
        </w:rPr>
        <w:t xml:space="preserve"> </w:t>
      </w:r>
      <w:r w:rsidRPr="00181904">
        <w:rPr>
          <w:rFonts w:ascii="Times New Roman" w:hAnsi="Times New Roman" w:cs="Times New Roman"/>
          <w:sz w:val="20"/>
          <w:lang w:eastAsia="ko-KR"/>
        </w:rPr>
        <w:t>C</w:t>
      </w:r>
      <w:r w:rsidRPr="00181904">
        <w:rPr>
          <w:rFonts w:ascii="Times New Roman" w:hAnsi="Times New Roman" w:cs="Times New Roman"/>
          <w:sz w:val="20"/>
        </w:rPr>
        <w:t>lipping o</w:t>
      </w:r>
      <w:r w:rsidRPr="00181904">
        <w:rPr>
          <w:rFonts w:ascii="Times New Roman" w:hAnsi="Times New Roman" w:cs="Times New Roman"/>
          <w:sz w:val="20"/>
          <w:lang w:eastAsia="ko-KR"/>
        </w:rPr>
        <w:t>f</w:t>
      </w:r>
      <w:r w:rsidRPr="00181904">
        <w:rPr>
          <w:rFonts w:ascii="Times New Roman" w:hAnsi="Times New Roman" w:cs="Times New Roman"/>
          <w:sz w:val="20"/>
        </w:rPr>
        <w:t xml:space="preserve"> distal external iliac lymph nodes during lymphadenectomy play </w:t>
      </w:r>
      <w:r w:rsidRPr="00181904">
        <w:rPr>
          <w:rFonts w:ascii="Times New Roman" w:eastAsia="Malgun Gothic" w:hAnsi="Times New Roman" w:cs="Times New Roman"/>
          <w:sz w:val="20"/>
        </w:rPr>
        <w:t>a critical</w:t>
      </w:r>
      <w:r w:rsidRPr="00181904">
        <w:rPr>
          <w:rFonts w:ascii="Times New Roman" w:hAnsi="Times New Roman" w:cs="Times New Roman"/>
          <w:sz w:val="20"/>
        </w:rPr>
        <w:t xml:space="preserve"> role in the development of </w:t>
      </w:r>
      <w:r w:rsidRPr="00181904">
        <w:rPr>
          <w:rFonts w:ascii="Times New Roman" w:hAnsi="Times New Roman" w:cs="Times New Roman"/>
          <w:bCs/>
          <w:sz w:val="20"/>
          <w:lang w:eastAsia="ko-KR"/>
        </w:rPr>
        <w:t>lower extremity lymphedema</w:t>
      </w:r>
      <w:r w:rsidRPr="00181904">
        <w:rPr>
          <w:rFonts w:ascii="Times New Roman" w:hAnsi="Times New Roman" w:cs="Times New Roman"/>
          <w:sz w:val="20"/>
        </w:rPr>
        <w:t>.</w:t>
      </w:r>
      <w:r w:rsidRPr="00181904">
        <w:rPr>
          <w:rFonts w:ascii="Times New Roman" w:hAnsi="Times New Roman" w:cs="Times New Roman"/>
          <w:sz w:val="20"/>
          <w:lang w:eastAsia="ko-KR"/>
        </w:rPr>
        <w:t xml:space="preserve"> </w:t>
      </w:r>
    </w:p>
    <w:p w:rsidR="00181904" w:rsidRPr="00181904" w:rsidRDefault="00181904" w:rsidP="00181904">
      <w:pPr>
        <w:pStyle w:val="NoSpacing"/>
        <w:spacing w:after="240"/>
        <w:jc w:val="both"/>
        <w:rPr>
          <w:rFonts w:ascii="Times New Roman" w:hAnsi="Times New Roman" w:cs="Times New Roman"/>
          <w:b/>
          <w:sz w:val="24"/>
        </w:rPr>
      </w:pPr>
      <w:commentRangeStart w:id="0"/>
      <w:r w:rsidRPr="00181904">
        <w:rPr>
          <w:rFonts w:ascii="Times New Roman" w:hAnsi="Times New Roman" w:cs="Times New Roman"/>
          <w:b/>
          <w:sz w:val="24"/>
          <w:lang w:eastAsia="ko-KR"/>
        </w:rPr>
        <w:t>Biography</w:t>
      </w:r>
      <w:commentRangeEnd w:id="0"/>
      <w:r w:rsidR="00B6156F">
        <w:rPr>
          <w:rStyle w:val="CommentReference"/>
        </w:rPr>
        <w:commentReference w:id="0"/>
      </w:r>
    </w:p>
    <w:p w:rsidR="00A903BB" w:rsidRPr="00181904" w:rsidRDefault="00A903BB">
      <w:pPr>
        <w:rPr>
          <w:rFonts w:ascii="Times New Roman" w:hAnsi="Times New Roman" w:cs="Times New Roman"/>
        </w:rPr>
      </w:pPr>
    </w:p>
    <w:sectPr w:rsidR="00A903BB" w:rsidRPr="001819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5T12:13:00Z" w:initials="SS">
    <w:p w:rsidR="00B6156F" w:rsidRDefault="00B6156F">
      <w:pPr>
        <w:pStyle w:val="CommentText"/>
      </w:pPr>
      <w:r>
        <w:rPr>
          <w:rStyle w:val="CommentReference"/>
        </w:rPr>
        <w:annotationRef/>
      </w:r>
      <w:r>
        <w:t>Please add biography</w:t>
      </w:r>
      <w:bookmarkStart w:id="1" w:name="_GoBack"/>
      <w:bookmarkEnd w:id="1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E50" w:rsidRDefault="00392E50" w:rsidP="00085821">
      <w:pPr>
        <w:spacing w:after="0" w:line="240" w:lineRule="auto"/>
      </w:pPr>
      <w:r>
        <w:separator/>
      </w:r>
    </w:p>
  </w:endnote>
  <w:endnote w:type="continuationSeparator" w:id="0">
    <w:p w:rsidR="00392E50" w:rsidRDefault="00392E50" w:rsidP="000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E50" w:rsidRDefault="00392E50" w:rsidP="00085821">
      <w:pPr>
        <w:spacing w:after="0" w:line="240" w:lineRule="auto"/>
      </w:pPr>
      <w:r>
        <w:separator/>
      </w:r>
    </w:p>
  </w:footnote>
  <w:footnote w:type="continuationSeparator" w:id="0">
    <w:p w:rsidR="00392E50" w:rsidRDefault="00392E50" w:rsidP="000858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04E"/>
    <w:rsid w:val="00085821"/>
    <w:rsid w:val="00181904"/>
    <w:rsid w:val="00303815"/>
    <w:rsid w:val="00392E50"/>
    <w:rsid w:val="003B7CAA"/>
    <w:rsid w:val="004401CD"/>
    <w:rsid w:val="004A5574"/>
    <w:rsid w:val="00714A85"/>
    <w:rsid w:val="00761792"/>
    <w:rsid w:val="00780815"/>
    <w:rsid w:val="00837962"/>
    <w:rsid w:val="00975311"/>
    <w:rsid w:val="00A903BB"/>
    <w:rsid w:val="00B6156F"/>
    <w:rsid w:val="00B8704E"/>
    <w:rsid w:val="00C17E5F"/>
    <w:rsid w:val="00C84253"/>
    <w:rsid w:val="00CB6EEB"/>
    <w:rsid w:val="00EC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4E"/>
    <w:pPr>
      <w:jc w:val="left"/>
    </w:pPr>
    <w:rPr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85821"/>
    <w:rPr>
      <w:kern w:val="0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85821"/>
    <w:rPr>
      <w:kern w:val="0"/>
      <w:sz w:val="22"/>
      <w:lang w:eastAsia="en-US"/>
    </w:rPr>
  </w:style>
  <w:style w:type="paragraph" w:styleId="NoSpacing">
    <w:name w:val="No Spacing"/>
    <w:uiPriority w:val="1"/>
    <w:qFormat/>
    <w:rsid w:val="00181904"/>
    <w:pPr>
      <w:spacing w:after="0" w:line="240" w:lineRule="auto"/>
      <w:jc w:val="left"/>
    </w:pPr>
    <w:rPr>
      <w:kern w:val="0"/>
      <w:sz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15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5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56F"/>
    <w:rPr>
      <w:kern w:val="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5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56F"/>
    <w:rPr>
      <w:b/>
      <w:bCs/>
      <w:kern w:val="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6F"/>
    <w:rPr>
      <w:rFonts w:ascii="Tahoma" w:hAnsi="Tahoma" w:cs="Tahoma"/>
      <w:kern w:val="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4E"/>
    <w:pPr>
      <w:jc w:val="left"/>
    </w:pPr>
    <w:rPr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85821"/>
    <w:rPr>
      <w:kern w:val="0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85821"/>
    <w:rPr>
      <w:kern w:val="0"/>
      <w:sz w:val="22"/>
      <w:lang w:eastAsia="en-US"/>
    </w:rPr>
  </w:style>
  <w:style w:type="paragraph" w:styleId="NoSpacing">
    <w:name w:val="No Spacing"/>
    <w:uiPriority w:val="1"/>
    <w:qFormat/>
    <w:rsid w:val="00181904"/>
    <w:pPr>
      <w:spacing w:after="0" w:line="240" w:lineRule="auto"/>
      <w:jc w:val="left"/>
    </w:pPr>
    <w:rPr>
      <w:kern w:val="0"/>
      <w:sz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15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5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56F"/>
    <w:rPr>
      <w:kern w:val="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5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56F"/>
    <w:rPr>
      <w:b/>
      <w:bCs/>
      <w:kern w:val="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6F"/>
    <w:rPr>
      <w:rFonts w:ascii="Tahoma" w:hAnsi="Tahoma" w:cs="Tahoma"/>
      <w:kern w:val="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0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6</cp:revision>
  <dcterms:created xsi:type="dcterms:W3CDTF">2022-05-25T04:35:00Z</dcterms:created>
  <dcterms:modified xsi:type="dcterms:W3CDTF">2022-05-25T06:43:00Z</dcterms:modified>
</cp:coreProperties>
</file>