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C22" w:rsidRDefault="00735DEB">
      <w:pPr>
        <w:rPr>
          <w:rFonts w:ascii="Times New Roman" w:hAnsi="Times New Roman" w:cs="Times New Roman"/>
          <w:b/>
          <w:sz w:val="32"/>
        </w:rPr>
      </w:pPr>
      <w:r w:rsidRPr="00735DEB">
        <w:rPr>
          <w:rFonts w:ascii="Times New Roman" w:hAnsi="Times New Roman" w:cs="Times New Roman"/>
          <w:b/>
          <w:sz w:val="32"/>
        </w:rPr>
        <w:t xml:space="preserve">Tamarind seeds in </w:t>
      </w:r>
      <w:proofErr w:type="spellStart"/>
      <w:r w:rsidRPr="00735DEB">
        <w:rPr>
          <w:rFonts w:ascii="Times New Roman" w:hAnsi="Times New Roman" w:cs="Times New Roman"/>
          <w:b/>
          <w:sz w:val="32"/>
        </w:rPr>
        <w:t>tracheo</w:t>
      </w:r>
      <w:proofErr w:type="spellEnd"/>
      <w:r w:rsidRPr="00735DEB">
        <w:rPr>
          <w:rFonts w:ascii="Times New Roman" w:hAnsi="Times New Roman" w:cs="Times New Roman"/>
          <w:b/>
          <w:sz w:val="32"/>
        </w:rPr>
        <w:t xml:space="preserve">-bronchial tree: </w:t>
      </w:r>
      <w:r>
        <w:rPr>
          <w:rFonts w:ascii="Times New Roman" w:hAnsi="Times New Roman" w:cs="Times New Roman"/>
          <w:b/>
          <w:sz w:val="32"/>
        </w:rPr>
        <w:t>T</w:t>
      </w:r>
      <w:r w:rsidRPr="00735DEB">
        <w:rPr>
          <w:rFonts w:ascii="Times New Roman" w:hAnsi="Times New Roman" w:cs="Times New Roman"/>
          <w:b/>
          <w:sz w:val="32"/>
        </w:rPr>
        <w:t>echnical challenges during rigid bronchoscopy</w:t>
      </w:r>
    </w:p>
    <w:p w:rsidR="00735DEB" w:rsidRDefault="00735DEB">
      <w:pPr>
        <w:rPr>
          <w:rFonts w:ascii="Times New Roman" w:hAnsi="Times New Roman" w:cs="Times New Roman"/>
          <w:sz w:val="24"/>
        </w:rPr>
      </w:pPr>
      <w:proofErr w:type="spellStart"/>
      <w:r w:rsidRPr="00735DEB">
        <w:rPr>
          <w:rFonts w:ascii="Times New Roman" w:hAnsi="Times New Roman" w:cs="Times New Roman"/>
          <w:sz w:val="24"/>
        </w:rPr>
        <w:t>Charu</w:t>
      </w:r>
      <w:proofErr w:type="spellEnd"/>
      <w:r w:rsidRPr="00735DEB">
        <w:rPr>
          <w:rFonts w:ascii="Times New Roman" w:hAnsi="Times New Roman" w:cs="Times New Roman"/>
          <w:sz w:val="24"/>
        </w:rPr>
        <w:t xml:space="preserve"> </w:t>
      </w:r>
      <w:proofErr w:type="spellStart"/>
      <w:r w:rsidRPr="00735DEB">
        <w:rPr>
          <w:rFonts w:ascii="Times New Roman" w:hAnsi="Times New Roman" w:cs="Times New Roman"/>
          <w:sz w:val="24"/>
        </w:rPr>
        <w:t>Tiwari</w:t>
      </w:r>
      <w:proofErr w:type="spellEnd"/>
      <w:r>
        <w:rPr>
          <w:rFonts w:ascii="Times New Roman" w:hAnsi="Times New Roman" w:cs="Times New Roman"/>
          <w:sz w:val="24"/>
        </w:rPr>
        <w:t xml:space="preserve">*, </w:t>
      </w:r>
      <w:proofErr w:type="spellStart"/>
      <w:r w:rsidRPr="00735DEB">
        <w:rPr>
          <w:rFonts w:ascii="Times New Roman" w:hAnsi="Times New Roman" w:cs="Times New Roman"/>
          <w:sz w:val="24"/>
        </w:rPr>
        <w:t>Nitinkumar</w:t>
      </w:r>
      <w:proofErr w:type="spellEnd"/>
      <w:r w:rsidRPr="00735DEB">
        <w:rPr>
          <w:rFonts w:ascii="Times New Roman" w:hAnsi="Times New Roman" w:cs="Times New Roman"/>
          <w:sz w:val="24"/>
        </w:rPr>
        <w:t xml:space="preserve"> </w:t>
      </w:r>
      <w:proofErr w:type="spellStart"/>
      <w:r w:rsidRPr="00735DEB">
        <w:rPr>
          <w:rFonts w:ascii="Times New Roman" w:hAnsi="Times New Roman" w:cs="Times New Roman"/>
          <w:sz w:val="24"/>
        </w:rPr>
        <w:t>Borkar</w:t>
      </w:r>
      <w:proofErr w:type="spellEnd"/>
      <w:r>
        <w:rPr>
          <w:rFonts w:ascii="Times New Roman" w:hAnsi="Times New Roman" w:cs="Times New Roman"/>
          <w:sz w:val="24"/>
        </w:rPr>
        <w:t xml:space="preserve"> and </w:t>
      </w:r>
      <w:proofErr w:type="spellStart"/>
      <w:r w:rsidRPr="00735DEB">
        <w:rPr>
          <w:rFonts w:ascii="Times New Roman" w:hAnsi="Times New Roman" w:cs="Times New Roman"/>
          <w:sz w:val="24"/>
        </w:rPr>
        <w:t>Ashwin</w:t>
      </w:r>
      <w:proofErr w:type="spellEnd"/>
      <w:r w:rsidRPr="00735DEB">
        <w:rPr>
          <w:rFonts w:ascii="Times New Roman" w:hAnsi="Times New Roman" w:cs="Times New Roman"/>
          <w:sz w:val="24"/>
        </w:rPr>
        <w:t xml:space="preserve"> C</w:t>
      </w:r>
    </w:p>
    <w:p w:rsidR="00735DEB" w:rsidRPr="00B45630" w:rsidRDefault="00735DEB">
      <w:pPr>
        <w:rPr>
          <w:rFonts w:ascii="Times New Roman" w:hAnsi="Times New Roman" w:cs="Times New Roman"/>
        </w:rPr>
      </w:pPr>
      <w:r w:rsidRPr="00B45630">
        <w:rPr>
          <w:rFonts w:ascii="Times New Roman" w:hAnsi="Times New Roman" w:cs="Times New Roman"/>
        </w:rPr>
        <w:t>All India Institute of Medical Sciences, India</w:t>
      </w:r>
    </w:p>
    <w:p w:rsidR="00735DEB" w:rsidRPr="00735DEB" w:rsidRDefault="00735DEB" w:rsidP="00735DEB">
      <w:pPr>
        <w:jc w:val="center"/>
        <w:rPr>
          <w:rFonts w:ascii="Times New Roman" w:hAnsi="Times New Roman" w:cs="Times New Roman"/>
          <w:b/>
          <w:sz w:val="24"/>
        </w:rPr>
      </w:pPr>
      <w:r w:rsidRPr="00735DEB">
        <w:rPr>
          <w:rFonts w:ascii="Times New Roman" w:hAnsi="Times New Roman" w:cs="Times New Roman"/>
          <w:b/>
          <w:sz w:val="24"/>
        </w:rPr>
        <w:t>Abstract</w:t>
      </w:r>
    </w:p>
    <w:p w:rsidR="00735DEB" w:rsidRDefault="00735DEB" w:rsidP="00735DEB">
      <w:pPr>
        <w:jc w:val="both"/>
        <w:rPr>
          <w:rFonts w:ascii="Times New Roman" w:hAnsi="Times New Roman" w:cs="Times New Roman"/>
          <w:sz w:val="20"/>
        </w:rPr>
      </w:pPr>
      <w:r w:rsidRPr="00735DEB">
        <w:rPr>
          <w:rFonts w:ascii="Times New Roman" w:hAnsi="Times New Roman" w:cs="Times New Roman"/>
          <w:b/>
          <w:sz w:val="20"/>
        </w:rPr>
        <w:t>Background:</w:t>
      </w:r>
      <w:r w:rsidRPr="00735DEB">
        <w:rPr>
          <w:rFonts w:ascii="Times New Roman" w:hAnsi="Times New Roman" w:cs="Times New Roman"/>
          <w:sz w:val="20"/>
        </w:rPr>
        <w:t xml:space="preserve"> Foreign body aspiration is very common among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population. Removal of these foreign bodies, especially the vegetable organic ones, could be quite challenging. These vegetable foreign bodies account for approximately 60-70 percent of all aspirated foreign bodies in children. These foreign bodies usually get swollen and become difficult to remove through rigid bronchoscopy. With this Background, we describe four cases of old aspirated tamarind seeds who presented to us and all the challenges faced during bronchoscopy and their removal.</w:t>
      </w:r>
    </w:p>
    <w:p w:rsidR="00735DEB" w:rsidRDefault="00735DEB" w:rsidP="00735DEB">
      <w:pPr>
        <w:jc w:val="both"/>
        <w:rPr>
          <w:rFonts w:ascii="Times New Roman" w:hAnsi="Times New Roman" w:cs="Times New Roman"/>
          <w:sz w:val="20"/>
        </w:rPr>
      </w:pPr>
      <w:r w:rsidRPr="00735DEB">
        <w:rPr>
          <w:rFonts w:ascii="Times New Roman" w:hAnsi="Times New Roman" w:cs="Times New Roman"/>
          <w:b/>
          <w:sz w:val="20"/>
        </w:rPr>
        <w:t>Methods:</w:t>
      </w:r>
      <w:r w:rsidRPr="00735DEB">
        <w:rPr>
          <w:rFonts w:ascii="Times New Roman" w:hAnsi="Times New Roman" w:cs="Times New Roman"/>
          <w:sz w:val="20"/>
        </w:rPr>
        <w:t xml:space="preserve"> Four patients who presented to our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Surgery Department with history of aspiration of tamarind seed (vegetable foreign body) for more than one week duration in the past 4 years is described along with the challenges faced during bronchoscopy and their removal.</w:t>
      </w:r>
    </w:p>
    <w:p w:rsidR="00735DEB" w:rsidRDefault="00735DEB" w:rsidP="00735DEB">
      <w:pPr>
        <w:jc w:val="both"/>
        <w:rPr>
          <w:rFonts w:ascii="Times New Roman" w:hAnsi="Times New Roman" w:cs="Times New Roman"/>
          <w:sz w:val="20"/>
        </w:rPr>
      </w:pPr>
      <w:r w:rsidRPr="00735DEB">
        <w:rPr>
          <w:rFonts w:ascii="Times New Roman" w:hAnsi="Times New Roman" w:cs="Times New Roman"/>
          <w:sz w:val="20"/>
        </w:rPr>
        <w:t xml:space="preserve">Four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patients with old history of aspirated tamarind seeds are described. All</w:t>
      </w:r>
      <w:r>
        <w:rPr>
          <w:rFonts w:ascii="Times New Roman" w:hAnsi="Times New Roman" w:cs="Times New Roman"/>
          <w:sz w:val="20"/>
        </w:rPr>
        <w:t xml:space="preserve"> </w:t>
      </w:r>
      <w:r w:rsidRPr="00735DEB">
        <w:rPr>
          <w:rFonts w:ascii="Times New Roman" w:hAnsi="Times New Roman" w:cs="Times New Roman"/>
          <w:sz w:val="20"/>
        </w:rPr>
        <w:t xml:space="preserve">four patients presented with mild tachypnea at room air on admission. However, saturation was maintained in all four of them. The diagnosis was confirmed with HRCT Thorax in all. All four patients underwent rigid bronchoscopy with appropriate size bronchoscope under General </w:t>
      </w:r>
      <w:proofErr w:type="spellStart"/>
      <w:r w:rsidRPr="00735DEB">
        <w:rPr>
          <w:rFonts w:ascii="Times New Roman" w:hAnsi="Times New Roman" w:cs="Times New Roman"/>
          <w:sz w:val="20"/>
        </w:rPr>
        <w:t>Anaesthesia</w:t>
      </w:r>
      <w:proofErr w:type="spellEnd"/>
      <w:r w:rsidRPr="00735DEB">
        <w:rPr>
          <w:rFonts w:ascii="Times New Roman" w:hAnsi="Times New Roman" w:cs="Times New Roman"/>
          <w:sz w:val="20"/>
        </w:rPr>
        <w:t xml:space="preserve">. The foreign body (tamarind seed) was found impacted and swollen during removal- 3 in right main stem bronchus and one in left main stem bronchus. The optical forceps were used for removal. The tamarind seeds were swollen and hence could not be retrieved in </w:t>
      </w:r>
      <w:proofErr w:type="spellStart"/>
      <w:r w:rsidRPr="00735DEB">
        <w:rPr>
          <w:rFonts w:ascii="Times New Roman" w:hAnsi="Times New Roman" w:cs="Times New Roman"/>
          <w:sz w:val="20"/>
        </w:rPr>
        <w:t>toto</w:t>
      </w:r>
      <w:proofErr w:type="spellEnd"/>
      <w:r w:rsidRPr="00735DEB">
        <w:rPr>
          <w:rFonts w:ascii="Times New Roman" w:hAnsi="Times New Roman" w:cs="Times New Roman"/>
          <w:sz w:val="20"/>
        </w:rPr>
        <w:t xml:space="preserve"> in two patients. Hence, the seeds were broken and removed in pieces in these two patients. In the other two patients, tracheostomy was required as the swollen seeds could not be negotiated through the narrow </w:t>
      </w:r>
      <w:proofErr w:type="spellStart"/>
      <w:r w:rsidRPr="00735DEB">
        <w:rPr>
          <w:rFonts w:ascii="Times New Roman" w:hAnsi="Times New Roman" w:cs="Times New Roman"/>
          <w:sz w:val="20"/>
        </w:rPr>
        <w:t>subglottis</w:t>
      </w:r>
      <w:proofErr w:type="spellEnd"/>
      <w:r w:rsidRPr="00735DEB">
        <w:rPr>
          <w:rFonts w:ascii="Times New Roman" w:hAnsi="Times New Roman" w:cs="Times New Roman"/>
          <w:sz w:val="20"/>
        </w:rPr>
        <w:t>. All had uneventful post-operative course and were discharged.</w:t>
      </w:r>
    </w:p>
    <w:p w:rsidR="00735DEB" w:rsidRDefault="00735DEB" w:rsidP="00735DEB">
      <w:pPr>
        <w:jc w:val="both"/>
        <w:rPr>
          <w:rFonts w:ascii="Times New Roman" w:hAnsi="Times New Roman" w:cs="Times New Roman"/>
          <w:sz w:val="20"/>
        </w:rPr>
      </w:pPr>
      <w:r w:rsidRPr="00735DEB">
        <w:rPr>
          <w:rFonts w:ascii="Times New Roman" w:hAnsi="Times New Roman" w:cs="Times New Roman"/>
          <w:b/>
          <w:sz w:val="20"/>
        </w:rPr>
        <w:t>Conclusion:</w:t>
      </w:r>
      <w:r w:rsidRPr="00735DEB">
        <w:rPr>
          <w:rFonts w:ascii="Times New Roman" w:hAnsi="Times New Roman" w:cs="Times New Roman"/>
          <w:sz w:val="20"/>
        </w:rPr>
        <w:t xml:space="preserve"> </w:t>
      </w:r>
      <w:proofErr w:type="spellStart"/>
      <w:r w:rsidRPr="00735DEB">
        <w:rPr>
          <w:rFonts w:ascii="Times New Roman" w:hAnsi="Times New Roman" w:cs="Times New Roman"/>
          <w:sz w:val="20"/>
        </w:rPr>
        <w:t>Bronchoscopic</w:t>
      </w:r>
      <w:proofErr w:type="spellEnd"/>
      <w:r w:rsidRPr="00735DEB">
        <w:rPr>
          <w:rFonts w:ascii="Times New Roman" w:hAnsi="Times New Roman" w:cs="Times New Roman"/>
          <w:sz w:val="20"/>
        </w:rPr>
        <w:t xml:space="preserve"> removal of vegetable foreign body from the tracheobronchial tree is challenging. Anticipating the difficulty and being prepared well will reduce </w:t>
      </w:r>
      <w:proofErr w:type="spellStart"/>
      <w:r w:rsidRPr="00735DEB">
        <w:rPr>
          <w:rFonts w:ascii="Times New Roman" w:hAnsi="Times New Roman" w:cs="Times New Roman"/>
          <w:sz w:val="20"/>
        </w:rPr>
        <w:t>intraoperatige</w:t>
      </w:r>
      <w:proofErr w:type="spellEnd"/>
      <w:r w:rsidRPr="00735DEB">
        <w:rPr>
          <w:rFonts w:ascii="Times New Roman" w:hAnsi="Times New Roman" w:cs="Times New Roman"/>
          <w:sz w:val="20"/>
        </w:rPr>
        <w:t xml:space="preserve"> difficulty and allow successful removal with </w:t>
      </w:r>
      <w:proofErr w:type="spellStart"/>
      <w:r w:rsidRPr="00735DEB">
        <w:rPr>
          <w:rFonts w:ascii="Times New Roman" w:hAnsi="Times New Roman" w:cs="Times New Roman"/>
          <w:sz w:val="20"/>
        </w:rPr>
        <w:t>favourable</w:t>
      </w:r>
      <w:proofErr w:type="spellEnd"/>
      <w:r w:rsidRPr="00735DEB">
        <w:rPr>
          <w:rFonts w:ascii="Times New Roman" w:hAnsi="Times New Roman" w:cs="Times New Roman"/>
          <w:sz w:val="20"/>
        </w:rPr>
        <w:t xml:space="preserve"> patient outcomes. The operating surgeon should take consent for tracheostomy and have a tracheostomy instrument set and appropriate sized tracheostomy tubes ready during the procedure to minimize the complications and ensure better outcome.</w:t>
      </w:r>
    </w:p>
    <w:p w:rsidR="00735DEB" w:rsidRPr="00735DEB" w:rsidRDefault="00735DEB" w:rsidP="00735DEB">
      <w:pPr>
        <w:rPr>
          <w:rFonts w:ascii="Times New Roman" w:hAnsi="Times New Roman" w:cs="Times New Roman"/>
          <w:b/>
          <w:sz w:val="24"/>
        </w:rPr>
      </w:pPr>
      <w:r w:rsidRPr="00735DEB">
        <w:rPr>
          <w:rFonts w:ascii="Times New Roman" w:hAnsi="Times New Roman" w:cs="Times New Roman"/>
          <w:b/>
          <w:sz w:val="24"/>
        </w:rPr>
        <w:t>Biography</w:t>
      </w:r>
    </w:p>
    <w:p w:rsidR="00735DEB" w:rsidRPr="00735DEB" w:rsidRDefault="00735DEB" w:rsidP="00735DEB">
      <w:pPr>
        <w:jc w:val="both"/>
        <w:rPr>
          <w:rFonts w:ascii="Times New Roman" w:hAnsi="Times New Roman" w:cs="Times New Roman"/>
          <w:sz w:val="20"/>
        </w:rPr>
      </w:pPr>
      <w:r w:rsidRPr="00735DEB">
        <w:rPr>
          <w:rFonts w:ascii="Times New Roman" w:hAnsi="Times New Roman" w:cs="Times New Roman"/>
          <w:sz w:val="20"/>
        </w:rPr>
        <w:t>Dr</w:t>
      </w:r>
      <w:r w:rsidR="00B45630">
        <w:rPr>
          <w:rFonts w:ascii="Times New Roman" w:hAnsi="Times New Roman" w:cs="Times New Roman"/>
          <w:sz w:val="20"/>
        </w:rPr>
        <w:t>.</w:t>
      </w:r>
      <w:r w:rsidRPr="00735DEB">
        <w:rPr>
          <w:rFonts w:ascii="Times New Roman" w:hAnsi="Times New Roman" w:cs="Times New Roman"/>
          <w:sz w:val="20"/>
        </w:rPr>
        <w:t xml:space="preserve"> </w:t>
      </w:r>
      <w:proofErr w:type="spellStart"/>
      <w:r w:rsidRPr="00735DEB">
        <w:rPr>
          <w:rFonts w:ascii="Times New Roman" w:hAnsi="Times New Roman" w:cs="Times New Roman"/>
          <w:sz w:val="20"/>
        </w:rPr>
        <w:t>Charu</w:t>
      </w:r>
      <w:proofErr w:type="spellEnd"/>
      <w:r w:rsidRPr="00735DEB">
        <w:rPr>
          <w:rFonts w:ascii="Times New Roman" w:hAnsi="Times New Roman" w:cs="Times New Roman"/>
          <w:sz w:val="20"/>
        </w:rPr>
        <w:t xml:space="preserve"> </w:t>
      </w:r>
      <w:proofErr w:type="spellStart"/>
      <w:r w:rsidRPr="00735DEB">
        <w:rPr>
          <w:rFonts w:ascii="Times New Roman" w:hAnsi="Times New Roman" w:cs="Times New Roman"/>
          <w:sz w:val="20"/>
        </w:rPr>
        <w:t>Tiwari</w:t>
      </w:r>
      <w:proofErr w:type="spellEnd"/>
      <w:r w:rsidRPr="00735DEB">
        <w:rPr>
          <w:rFonts w:ascii="Times New Roman" w:hAnsi="Times New Roman" w:cs="Times New Roman"/>
          <w:sz w:val="20"/>
        </w:rPr>
        <w:t xml:space="preserve"> is currently working as Assistant Professor in </w:t>
      </w:r>
      <w:r w:rsidRPr="00735DEB">
        <w:rPr>
          <w:rFonts w:ascii="Times New Roman" w:hAnsi="Times New Roman" w:cs="Times New Roman"/>
          <w:sz w:val="20"/>
        </w:rPr>
        <w:t>Dept.</w:t>
      </w:r>
      <w:r w:rsidRPr="00735DEB">
        <w:rPr>
          <w:rFonts w:ascii="Times New Roman" w:hAnsi="Times New Roman" w:cs="Times New Roman"/>
          <w:sz w:val="20"/>
        </w:rPr>
        <w:t xml:space="preserve"> of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Surgery at All India</w:t>
      </w:r>
      <w:r>
        <w:rPr>
          <w:rFonts w:ascii="Times New Roman" w:hAnsi="Times New Roman" w:cs="Times New Roman"/>
          <w:sz w:val="20"/>
        </w:rPr>
        <w:t xml:space="preserve"> </w:t>
      </w:r>
      <w:r w:rsidRPr="00735DEB">
        <w:rPr>
          <w:rFonts w:ascii="Times New Roman" w:hAnsi="Times New Roman" w:cs="Times New Roman"/>
          <w:sz w:val="20"/>
        </w:rPr>
        <w:t xml:space="preserve">Institute of Medical Sciences, Raipur, CG, </w:t>
      </w:r>
      <w:proofErr w:type="gramStart"/>
      <w:r w:rsidRPr="00735DEB">
        <w:rPr>
          <w:rFonts w:ascii="Times New Roman" w:hAnsi="Times New Roman" w:cs="Times New Roman"/>
          <w:sz w:val="20"/>
        </w:rPr>
        <w:t>India</w:t>
      </w:r>
      <w:proofErr w:type="gramEnd"/>
      <w:r w:rsidRPr="00735DEB">
        <w:rPr>
          <w:rFonts w:ascii="Times New Roman" w:hAnsi="Times New Roman" w:cs="Times New Roman"/>
          <w:sz w:val="20"/>
        </w:rPr>
        <w:t xml:space="preserve">. She completed her </w:t>
      </w:r>
      <w:r w:rsidRPr="00735DEB">
        <w:rPr>
          <w:rFonts w:ascii="Times New Roman" w:hAnsi="Times New Roman" w:cs="Times New Roman"/>
          <w:sz w:val="20"/>
        </w:rPr>
        <w:t>Super specialization</w:t>
      </w:r>
      <w:r w:rsidRPr="00735DEB">
        <w:rPr>
          <w:rFonts w:ascii="Times New Roman" w:hAnsi="Times New Roman" w:cs="Times New Roman"/>
          <w:sz w:val="20"/>
        </w:rPr>
        <w:t xml:space="preserve"> (</w:t>
      </w:r>
      <w:proofErr w:type="spellStart"/>
      <w:r w:rsidRPr="00735DEB">
        <w:rPr>
          <w:rFonts w:ascii="Times New Roman" w:hAnsi="Times New Roman" w:cs="Times New Roman"/>
          <w:sz w:val="20"/>
        </w:rPr>
        <w:t>MCh</w:t>
      </w:r>
      <w:proofErr w:type="spellEnd"/>
      <w:r w:rsidRPr="00735DEB">
        <w:rPr>
          <w:rFonts w:ascii="Times New Roman" w:hAnsi="Times New Roman" w:cs="Times New Roman"/>
          <w:sz w:val="20"/>
        </w:rPr>
        <w:t xml:space="preserve">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Surgery) in 2015 at TNMC &amp; BYL Nair Hospital, Mumbai and has 7 years of experience post-</w:t>
      </w:r>
      <w:r w:rsidRPr="00735DEB">
        <w:rPr>
          <w:rFonts w:ascii="Times New Roman" w:hAnsi="Times New Roman" w:cs="Times New Roman"/>
          <w:sz w:val="20"/>
        </w:rPr>
        <w:t>super specialization</w:t>
      </w:r>
      <w:r w:rsidRPr="00735DEB">
        <w:rPr>
          <w:rFonts w:ascii="Times New Roman" w:hAnsi="Times New Roman" w:cs="Times New Roman"/>
          <w:sz w:val="20"/>
        </w:rPr>
        <w:t xml:space="preserve">. She is interested in Congenital Anomalies,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Gastrointestinal Surgery, Neonatal and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Emergencies of aero-digestive tract and Minimal Access </w:t>
      </w:r>
      <w:proofErr w:type="spellStart"/>
      <w:r w:rsidRPr="00735DEB">
        <w:rPr>
          <w:rFonts w:ascii="Times New Roman" w:hAnsi="Times New Roman" w:cs="Times New Roman"/>
          <w:sz w:val="20"/>
        </w:rPr>
        <w:t>Paediatric</w:t>
      </w:r>
      <w:proofErr w:type="spellEnd"/>
      <w:r w:rsidRPr="00735DEB">
        <w:rPr>
          <w:rFonts w:ascii="Times New Roman" w:hAnsi="Times New Roman" w:cs="Times New Roman"/>
          <w:sz w:val="20"/>
        </w:rPr>
        <w:t xml:space="preserve"> Surgery. She is interested in Research work and has more than 50 publications in indexed journals and has received Young Women Research Scientist Award in July 2021 awarded by VDGOOD, Mysore, India.</w:t>
      </w:r>
      <w:bookmarkStart w:id="0" w:name="_GoBack"/>
      <w:bookmarkEnd w:id="0"/>
    </w:p>
    <w:sectPr w:rsidR="00735DEB" w:rsidRPr="00735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DEB"/>
    <w:rsid w:val="00735DEB"/>
    <w:rsid w:val="007B2C22"/>
    <w:rsid w:val="00B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2022-06-21T06:32:00Z</dcterms:created>
  <dcterms:modified xsi:type="dcterms:W3CDTF">2022-06-21T06:42:00Z</dcterms:modified>
</cp:coreProperties>
</file>