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D1566C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D1566C">
        <w:rPr>
          <w:rFonts w:ascii="Times New Roman" w:hAnsi="Times New Roman" w:cs="Times New Roman"/>
          <w:b/>
          <w:sz w:val="32"/>
        </w:rPr>
        <w:t>Biological evaluation of liver fibrosis using a noninvasive test FIB4 i</w:t>
      </w:r>
      <w:r>
        <w:rPr>
          <w:rFonts w:ascii="Times New Roman" w:hAnsi="Times New Roman" w:cs="Times New Roman"/>
          <w:b/>
          <w:sz w:val="32"/>
        </w:rPr>
        <w:t xml:space="preserve">n adults in the city of </w:t>
      </w:r>
      <w:proofErr w:type="spellStart"/>
      <w:r>
        <w:rPr>
          <w:rFonts w:ascii="Times New Roman" w:hAnsi="Times New Roman" w:cs="Times New Roman"/>
          <w:b/>
          <w:sz w:val="32"/>
        </w:rPr>
        <w:t>Yaounde</w:t>
      </w:r>
      <w:proofErr w:type="spellEnd"/>
      <w:r w:rsidRPr="00D1566C">
        <w:rPr>
          <w:rFonts w:ascii="Times New Roman" w:hAnsi="Times New Roman" w:cs="Times New Roman"/>
          <w:b/>
          <w:sz w:val="32"/>
        </w:rPr>
        <w:t>, Cameroun</w:t>
      </w:r>
    </w:p>
    <w:p w:rsidR="00D1566C" w:rsidRDefault="00D1566C">
      <w:pPr>
        <w:rPr>
          <w:rFonts w:ascii="Times New Roman" w:hAnsi="Times New Roman" w:cs="Times New Roman"/>
          <w:sz w:val="24"/>
        </w:rPr>
      </w:pPr>
      <w:proofErr w:type="spellStart"/>
      <w:r w:rsidRPr="00D1566C">
        <w:rPr>
          <w:rFonts w:ascii="Times New Roman" w:hAnsi="Times New Roman" w:cs="Times New Roman"/>
          <w:sz w:val="24"/>
        </w:rPr>
        <w:t>Edinga</w:t>
      </w:r>
      <w:proofErr w:type="spellEnd"/>
      <w:r w:rsidRPr="00D156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566C">
        <w:rPr>
          <w:rFonts w:ascii="Times New Roman" w:hAnsi="Times New Roman" w:cs="Times New Roman"/>
          <w:sz w:val="24"/>
        </w:rPr>
        <w:t>Eyebe</w:t>
      </w:r>
      <w:proofErr w:type="spellEnd"/>
      <w:r w:rsidRPr="00D156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566C">
        <w:rPr>
          <w:rFonts w:ascii="Times New Roman" w:hAnsi="Times New Roman" w:cs="Times New Roman"/>
          <w:sz w:val="24"/>
        </w:rPr>
        <w:t>Bertille</w:t>
      </w:r>
      <w:proofErr w:type="spellEnd"/>
      <w:r w:rsidRPr="00D156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566C">
        <w:rPr>
          <w:rFonts w:ascii="Times New Roman" w:hAnsi="Times New Roman" w:cs="Times New Roman"/>
          <w:sz w:val="24"/>
        </w:rPr>
        <w:t>Elodie</w:t>
      </w:r>
      <w:proofErr w:type="spellEnd"/>
    </w:p>
    <w:p w:rsidR="00D1566C" w:rsidRPr="00256A17" w:rsidRDefault="00D1566C">
      <w:pPr>
        <w:rPr>
          <w:rFonts w:ascii="Times New Roman" w:hAnsi="Times New Roman" w:cs="Times New Roman"/>
        </w:rPr>
      </w:pPr>
      <w:r w:rsidRPr="00256A17">
        <w:rPr>
          <w:rFonts w:ascii="Times New Roman" w:hAnsi="Times New Roman" w:cs="Times New Roman"/>
        </w:rPr>
        <w:t>Higher Institute of Medical Technologies (ISTM), Cameroon</w:t>
      </w:r>
    </w:p>
    <w:p w:rsidR="00D1566C" w:rsidRPr="00D1566C" w:rsidRDefault="00D1566C" w:rsidP="00D1566C">
      <w:pPr>
        <w:jc w:val="center"/>
        <w:rPr>
          <w:rFonts w:ascii="Times New Roman" w:hAnsi="Times New Roman" w:cs="Times New Roman"/>
          <w:b/>
          <w:sz w:val="24"/>
        </w:rPr>
      </w:pPr>
      <w:r w:rsidRPr="00D1566C">
        <w:rPr>
          <w:rFonts w:ascii="Times New Roman" w:hAnsi="Times New Roman" w:cs="Times New Roman"/>
          <w:b/>
          <w:sz w:val="24"/>
        </w:rPr>
        <w:t>Abstract</w:t>
      </w:r>
    </w:p>
    <w:p w:rsidR="00D1566C" w:rsidRPr="00D1566C" w:rsidRDefault="00D1566C" w:rsidP="00D1566C">
      <w:pPr>
        <w:jc w:val="both"/>
        <w:rPr>
          <w:rFonts w:ascii="Times New Roman" w:hAnsi="Times New Roman" w:cs="Times New Roman"/>
          <w:sz w:val="20"/>
        </w:rPr>
      </w:pPr>
      <w:r w:rsidRPr="00D1566C">
        <w:rPr>
          <w:rFonts w:ascii="Times New Roman" w:hAnsi="Times New Roman" w:cs="Times New Roman"/>
          <w:b/>
          <w:sz w:val="20"/>
        </w:rPr>
        <w:t>Background:</w:t>
      </w:r>
      <w:r w:rsidRPr="00D1566C">
        <w:rPr>
          <w:rFonts w:ascii="Times New Roman" w:hAnsi="Times New Roman" w:cs="Times New Roman"/>
          <w:sz w:val="20"/>
        </w:rPr>
        <w:t xml:space="preserve"> Liver</w:t>
      </w:r>
      <w:r w:rsidR="00256A17">
        <w:rPr>
          <w:rFonts w:ascii="Times New Roman" w:hAnsi="Times New Roman" w:cs="Times New Roman"/>
          <w:sz w:val="20"/>
        </w:rPr>
        <w:t xml:space="preserve"> </w:t>
      </w:r>
      <w:r w:rsidRPr="00D1566C">
        <w:rPr>
          <w:rFonts w:ascii="Times New Roman" w:hAnsi="Times New Roman" w:cs="Times New Roman"/>
          <w:sz w:val="20"/>
        </w:rPr>
        <w:t>fibrosis can be induced by chronic viral hepatitis, toxic hepatitis, metabolic diseases and autoimmune diseases. It</w:t>
      </w:r>
      <w:r w:rsidR="00256A17">
        <w:rPr>
          <w:rFonts w:ascii="Times New Roman" w:hAnsi="Times New Roman" w:cs="Times New Roman"/>
          <w:sz w:val="20"/>
        </w:rPr>
        <w:t xml:space="preserve"> </w:t>
      </w:r>
      <w:r w:rsidRPr="00D1566C">
        <w:rPr>
          <w:rFonts w:ascii="Times New Roman" w:hAnsi="Times New Roman" w:cs="Times New Roman"/>
          <w:sz w:val="20"/>
        </w:rPr>
        <w:t>is</w:t>
      </w:r>
      <w:r w:rsidR="00256A17">
        <w:rPr>
          <w:rFonts w:ascii="Times New Roman" w:hAnsi="Times New Roman" w:cs="Times New Roman"/>
          <w:sz w:val="20"/>
        </w:rPr>
        <w:t xml:space="preserve"> </w:t>
      </w:r>
      <w:r w:rsidRPr="00D1566C">
        <w:rPr>
          <w:rFonts w:ascii="Times New Roman" w:hAnsi="Times New Roman" w:cs="Times New Roman"/>
          <w:sz w:val="20"/>
        </w:rPr>
        <w:t>staged when the diagnosis of chronic liver disease</w:t>
      </w:r>
      <w:r w:rsidR="00256A17">
        <w:rPr>
          <w:rFonts w:ascii="Times New Roman" w:hAnsi="Times New Roman" w:cs="Times New Roman"/>
          <w:sz w:val="20"/>
        </w:rPr>
        <w:t xml:space="preserve"> </w:t>
      </w:r>
      <w:r w:rsidRPr="00D1566C">
        <w:rPr>
          <w:rFonts w:ascii="Times New Roman" w:hAnsi="Times New Roman" w:cs="Times New Roman"/>
          <w:sz w:val="20"/>
        </w:rPr>
        <w:t xml:space="preserve">is made, in order to detect complications, such as cirrhosis and hepatocellular carcinoma </w:t>
      </w:r>
      <w:r>
        <w:rPr>
          <w:rFonts w:ascii="Times New Roman" w:hAnsi="Times New Roman" w:cs="Times New Roman"/>
          <w:sz w:val="20"/>
        </w:rPr>
        <w:t>b</w:t>
      </w:r>
      <w:r w:rsidRPr="00D1566C">
        <w:rPr>
          <w:rFonts w:ascii="Times New Roman" w:hAnsi="Times New Roman" w:cs="Times New Roman"/>
          <w:sz w:val="20"/>
        </w:rPr>
        <w:t xml:space="preserve">ut is often asymptomatic. The aim of this study was to determine the prevalence of liver fibrosis, using the combined platelet count, Alanine amino </w:t>
      </w:r>
      <w:proofErr w:type="spellStart"/>
      <w:r w:rsidRPr="00D1566C">
        <w:rPr>
          <w:rFonts w:ascii="Times New Roman" w:hAnsi="Times New Roman" w:cs="Times New Roman"/>
          <w:sz w:val="20"/>
        </w:rPr>
        <w:t>transferase</w:t>
      </w:r>
      <w:proofErr w:type="spellEnd"/>
      <w:r w:rsidRPr="00D1566C">
        <w:rPr>
          <w:rFonts w:ascii="Times New Roman" w:hAnsi="Times New Roman" w:cs="Times New Roman"/>
          <w:sz w:val="20"/>
        </w:rPr>
        <w:t>, Aspar</w:t>
      </w:r>
      <w:r>
        <w:rPr>
          <w:rFonts w:ascii="Times New Roman" w:hAnsi="Times New Roman" w:cs="Times New Roman"/>
          <w:sz w:val="20"/>
        </w:rPr>
        <w:t xml:space="preserve">tate Amino </w:t>
      </w:r>
      <w:proofErr w:type="spellStart"/>
      <w:r>
        <w:rPr>
          <w:rFonts w:ascii="Times New Roman" w:hAnsi="Times New Roman" w:cs="Times New Roman"/>
          <w:sz w:val="20"/>
        </w:rPr>
        <w:t>transferase</w:t>
      </w:r>
      <w:proofErr w:type="spellEnd"/>
      <w:r>
        <w:rPr>
          <w:rFonts w:ascii="Times New Roman" w:hAnsi="Times New Roman" w:cs="Times New Roman"/>
          <w:sz w:val="20"/>
        </w:rPr>
        <w:t xml:space="preserve"> and age</w:t>
      </w:r>
      <w:r w:rsidR="00256A17">
        <w:rPr>
          <w:rFonts w:ascii="Times New Roman" w:hAnsi="Times New Roman" w:cs="Times New Roman"/>
          <w:sz w:val="20"/>
        </w:rPr>
        <w:t xml:space="preserve"> </w:t>
      </w:r>
      <w:r w:rsidRPr="00D1566C">
        <w:rPr>
          <w:rFonts w:ascii="Times New Roman" w:hAnsi="Times New Roman" w:cs="Times New Roman"/>
          <w:sz w:val="20"/>
        </w:rPr>
        <w:t>FIB-4 in an adult population with no history of known chronic liver disease.</w:t>
      </w:r>
    </w:p>
    <w:p w:rsidR="00D1566C" w:rsidRPr="00D1566C" w:rsidRDefault="00D1566C" w:rsidP="00D1566C">
      <w:pPr>
        <w:jc w:val="both"/>
        <w:rPr>
          <w:rFonts w:ascii="Times New Roman" w:hAnsi="Times New Roman" w:cs="Times New Roman"/>
          <w:sz w:val="20"/>
        </w:rPr>
      </w:pPr>
      <w:r w:rsidRPr="00D1566C">
        <w:rPr>
          <w:rFonts w:ascii="Times New Roman" w:hAnsi="Times New Roman" w:cs="Times New Roman"/>
          <w:b/>
          <w:sz w:val="20"/>
        </w:rPr>
        <w:t>Objective:</w:t>
      </w:r>
      <w:r w:rsidR="00256A17">
        <w:rPr>
          <w:rFonts w:ascii="Times New Roman" w:hAnsi="Times New Roman" w:cs="Times New Roman"/>
          <w:sz w:val="20"/>
        </w:rPr>
        <w:t xml:space="preserve"> </w:t>
      </w:r>
      <w:r w:rsidRPr="00D1566C">
        <w:rPr>
          <w:rFonts w:ascii="Times New Roman" w:hAnsi="Times New Roman" w:cs="Times New Roman"/>
          <w:sz w:val="20"/>
        </w:rPr>
        <w:t xml:space="preserve">The general objective of our study was to determine the prevalence liver fibrosis using FIB-4 score in the adult population in the city of </w:t>
      </w:r>
      <w:proofErr w:type="spellStart"/>
      <w:r w:rsidRPr="00D1566C">
        <w:rPr>
          <w:rFonts w:ascii="Times New Roman" w:hAnsi="Times New Roman" w:cs="Times New Roman"/>
          <w:sz w:val="20"/>
        </w:rPr>
        <w:t>Yaound</w:t>
      </w:r>
      <w:r w:rsidR="00256A17">
        <w:rPr>
          <w:rFonts w:ascii="Times New Roman" w:hAnsi="Times New Roman" w:cs="Times New Roman"/>
          <w:sz w:val="20"/>
        </w:rPr>
        <w:t>e</w:t>
      </w:r>
      <w:proofErr w:type="spellEnd"/>
      <w:r w:rsidRPr="00D1566C">
        <w:rPr>
          <w:rFonts w:ascii="Times New Roman" w:hAnsi="Times New Roman" w:cs="Times New Roman"/>
          <w:sz w:val="20"/>
        </w:rPr>
        <w:t>.</w:t>
      </w:r>
    </w:p>
    <w:p w:rsidR="00D1566C" w:rsidRPr="00D1566C" w:rsidRDefault="00D1566C" w:rsidP="00D1566C">
      <w:pPr>
        <w:jc w:val="both"/>
        <w:rPr>
          <w:rFonts w:ascii="Times New Roman" w:hAnsi="Times New Roman" w:cs="Times New Roman"/>
          <w:sz w:val="20"/>
        </w:rPr>
      </w:pPr>
      <w:r w:rsidRPr="00D1566C">
        <w:rPr>
          <w:rFonts w:ascii="Times New Roman" w:hAnsi="Times New Roman" w:cs="Times New Roman"/>
          <w:b/>
          <w:sz w:val="20"/>
        </w:rPr>
        <w:t>Methods:</w:t>
      </w:r>
      <w:r w:rsidRPr="00D1566C">
        <w:rPr>
          <w:rFonts w:ascii="Times New Roman" w:hAnsi="Times New Roman" w:cs="Times New Roman"/>
          <w:sz w:val="20"/>
        </w:rPr>
        <w:t xml:space="preserve"> We conducted a prospective analytical study. The study population was made of participants aged above 21</w:t>
      </w:r>
      <w:r w:rsidR="00256A17">
        <w:rPr>
          <w:rFonts w:ascii="Times New Roman" w:hAnsi="Times New Roman" w:cs="Times New Roman"/>
          <w:sz w:val="20"/>
        </w:rPr>
        <w:t xml:space="preserve"> </w:t>
      </w:r>
      <w:r w:rsidRPr="00D1566C">
        <w:rPr>
          <w:rFonts w:ascii="Times New Roman" w:hAnsi="Times New Roman" w:cs="Times New Roman"/>
          <w:sz w:val="20"/>
        </w:rPr>
        <w:t xml:space="preserve">years old, with no known history of chronic liver disease. The measurement of transaminases enzymes (AST, ALT) activities and platelet count were carried out at the laboratory of the </w:t>
      </w:r>
      <w:proofErr w:type="spellStart"/>
      <w:r w:rsidRPr="00D1566C">
        <w:rPr>
          <w:rFonts w:ascii="Times New Roman" w:hAnsi="Times New Roman" w:cs="Times New Roman"/>
          <w:sz w:val="20"/>
        </w:rPr>
        <w:t>Yaounde</w:t>
      </w:r>
      <w:proofErr w:type="spellEnd"/>
      <w:r w:rsidRPr="00D1566C">
        <w:rPr>
          <w:rFonts w:ascii="Times New Roman" w:hAnsi="Times New Roman" w:cs="Times New Roman"/>
          <w:sz w:val="20"/>
        </w:rPr>
        <w:t xml:space="preserve"> Central Hospital, by </w:t>
      </w:r>
      <w:r w:rsidRPr="00D1566C">
        <w:rPr>
          <w:rFonts w:ascii="Times New Roman" w:hAnsi="Times New Roman" w:cs="Times New Roman"/>
          <w:sz w:val="20"/>
        </w:rPr>
        <w:t>auto analyzers</w:t>
      </w:r>
      <w:r w:rsidRPr="00D1566C">
        <w:rPr>
          <w:rFonts w:ascii="Times New Roman" w:hAnsi="Times New Roman" w:cs="Times New Roman"/>
          <w:sz w:val="20"/>
        </w:rPr>
        <w:t xml:space="preserve"> using the principles of photometric and the account combining impedance and micro-kinetics respectively. The FIB-4 score was</w:t>
      </w:r>
      <w:r w:rsidR="00256A17">
        <w:rPr>
          <w:rFonts w:ascii="Times New Roman" w:hAnsi="Times New Roman" w:cs="Times New Roman"/>
          <w:sz w:val="20"/>
        </w:rPr>
        <w:t xml:space="preserve"> </w:t>
      </w:r>
      <w:r w:rsidRPr="00D1566C">
        <w:rPr>
          <w:rFonts w:ascii="Times New Roman" w:hAnsi="Times New Roman" w:cs="Times New Roman"/>
          <w:sz w:val="20"/>
        </w:rPr>
        <w:t>calculated according to the formula proposed by Sterling et al.</w:t>
      </w:r>
      <w:r w:rsidR="00256A17">
        <w:rPr>
          <w:rFonts w:ascii="Times New Roman" w:hAnsi="Times New Roman" w:cs="Times New Roman"/>
          <w:sz w:val="20"/>
        </w:rPr>
        <w:t xml:space="preserve"> </w:t>
      </w:r>
      <w:r w:rsidRPr="00D1566C">
        <w:rPr>
          <w:rFonts w:ascii="Times New Roman" w:hAnsi="Times New Roman" w:cs="Times New Roman"/>
          <w:sz w:val="20"/>
        </w:rPr>
        <w:t>The statistical analysis of the data collected was carried out by SPSS software version 20.0.</w:t>
      </w:r>
      <w:r w:rsidR="00256A17">
        <w:rPr>
          <w:rFonts w:ascii="Times New Roman" w:hAnsi="Times New Roman" w:cs="Times New Roman"/>
          <w:sz w:val="20"/>
        </w:rPr>
        <w:t xml:space="preserve"> </w:t>
      </w:r>
      <w:r w:rsidRPr="00D1566C">
        <w:rPr>
          <w:rFonts w:ascii="Times New Roman" w:hAnsi="Times New Roman" w:cs="Times New Roman"/>
          <w:sz w:val="20"/>
        </w:rPr>
        <w:t>Th</w:t>
      </w:r>
      <w:r>
        <w:rPr>
          <w:rFonts w:ascii="Times New Roman" w:hAnsi="Times New Roman" w:cs="Times New Roman"/>
          <w:sz w:val="20"/>
        </w:rPr>
        <w:t>e result was significant when p</w:t>
      </w:r>
      <w:r w:rsidRPr="00D1566C">
        <w:rPr>
          <w:rFonts w:ascii="Times New Roman" w:hAnsi="Times New Roman" w:cs="Times New Roman"/>
          <w:sz w:val="20"/>
        </w:rPr>
        <w:t>&lt;0.05.</w:t>
      </w:r>
    </w:p>
    <w:p w:rsidR="00D1566C" w:rsidRPr="00D1566C" w:rsidRDefault="00D1566C" w:rsidP="00D1566C">
      <w:pPr>
        <w:jc w:val="both"/>
        <w:rPr>
          <w:rFonts w:ascii="Times New Roman" w:hAnsi="Times New Roman" w:cs="Times New Roman"/>
          <w:sz w:val="20"/>
        </w:rPr>
      </w:pPr>
      <w:r w:rsidRPr="00D1566C">
        <w:rPr>
          <w:rFonts w:ascii="Times New Roman" w:hAnsi="Times New Roman" w:cs="Times New Roman"/>
          <w:b/>
          <w:sz w:val="20"/>
        </w:rPr>
        <w:t>Results:</w:t>
      </w:r>
      <w:r w:rsidRPr="00D1566C">
        <w:rPr>
          <w:rFonts w:ascii="Times New Roman" w:hAnsi="Times New Roman" w:cs="Times New Roman"/>
          <w:sz w:val="20"/>
        </w:rPr>
        <w:t xml:space="preserve"> </w:t>
      </w:r>
      <w:r w:rsidRPr="00D1566C">
        <w:rPr>
          <w:rFonts w:ascii="Times New Roman" w:hAnsi="Times New Roman" w:cs="Times New Roman"/>
          <w:sz w:val="20"/>
        </w:rPr>
        <w:t xml:space="preserve">A total of 183 participants were included, sex ratio 1. A third of the study population, 33.9% </w:t>
      </w:r>
      <w:r>
        <w:rPr>
          <w:rFonts w:ascii="Times New Roman" w:hAnsi="Times New Roman" w:cs="Times New Roman"/>
          <w:sz w:val="20"/>
        </w:rPr>
        <w:t>had liver fibrosis (FIB-4 score</w:t>
      </w:r>
      <w:r w:rsidRPr="00D1566C">
        <w:rPr>
          <w:rFonts w:ascii="Times New Roman" w:hAnsi="Times New Roman" w:cs="Times New Roman"/>
          <w:sz w:val="20"/>
        </w:rPr>
        <w:t xml:space="preserve">&gt;1.30) of whom a quarter 24.2%, had an </w:t>
      </w:r>
      <w:r>
        <w:rPr>
          <w:rFonts w:ascii="Times New Roman" w:hAnsi="Times New Roman" w:cs="Times New Roman"/>
          <w:sz w:val="20"/>
        </w:rPr>
        <w:t>advanced fibrosis, (FIB-4 score</w:t>
      </w:r>
      <w:r w:rsidRPr="00D1566C">
        <w:rPr>
          <w:rFonts w:ascii="Times New Roman" w:hAnsi="Times New Roman" w:cs="Times New Roman"/>
          <w:sz w:val="20"/>
        </w:rPr>
        <w:t>&gt;2.67). Some risk factors were asso</w:t>
      </w:r>
      <w:r>
        <w:rPr>
          <w:rFonts w:ascii="Times New Roman" w:hAnsi="Times New Roman" w:cs="Times New Roman"/>
          <w:sz w:val="20"/>
        </w:rPr>
        <w:t>ciated to liver fibrosis: age (</w:t>
      </w:r>
      <w:r w:rsidRPr="00D1566C">
        <w:rPr>
          <w:rFonts w:ascii="Times New Roman" w:hAnsi="Times New Roman" w:cs="Times New Roman"/>
          <w:sz w:val="20"/>
        </w:rPr>
        <w:t>above 37 years), sex (female), metabolic syndrome and</w:t>
      </w:r>
      <w:r w:rsidR="00256A17">
        <w:rPr>
          <w:rFonts w:ascii="Times New Roman" w:hAnsi="Times New Roman" w:cs="Times New Roman"/>
          <w:sz w:val="20"/>
        </w:rPr>
        <w:t xml:space="preserve"> </w:t>
      </w:r>
      <w:r w:rsidRPr="00D1566C">
        <w:rPr>
          <w:rFonts w:ascii="Times New Roman" w:hAnsi="Times New Roman" w:cs="Times New Roman"/>
          <w:sz w:val="20"/>
        </w:rPr>
        <w:t>diabetes.</w:t>
      </w:r>
    </w:p>
    <w:p w:rsidR="00D1566C" w:rsidRPr="00D1566C" w:rsidRDefault="00D1566C" w:rsidP="00D1566C">
      <w:pPr>
        <w:jc w:val="both"/>
        <w:rPr>
          <w:rFonts w:ascii="Times New Roman" w:hAnsi="Times New Roman" w:cs="Times New Roman"/>
          <w:sz w:val="20"/>
        </w:rPr>
      </w:pPr>
      <w:r w:rsidRPr="00D1566C">
        <w:rPr>
          <w:rFonts w:ascii="Times New Roman" w:hAnsi="Times New Roman" w:cs="Times New Roman"/>
          <w:b/>
          <w:sz w:val="20"/>
        </w:rPr>
        <w:t>Conclusion:</w:t>
      </w:r>
      <w:r w:rsidRPr="00D1566C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At the end of this study</w:t>
      </w:r>
      <w:r w:rsidRPr="00D1566C">
        <w:rPr>
          <w:rFonts w:ascii="Times New Roman" w:hAnsi="Times New Roman" w:cs="Times New Roman"/>
          <w:sz w:val="20"/>
        </w:rPr>
        <w:t>, we found</w:t>
      </w:r>
      <w:r w:rsidR="00256A17">
        <w:rPr>
          <w:rFonts w:ascii="Times New Roman" w:hAnsi="Times New Roman" w:cs="Times New Roman"/>
          <w:sz w:val="20"/>
        </w:rPr>
        <w:t xml:space="preserve"> </w:t>
      </w:r>
      <w:r w:rsidRPr="00D1566C">
        <w:rPr>
          <w:rFonts w:ascii="Times New Roman" w:hAnsi="Times New Roman" w:cs="Times New Roman"/>
          <w:sz w:val="20"/>
        </w:rPr>
        <w:t>liver fibrosis on participants with no history of known chronic liver disease. Som</w:t>
      </w:r>
      <w:r>
        <w:rPr>
          <w:rFonts w:ascii="Times New Roman" w:hAnsi="Times New Roman" w:cs="Times New Roman"/>
          <w:sz w:val="20"/>
        </w:rPr>
        <w:t>e of them had advanced fibrosis,</w:t>
      </w:r>
      <w:r w:rsidRPr="00D1566C">
        <w:rPr>
          <w:rFonts w:ascii="Times New Roman" w:hAnsi="Times New Roman" w:cs="Times New Roman"/>
          <w:sz w:val="20"/>
        </w:rPr>
        <w:t xml:space="preserve"> Hence the need of systematic screening of patients for liver fibrosis.</w:t>
      </w:r>
    </w:p>
    <w:p w:rsidR="00D1566C" w:rsidRDefault="00D1566C" w:rsidP="00D1566C">
      <w:pPr>
        <w:jc w:val="both"/>
        <w:rPr>
          <w:rFonts w:ascii="Times New Roman" w:hAnsi="Times New Roman" w:cs="Times New Roman"/>
          <w:sz w:val="20"/>
        </w:rPr>
      </w:pPr>
      <w:r w:rsidRPr="00D1566C">
        <w:rPr>
          <w:rFonts w:ascii="Times New Roman" w:hAnsi="Times New Roman" w:cs="Times New Roman"/>
          <w:b/>
          <w:sz w:val="20"/>
        </w:rPr>
        <w:t>Key</w:t>
      </w:r>
      <w:r w:rsidRPr="00D1566C">
        <w:rPr>
          <w:rFonts w:ascii="Times New Roman" w:hAnsi="Times New Roman" w:cs="Times New Roman"/>
          <w:b/>
          <w:sz w:val="20"/>
        </w:rPr>
        <w:t>words:</w:t>
      </w:r>
      <w:r w:rsidRPr="00D1566C">
        <w:rPr>
          <w:rFonts w:ascii="Times New Roman" w:hAnsi="Times New Roman" w:cs="Times New Roman"/>
          <w:sz w:val="20"/>
        </w:rPr>
        <w:t xml:space="preserve"> Liver fibrosis</w:t>
      </w:r>
      <w:r>
        <w:rPr>
          <w:rFonts w:ascii="Times New Roman" w:hAnsi="Times New Roman" w:cs="Times New Roman"/>
          <w:sz w:val="20"/>
        </w:rPr>
        <w:t>,</w:t>
      </w:r>
      <w:r w:rsidR="00256A17">
        <w:rPr>
          <w:rFonts w:ascii="Times New Roman" w:hAnsi="Times New Roman" w:cs="Times New Roman"/>
          <w:sz w:val="20"/>
        </w:rPr>
        <w:t xml:space="preserve"> </w:t>
      </w:r>
      <w:r w:rsidRPr="00D1566C">
        <w:rPr>
          <w:rFonts w:ascii="Times New Roman" w:hAnsi="Times New Roman" w:cs="Times New Roman"/>
          <w:sz w:val="20"/>
        </w:rPr>
        <w:t>FIB-4 score</w:t>
      </w:r>
      <w:r>
        <w:rPr>
          <w:rFonts w:ascii="Times New Roman" w:hAnsi="Times New Roman" w:cs="Times New Roman"/>
          <w:sz w:val="20"/>
        </w:rPr>
        <w:t>,</w:t>
      </w:r>
      <w:r w:rsidRPr="00D1566C">
        <w:rPr>
          <w:rFonts w:ascii="Times New Roman" w:hAnsi="Times New Roman" w:cs="Times New Roman"/>
          <w:sz w:val="20"/>
        </w:rPr>
        <w:t xml:space="preserve"> </w:t>
      </w:r>
      <w:r w:rsidRPr="00D1566C">
        <w:rPr>
          <w:rFonts w:ascii="Times New Roman" w:hAnsi="Times New Roman" w:cs="Times New Roman"/>
          <w:sz w:val="20"/>
        </w:rPr>
        <w:t xml:space="preserve">Systematic </w:t>
      </w:r>
      <w:r w:rsidRPr="00D1566C">
        <w:rPr>
          <w:rFonts w:ascii="Times New Roman" w:hAnsi="Times New Roman" w:cs="Times New Roman"/>
          <w:sz w:val="20"/>
        </w:rPr>
        <w:t>screening.</w:t>
      </w:r>
    </w:p>
    <w:p w:rsidR="00D1566C" w:rsidRPr="00D1566C" w:rsidRDefault="00D1566C" w:rsidP="00D1566C">
      <w:pPr>
        <w:rPr>
          <w:rFonts w:ascii="Times New Roman" w:hAnsi="Times New Roman" w:cs="Times New Roman"/>
          <w:b/>
          <w:sz w:val="24"/>
        </w:rPr>
      </w:pPr>
      <w:r w:rsidRPr="00D1566C">
        <w:rPr>
          <w:rFonts w:ascii="Times New Roman" w:hAnsi="Times New Roman" w:cs="Times New Roman"/>
          <w:b/>
          <w:sz w:val="24"/>
        </w:rPr>
        <w:t>Biography</w:t>
      </w:r>
    </w:p>
    <w:p w:rsidR="00D1566C" w:rsidRPr="00D1566C" w:rsidRDefault="00D1566C" w:rsidP="00D1566C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D1566C">
        <w:rPr>
          <w:rFonts w:ascii="Times New Roman" w:hAnsi="Times New Roman" w:cs="Times New Roman"/>
          <w:sz w:val="20"/>
        </w:rPr>
        <w:t>Edinga</w:t>
      </w:r>
      <w:proofErr w:type="spellEnd"/>
      <w:r w:rsidRPr="00D1566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1566C">
        <w:rPr>
          <w:rFonts w:ascii="Times New Roman" w:hAnsi="Times New Roman" w:cs="Times New Roman"/>
          <w:sz w:val="20"/>
        </w:rPr>
        <w:t>Eyebe</w:t>
      </w:r>
      <w:proofErr w:type="spellEnd"/>
      <w:r w:rsidRPr="00D1566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1566C">
        <w:rPr>
          <w:rFonts w:ascii="Times New Roman" w:hAnsi="Times New Roman" w:cs="Times New Roman"/>
          <w:sz w:val="20"/>
        </w:rPr>
        <w:t>Bertille</w:t>
      </w:r>
      <w:proofErr w:type="spellEnd"/>
      <w:r w:rsidRPr="00D1566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1566C">
        <w:rPr>
          <w:rFonts w:ascii="Times New Roman" w:hAnsi="Times New Roman" w:cs="Times New Roman"/>
          <w:sz w:val="20"/>
        </w:rPr>
        <w:t>Elodie</w:t>
      </w:r>
      <w:proofErr w:type="spellEnd"/>
      <w:r w:rsidRPr="00D1566C">
        <w:rPr>
          <w:rFonts w:ascii="Times New Roman" w:hAnsi="Times New Roman" w:cs="Times New Roman"/>
          <w:sz w:val="20"/>
        </w:rPr>
        <w:t xml:space="preserve"> </w:t>
      </w:r>
      <w:r w:rsidRPr="00D1566C">
        <w:rPr>
          <w:rFonts w:ascii="Times New Roman" w:hAnsi="Times New Roman" w:cs="Times New Roman"/>
          <w:sz w:val="20"/>
        </w:rPr>
        <w:t>holds</w:t>
      </w:r>
      <w:r w:rsidRPr="00D1566C">
        <w:rPr>
          <w:rFonts w:ascii="Times New Roman" w:hAnsi="Times New Roman" w:cs="Times New Roman"/>
          <w:sz w:val="20"/>
        </w:rPr>
        <w:t xml:space="preserve"> a Doctor of Medicine Degree, a specialist certificate in medicine in Clinical biology and a Master’s Degree in Medical biochemistry. All </w:t>
      </w:r>
      <w:r w:rsidR="00256A17">
        <w:rPr>
          <w:rFonts w:ascii="Times New Roman" w:hAnsi="Times New Roman" w:cs="Times New Roman"/>
          <w:sz w:val="20"/>
        </w:rPr>
        <w:t>her</w:t>
      </w:r>
      <w:r w:rsidRPr="00D1566C">
        <w:rPr>
          <w:rFonts w:ascii="Times New Roman" w:hAnsi="Times New Roman" w:cs="Times New Roman"/>
          <w:sz w:val="20"/>
        </w:rPr>
        <w:t xml:space="preserve"> diplomas were obtained at the Faculty of Medicine and Biomedical Sciences of the University of </w:t>
      </w:r>
      <w:proofErr w:type="spellStart"/>
      <w:r w:rsidRPr="00D1566C">
        <w:rPr>
          <w:rFonts w:ascii="Times New Roman" w:hAnsi="Times New Roman" w:cs="Times New Roman"/>
          <w:sz w:val="20"/>
        </w:rPr>
        <w:t>Yaounde</w:t>
      </w:r>
      <w:proofErr w:type="spellEnd"/>
      <w:r w:rsidRPr="00D1566C">
        <w:rPr>
          <w:rFonts w:ascii="Times New Roman" w:hAnsi="Times New Roman" w:cs="Times New Roman"/>
          <w:sz w:val="20"/>
        </w:rPr>
        <w:t xml:space="preserve"> I of Cameroon. </w:t>
      </w:r>
      <w:r w:rsidR="00256A17">
        <w:rPr>
          <w:rFonts w:ascii="Times New Roman" w:hAnsi="Times New Roman" w:cs="Times New Roman"/>
          <w:sz w:val="20"/>
        </w:rPr>
        <w:t>She</w:t>
      </w:r>
      <w:r w:rsidRPr="00D1566C">
        <w:rPr>
          <w:rFonts w:ascii="Times New Roman" w:hAnsi="Times New Roman" w:cs="Times New Roman"/>
          <w:sz w:val="20"/>
        </w:rPr>
        <w:t xml:space="preserve"> was the head </w:t>
      </w:r>
      <w:r w:rsidR="00256A17" w:rsidRPr="00D1566C">
        <w:rPr>
          <w:rFonts w:ascii="Times New Roman" w:hAnsi="Times New Roman" w:cs="Times New Roman"/>
          <w:sz w:val="20"/>
        </w:rPr>
        <w:t>of the</w:t>
      </w:r>
      <w:r w:rsidRPr="00D1566C">
        <w:rPr>
          <w:rFonts w:ascii="Times New Roman" w:hAnsi="Times New Roman" w:cs="Times New Roman"/>
          <w:sz w:val="20"/>
        </w:rPr>
        <w:t xml:space="preserve"> serology laboratory, of Centre Pasteur of Cameroon during 6 years, from 2015 to 2021. During those 6 years, </w:t>
      </w:r>
      <w:r w:rsidR="00256A17">
        <w:rPr>
          <w:rFonts w:ascii="Times New Roman" w:hAnsi="Times New Roman" w:cs="Times New Roman"/>
          <w:sz w:val="20"/>
        </w:rPr>
        <w:t>she</w:t>
      </w:r>
      <w:r w:rsidRPr="00D1566C">
        <w:rPr>
          <w:rFonts w:ascii="Times New Roman" w:hAnsi="Times New Roman" w:cs="Times New Roman"/>
          <w:sz w:val="20"/>
        </w:rPr>
        <w:t xml:space="preserve"> acquired a solid experience in the diagnosis of viral hepatitis and HIV.</w:t>
      </w:r>
      <w:r w:rsidR="00256A17">
        <w:rPr>
          <w:rFonts w:ascii="Times New Roman" w:hAnsi="Times New Roman" w:cs="Times New Roman"/>
          <w:sz w:val="20"/>
        </w:rPr>
        <w:t xml:space="preserve"> </w:t>
      </w:r>
      <w:r w:rsidRPr="00D1566C">
        <w:rPr>
          <w:rFonts w:ascii="Times New Roman" w:hAnsi="Times New Roman" w:cs="Times New Roman"/>
          <w:sz w:val="20"/>
        </w:rPr>
        <w:t>Since October 2021,</w:t>
      </w:r>
      <w:r w:rsidR="00256A17">
        <w:rPr>
          <w:rFonts w:ascii="Times New Roman" w:hAnsi="Times New Roman" w:cs="Times New Roman"/>
          <w:sz w:val="20"/>
        </w:rPr>
        <w:t xml:space="preserve"> she</w:t>
      </w:r>
      <w:r w:rsidRPr="00D1566C">
        <w:rPr>
          <w:rFonts w:ascii="Times New Roman" w:hAnsi="Times New Roman" w:cs="Times New Roman"/>
          <w:sz w:val="20"/>
        </w:rPr>
        <w:t xml:space="preserve"> </w:t>
      </w:r>
      <w:r w:rsidR="00256A17" w:rsidRPr="00D1566C">
        <w:rPr>
          <w:rFonts w:ascii="Times New Roman" w:hAnsi="Times New Roman" w:cs="Times New Roman"/>
          <w:sz w:val="20"/>
        </w:rPr>
        <w:t>has</w:t>
      </w:r>
      <w:r w:rsidRPr="00D1566C">
        <w:rPr>
          <w:rFonts w:ascii="Times New Roman" w:hAnsi="Times New Roman" w:cs="Times New Roman"/>
          <w:sz w:val="20"/>
        </w:rPr>
        <w:t xml:space="preserve"> been assigned to the National Laboratory of Public Health, in the Genomic sequencing</w:t>
      </w:r>
      <w:r w:rsidR="00256A17">
        <w:rPr>
          <w:rFonts w:ascii="Times New Roman" w:hAnsi="Times New Roman" w:cs="Times New Roman"/>
          <w:sz w:val="20"/>
        </w:rPr>
        <w:t xml:space="preserve"> </w:t>
      </w:r>
      <w:r w:rsidRPr="00D1566C">
        <w:rPr>
          <w:rFonts w:ascii="Times New Roman" w:hAnsi="Times New Roman" w:cs="Times New Roman"/>
          <w:sz w:val="20"/>
        </w:rPr>
        <w:t>Laboratory. Centre Pasteur of Cameroon and National Laboratory of Public Health are references laboratories in my country.</w:t>
      </w:r>
      <w:r w:rsidR="00256A17">
        <w:rPr>
          <w:rFonts w:ascii="Times New Roman" w:hAnsi="Times New Roman" w:cs="Times New Roman"/>
          <w:sz w:val="20"/>
        </w:rPr>
        <w:t xml:space="preserve"> She also teaches</w:t>
      </w:r>
      <w:r w:rsidRPr="00D1566C">
        <w:rPr>
          <w:rFonts w:ascii="Times New Roman" w:hAnsi="Times New Roman" w:cs="Times New Roman"/>
          <w:sz w:val="20"/>
        </w:rPr>
        <w:t xml:space="preserve"> Clinical Biochemistry at the</w:t>
      </w:r>
      <w:r w:rsidR="00256A17">
        <w:rPr>
          <w:rFonts w:ascii="Times New Roman" w:hAnsi="Times New Roman" w:cs="Times New Roman"/>
          <w:sz w:val="20"/>
        </w:rPr>
        <w:t xml:space="preserve"> </w:t>
      </w:r>
      <w:r w:rsidRPr="00D1566C">
        <w:rPr>
          <w:rFonts w:ascii="Times New Roman" w:hAnsi="Times New Roman" w:cs="Times New Roman"/>
          <w:sz w:val="20"/>
        </w:rPr>
        <w:t>Higher Institute of Medical Tec</w:t>
      </w:r>
      <w:r w:rsidR="00256A17">
        <w:rPr>
          <w:rFonts w:ascii="Times New Roman" w:hAnsi="Times New Roman" w:cs="Times New Roman"/>
          <w:sz w:val="20"/>
        </w:rPr>
        <w:t>hnology, since 2020</w:t>
      </w:r>
      <w:r w:rsidRPr="00D1566C">
        <w:rPr>
          <w:rFonts w:ascii="Times New Roman" w:hAnsi="Times New Roman" w:cs="Times New Roman"/>
          <w:sz w:val="20"/>
        </w:rPr>
        <w:t xml:space="preserve"> it a school of medicine,</w:t>
      </w:r>
      <w:r w:rsidR="00256A17">
        <w:rPr>
          <w:rFonts w:ascii="Times New Roman" w:hAnsi="Times New Roman" w:cs="Times New Roman"/>
          <w:sz w:val="20"/>
        </w:rPr>
        <w:t xml:space="preserve"> </w:t>
      </w:r>
      <w:r w:rsidRPr="00D1566C">
        <w:rPr>
          <w:rFonts w:ascii="Times New Roman" w:hAnsi="Times New Roman" w:cs="Times New Roman"/>
          <w:sz w:val="20"/>
        </w:rPr>
        <w:t>biomedi</w:t>
      </w:r>
      <w:r w:rsidR="00256A17">
        <w:rPr>
          <w:rFonts w:ascii="Times New Roman" w:hAnsi="Times New Roman" w:cs="Times New Roman"/>
          <w:sz w:val="20"/>
        </w:rPr>
        <w:t>cal sciences, and public health</w:t>
      </w:r>
      <w:r w:rsidRPr="00D1566C">
        <w:rPr>
          <w:rFonts w:ascii="Times New Roman" w:hAnsi="Times New Roman" w:cs="Times New Roman"/>
          <w:sz w:val="20"/>
        </w:rPr>
        <w:t xml:space="preserve">. </w:t>
      </w:r>
      <w:r w:rsidR="00256A17">
        <w:rPr>
          <w:rFonts w:ascii="Times New Roman" w:hAnsi="Times New Roman" w:cs="Times New Roman"/>
          <w:sz w:val="20"/>
        </w:rPr>
        <w:t>She</w:t>
      </w:r>
      <w:r w:rsidRPr="00D1566C">
        <w:rPr>
          <w:rFonts w:ascii="Times New Roman" w:hAnsi="Times New Roman" w:cs="Times New Roman"/>
          <w:sz w:val="20"/>
        </w:rPr>
        <w:t xml:space="preserve"> </w:t>
      </w:r>
      <w:r w:rsidR="00256A17" w:rsidRPr="00D1566C">
        <w:rPr>
          <w:rFonts w:ascii="Times New Roman" w:hAnsi="Times New Roman" w:cs="Times New Roman"/>
          <w:sz w:val="20"/>
        </w:rPr>
        <w:t>has</w:t>
      </w:r>
      <w:r w:rsidRPr="00D1566C">
        <w:rPr>
          <w:rFonts w:ascii="Times New Roman" w:hAnsi="Times New Roman" w:cs="Times New Roman"/>
          <w:sz w:val="20"/>
        </w:rPr>
        <w:t xml:space="preserve"> published 4 papers in reputed journals. My research interests are biomarkers of metabolic diseases and liver fibrosis.</w:t>
      </w:r>
      <w:bookmarkEnd w:id="0"/>
    </w:p>
    <w:sectPr w:rsidR="00D1566C" w:rsidRPr="00D156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66C"/>
    <w:rsid w:val="00256A17"/>
    <w:rsid w:val="00474203"/>
    <w:rsid w:val="00535872"/>
    <w:rsid w:val="00924B33"/>
    <w:rsid w:val="00D15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2022-11-04T09:08:00Z</dcterms:created>
  <dcterms:modified xsi:type="dcterms:W3CDTF">2022-11-04T09:22:00Z</dcterms:modified>
</cp:coreProperties>
</file>