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C0" w:rsidRPr="007D347B" w:rsidRDefault="0073277E" w:rsidP="007D347B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7D347B">
        <w:rPr>
          <w:rFonts w:ascii="Times New Roman" w:hAnsi="Times New Roman" w:cs="Times New Roman"/>
          <w:b/>
          <w:sz w:val="32"/>
        </w:rPr>
        <w:t>Piromelatine</w:t>
      </w:r>
      <w:proofErr w:type="spellEnd"/>
      <w:r w:rsidR="00077FC0" w:rsidRPr="007D347B">
        <w:rPr>
          <w:rFonts w:ascii="Times New Roman" w:hAnsi="Times New Roman" w:cs="Times New Roman"/>
          <w:b/>
          <w:sz w:val="32"/>
        </w:rPr>
        <w:t xml:space="preserve"> treatment </w:t>
      </w:r>
      <w:r w:rsidR="005513DB" w:rsidRPr="007D347B">
        <w:rPr>
          <w:rFonts w:ascii="Times New Roman" w:hAnsi="Times New Roman" w:cs="Times New Roman"/>
          <w:b/>
          <w:sz w:val="32"/>
        </w:rPr>
        <w:t>repairs</w:t>
      </w:r>
      <w:r w:rsidR="00077FC0" w:rsidRPr="007D347B">
        <w:rPr>
          <w:rFonts w:ascii="Times New Roman" w:hAnsi="Times New Roman" w:cs="Times New Roman"/>
          <w:b/>
          <w:sz w:val="32"/>
        </w:rPr>
        <w:t xml:space="preserve"> impaired sleep-wake cycle and sleep architecture </w:t>
      </w:r>
      <w:r w:rsidRPr="007D347B">
        <w:rPr>
          <w:rFonts w:ascii="Times New Roman" w:hAnsi="Times New Roman" w:cs="Times New Roman"/>
          <w:b/>
          <w:sz w:val="32"/>
        </w:rPr>
        <w:t xml:space="preserve">in male and female offspring rats with </w:t>
      </w:r>
      <w:r w:rsidR="00D030D0" w:rsidRPr="007D347B">
        <w:rPr>
          <w:rFonts w:ascii="Times New Roman" w:hAnsi="Times New Roman" w:cs="Times New Roman"/>
          <w:b/>
          <w:sz w:val="32"/>
        </w:rPr>
        <w:t xml:space="preserve">a history of </w:t>
      </w:r>
      <w:r w:rsidRPr="007D347B">
        <w:rPr>
          <w:rFonts w:ascii="Times New Roman" w:hAnsi="Times New Roman" w:cs="Times New Roman"/>
          <w:b/>
          <w:sz w:val="32"/>
        </w:rPr>
        <w:t>prenatal stress</w:t>
      </w:r>
      <w:r w:rsidR="00077FC0" w:rsidRPr="007D347B">
        <w:rPr>
          <w:rFonts w:ascii="Times New Roman" w:hAnsi="Times New Roman" w:cs="Times New Roman"/>
          <w:b/>
          <w:sz w:val="32"/>
        </w:rPr>
        <w:t xml:space="preserve"> </w:t>
      </w:r>
    </w:p>
    <w:p w:rsidR="00077FC0" w:rsidRPr="007D347B" w:rsidRDefault="00077FC0" w:rsidP="007D347B">
      <w:pPr>
        <w:spacing w:after="200" w:line="276" w:lineRule="auto"/>
        <w:rPr>
          <w:rFonts w:ascii="Times New Roman" w:hAnsi="Times New Roman" w:cs="Times New Roman"/>
          <w:sz w:val="24"/>
        </w:rPr>
      </w:pPr>
      <w:r w:rsidRPr="007D347B">
        <w:rPr>
          <w:rFonts w:ascii="Times New Roman" w:hAnsi="Times New Roman" w:cs="Times New Roman"/>
          <w:sz w:val="24"/>
        </w:rPr>
        <w:t xml:space="preserve">Natasha </w:t>
      </w:r>
      <w:proofErr w:type="spellStart"/>
      <w:r w:rsidRPr="007D347B">
        <w:rPr>
          <w:rFonts w:ascii="Times New Roman" w:hAnsi="Times New Roman" w:cs="Times New Roman"/>
          <w:sz w:val="24"/>
        </w:rPr>
        <w:t>Ivanova</w:t>
      </w:r>
      <w:proofErr w:type="spellEnd"/>
      <w:r w:rsidR="007D347B">
        <w:rPr>
          <w:rFonts w:ascii="Times New Roman" w:hAnsi="Times New Roman" w:cs="Times New Roman"/>
          <w:sz w:val="24"/>
        </w:rPr>
        <w:t>*</w:t>
      </w:r>
      <w:r w:rsidRPr="007D347B">
        <w:rPr>
          <w:rFonts w:ascii="Times New Roman" w:hAnsi="Times New Roman" w:cs="Times New Roman"/>
          <w:sz w:val="24"/>
        </w:rPr>
        <w:t xml:space="preserve">, Lidia </w:t>
      </w:r>
      <w:proofErr w:type="spellStart"/>
      <w:r w:rsidRPr="007D347B">
        <w:rPr>
          <w:rFonts w:ascii="Times New Roman" w:hAnsi="Times New Roman" w:cs="Times New Roman"/>
          <w:sz w:val="24"/>
        </w:rPr>
        <w:t>Kortenska</w:t>
      </w:r>
      <w:proofErr w:type="spellEnd"/>
      <w:r w:rsidR="007D347B">
        <w:rPr>
          <w:rFonts w:ascii="Times New Roman" w:hAnsi="Times New Roman" w:cs="Times New Roman"/>
          <w:sz w:val="24"/>
        </w:rPr>
        <w:t xml:space="preserve"> and</w:t>
      </w:r>
      <w:r w:rsidR="008A1789" w:rsidRPr="007D347B">
        <w:rPr>
          <w:rFonts w:ascii="Times New Roman" w:hAnsi="Times New Roman" w:cs="Times New Roman"/>
          <w:sz w:val="24"/>
        </w:rPr>
        <w:t xml:space="preserve"> </w:t>
      </w:r>
      <w:r w:rsidRPr="007D347B">
        <w:rPr>
          <w:rFonts w:ascii="Times New Roman" w:hAnsi="Times New Roman" w:cs="Times New Roman"/>
          <w:sz w:val="24"/>
        </w:rPr>
        <w:t xml:space="preserve">Jana </w:t>
      </w:r>
      <w:proofErr w:type="spellStart"/>
      <w:r w:rsidRPr="007D347B">
        <w:rPr>
          <w:rFonts w:ascii="Times New Roman" w:hAnsi="Times New Roman" w:cs="Times New Roman"/>
          <w:sz w:val="24"/>
        </w:rPr>
        <w:t>Tchekalarova</w:t>
      </w:r>
      <w:proofErr w:type="spellEnd"/>
    </w:p>
    <w:p w:rsidR="00077FC0" w:rsidRPr="007D347B" w:rsidRDefault="007D347B" w:rsidP="007D347B">
      <w:pPr>
        <w:spacing w:after="200" w:line="276" w:lineRule="auto"/>
        <w:rPr>
          <w:rFonts w:ascii="Times New Roman" w:hAnsi="Times New Roman" w:cs="Times New Roman"/>
        </w:rPr>
      </w:pPr>
      <w:r w:rsidRPr="007D347B">
        <w:rPr>
          <w:rFonts w:ascii="Times New Roman" w:hAnsi="Times New Roman" w:cs="Times New Roman"/>
        </w:rPr>
        <w:t>Institute of Neurobiology-</w:t>
      </w:r>
      <w:r w:rsidR="00077FC0" w:rsidRPr="007D347B">
        <w:rPr>
          <w:rFonts w:ascii="Times New Roman" w:hAnsi="Times New Roman" w:cs="Times New Roman"/>
        </w:rPr>
        <w:t xml:space="preserve">Bulgarian Academy of </w:t>
      </w:r>
      <w:r w:rsidRPr="007D347B">
        <w:rPr>
          <w:rFonts w:ascii="Times New Roman" w:hAnsi="Times New Roman" w:cs="Times New Roman"/>
        </w:rPr>
        <w:t>Sciences</w:t>
      </w:r>
      <w:r w:rsidR="00077FC0" w:rsidRPr="007D347B">
        <w:rPr>
          <w:rFonts w:ascii="Times New Roman" w:hAnsi="Times New Roman" w:cs="Times New Roman"/>
        </w:rPr>
        <w:t>, Bulgaria</w:t>
      </w:r>
    </w:p>
    <w:p w:rsidR="00077FC0" w:rsidRPr="007D347B" w:rsidRDefault="00077FC0" w:rsidP="007D347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7D347B">
        <w:rPr>
          <w:rFonts w:ascii="Times New Roman" w:hAnsi="Times New Roman" w:cs="Times New Roman"/>
          <w:b/>
          <w:sz w:val="24"/>
        </w:rPr>
        <w:t>Abstract</w:t>
      </w:r>
    </w:p>
    <w:p w:rsidR="00077FC0" w:rsidRPr="007D347B" w:rsidRDefault="00077FC0" w:rsidP="007D347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347B">
        <w:rPr>
          <w:rFonts w:ascii="Times New Roman" w:hAnsi="Times New Roman" w:cs="Times New Roman"/>
          <w:sz w:val="20"/>
        </w:rPr>
        <w:t xml:space="preserve">The </w:t>
      </w:r>
      <w:r w:rsidR="007D347B" w:rsidRPr="007D347B">
        <w:rPr>
          <w:rFonts w:ascii="Times New Roman" w:hAnsi="Times New Roman" w:cs="Times New Roman"/>
          <w:sz w:val="20"/>
        </w:rPr>
        <w:t>Pre</w:t>
      </w:r>
      <w:r w:rsidR="007D347B">
        <w:rPr>
          <w:rFonts w:ascii="Times New Roman" w:hAnsi="Times New Roman" w:cs="Times New Roman"/>
          <w:sz w:val="20"/>
        </w:rPr>
        <w:t>-</w:t>
      </w:r>
      <w:r w:rsidR="007D347B" w:rsidRPr="007D347B">
        <w:rPr>
          <w:rFonts w:ascii="Times New Roman" w:hAnsi="Times New Roman" w:cs="Times New Roman"/>
          <w:sz w:val="20"/>
        </w:rPr>
        <w:t xml:space="preserve">Natal Stress </w:t>
      </w:r>
      <w:r w:rsidRPr="007D347B">
        <w:rPr>
          <w:rFonts w:ascii="Times New Roman" w:hAnsi="Times New Roman" w:cs="Times New Roman"/>
          <w:sz w:val="20"/>
        </w:rPr>
        <w:t xml:space="preserve">(PNS) in rodents </w:t>
      </w:r>
      <w:r w:rsidR="00227859" w:rsidRPr="007D347B">
        <w:rPr>
          <w:rFonts w:ascii="Times New Roman" w:hAnsi="Times New Roman" w:cs="Times New Roman"/>
          <w:sz w:val="20"/>
        </w:rPr>
        <w:t>appears</w:t>
      </w:r>
      <w:r w:rsidRPr="007D347B">
        <w:rPr>
          <w:rFonts w:ascii="Times New Roman" w:hAnsi="Times New Roman" w:cs="Times New Roman"/>
          <w:sz w:val="20"/>
        </w:rPr>
        <w:t xml:space="preserve"> to impair </w:t>
      </w:r>
      <w:r w:rsidR="00227859" w:rsidRPr="007D347B">
        <w:rPr>
          <w:rFonts w:ascii="Times New Roman" w:hAnsi="Times New Roman" w:cs="Times New Roman"/>
          <w:sz w:val="20"/>
        </w:rPr>
        <w:t xml:space="preserve">the </w:t>
      </w:r>
      <w:r w:rsidRPr="007D347B">
        <w:rPr>
          <w:rFonts w:ascii="Times New Roman" w:hAnsi="Times New Roman" w:cs="Times New Roman"/>
          <w:sz w:val="20"/>
        </w:rPr>
        <w:t>circadian rhythm of sleep/</w:t>
      </w:r>
      <w:r w:rsidR="00227859" w:rsidRPr="007D347B">
        <w:rPr>
          <w:rFonts w:ascii="Times New Roman" w:hAnsi="Times New Roman" w:cs="Times New Roman"/>
          <w:sz w:val="20"/>
        </w:rPr>
        <w:t>wake cycle</w:t>
      </w:r>
      <w:r w:rsidRPr="007D347B">
        <w:rPr>
          <w:rFonts w:ascii="Times New Roman" w:hAnsi="Times New Roman" w:cs="Times New Roman"/>
          <w:sz w:val="20"/>
        </w:rPr>
        <w:t xml:space="preserve">. </w:t>
      </w:r>
      <w:r w:rsidR="0012778B" w:rsidRPr="007D347B">
        <w:rPr>
          <w:rFonts w:ascii="Times New Roman" w:hAnsi="Times New Roman" w:cs="Times New Roman"/>
          <w:sz w:val="20"/>
        </w:rPr>
        <w:t xml:space="preserve">The novel compound </w:t>
      </w:r>
      <w:proofErr w:type="spellStart"/>
      <w:r w:rsidRPr="007D347B">
        <w:rPr>
          <w:rFonts w:ascii="Times New Roman" w:hAnsi="Times New Roman" w:cs="Times New Roman"/>
          <w:sz w:val="20"/>
        </w:rPr>
        <w:t>Piromelatine</w:t>
      </w:r>
      <w:proofErr w:type="spellEnd"/>
      <w:r w:rsidRPr="007D347B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7D347B">
        <w:rPr>
          <w:rFonts w:ascii="Times New Roman" w:hAnsi="Times New Roman" w:cs="Times New Roman"/>
          <w:sz w:val="20"/>
        </w:rPr>
        <w:t>Pir</w:t>
      </w:r>
      <w:proofErr w:type="spellEnd"/>
      <w:r w:rsidRPr="007D347B">
        <w:rPr>
          <w:rFonts w:ascii="Times New Roman" w:hAnsi="Times New Roman" w:cs="Times New Roman"/>
          <w:sz w:val="20"/>
        </w:rPr>
        <w:t>)</w:t>
      </w:r>
      <w:r w:rsidR="0012778B" w:rsidRPr="007D347B">
        <w:rPr>
          <w:rFonts w:ascii="Times New Roman" w:hAnsi="Times New Roman" w:cs="Times New Roman"/>
          <w:sz w:val="20"/>
        </w:rPr>
        <w:t xml:space="preserve">, a mixed </w:t>
      </w:r>
      <w:r w:rsidR="00251736" w:rsidRPr="007D347B">
        <w:rPr>
          <w:rFonts w:ascii="Times New Roman" w:hAnsi="Times New Roman" w:cs="Times New Roman"/>
          <w:sz w:val="20"/>
        </w:rPr>
        <w:t xml:space="preserve">melatonin type 1 and 2 </w:t>
      </w:r>
      <w:r w:rsidR="0012778B" w:rsidRPr="007D347B">
        <w:rPr>
          <w:rFonts w:ascii="Times New Roman" w:hAnsi="Times New Roman" w:cs="Times New Roman"/>
          <w:sz w:val="20"/>
        </w:rPr>
        <w:t>and serotonin (5-HT) 1A/1D receptor agonist and 5-HT2B receptor antagonist,</w:t>
      </w:r>
      <w:r w:rsidRPr="007D347B">
        <w:rPr>
          <w:rFonts w:ascii="Times New Roman" w:hAnsi="Times New Roman" w:cs="Times New Roman"/>
          <w:sz w:val="20"/>
        </w:rPr>
        <w:t xml:space="preserve"> is designed for </w:t>
      </w:r>
      <w:r w:rsidR="0073277E" w:rsidRPr="007D347B">
        <w:rPr>
          <w:rFonts w:ascii="Times New Roman" w:hAnsi="Times New Roman" w:cs="Times New Roman"/>
          <w:sz w:val="20"/>
        </w:rPr>
        <w:t xml:space="preserve">the </w:t>
      </w:r>
      <w:r w:rsidRPr="007D347B">
        <w:rPr>
          <w:rFonts w:ascii="Times New Roman" w:hAnsi="Times New Roman" w:cs="Times New Roman"/>
          <w:sz w:val="20"/>
        </w:rPr>
        <w:t xml:space="preserve">treatment of insomnia. </w:t>
      </w:r>
      <w:r w:rsidR="00BB7E96" w:rsidRPr="007D347B">
        <w:rPr>
          <w:rFonts w:ascii="Times New Roman" w:hAnsi="Times New Roman" w:cs="Times New Roman"/>
          <w:sz w:val="20"/>
        </w:rPr>
        <w:t xml:space="preserve">With this study we </w:t>
      </w:r>
      <w:r w:rsidRPr="007D347B">
        <w:rPr>
          <w:rFonts w:ascii="Times New Roman" w:hAnsi="Times New Roman" w:cs="Times New Roman"/>
          <w:sz w:val="20"/>
        </w:rPr>
        <w:t>explore</w:t>
      </w:r>
      <w:r w:rsidR="00BB7E96" w:rsidRPr="007D347B">
        <w:rPr>
          <w:rFonts w:ascii="Times New Roman" w:hAnsi="Times New Roman" w:cs="Times New Roman"/>
          <w:sz w:val="20"/>
        </w:rPr>
        <w:t>d</w:t>
      </w:r>
      <w:r w:rsidRPr="007D347B">
        <w:rPr>
          <w:rFonts w:ascii="Times New Roman" w:hAnsi="Times New Roman" w:cs="Times New Roman"/>
          <w:sz w:val="20"/>
        </w:rPr>
        <w:t xml:space="preserve"> the effects of </w:t>
      </w:r>
      <w:proofErr w:type="spellStart"/>
      <w:r w:rsidRPr="007D347B">
        <w:rPr>
          <w:rFonts w:ascii="Times New Roman" w:hAnsi="Times New Roman" w:cs="Times New Roman"/>
          <w:sz w:val="20"/>
        </w:rPr>
        <w:t>Pir</w:t>
      </w:r>
      <w:proofErr w:type="spellEnd"/>
      <w:r w:rsidRPr="007D347B">
        <w:rPr>
          <w:rFonts w:ascii="Times New Roman" w:hAnsi="Times New Roman" w:cs="Times New Roman"/>
          <w:sz w:val="20"/>
        </w:rPr>
        <w:t xml:space="preserve"> </w:t>
      </w:r>
      <w:r w:rsidR="00BB7E96" w:rsidRPr="007D347B">
        <w:rPr>
          <w:rFonts w:ascii="Times New Roman" w:hAnsi="Times New Roman" w:cs="Times New Roman"/>
          <w:sz w:val="20"/>
        </w:rPr>
        <w:t>on the altered</w:t>
      </w:r>
      <w:r w:rsidRPr="007D347B">
        <w:rPr>
          <w:rFonts w:ascii="Times New Roman" w:hAnsi="Times New Roman" w:cs="Times New Roman"/>
          <w:sz w:val="20"/>
        </w:rPr>
        <w:t xml:space="preserve"> </w:t>
      </w:r>
      <w:r w:rsidR="00261744" w:rsidRPr="007D347B">
        <w:rPr>
          <w:rFonts w:ascii="Times New Roman" w:hAnsi="Times New Roman" w:cs="Times New Roman"/>
          <w:sz w:val="20"/>
        </w:rPr>
        <w:t xml:space="preserve">motor activity, </w:t>
      </w:r>
      <w:r w:rsidRPr="007D347B">
        <w:rPr>
          <w:rFonts w:ascii="Times New Roman" w:hAnsi="Times New Roman" w:cs="Times New Roman"/>
          <w:sz w:val="20"/>
        </w:rPr>
        <w:t xml:space="preserve">sleep architecture and </w:t>
      </w:r>
      <w:r w:rsidR="008E6B45" w:rsidRPr="007D347B">
        <w:rPr>
          <w:rFonts w:ascii="Times New Roman" w:hAnsi="Times New Roman" w:cs="Times New Roman"/>
          <w:sz w:val="20"/>
        </w:rPr>
        <w:t xml:space="preserve">circadian </w:t>
      </w:r>
      <w:r w:rsidRPr="007D347B">
        <w:rPr>
          <w:rFonts w:ascii="Times New Roman" w:hAnsi="Times New Roman" w:cs="Times New Roman"/>
          <w:sz w:val="20"/>
        </w:rPr>
        <w:t xml:space="preserve">rhythmicity of sleep/wake cycle in </w:t>
      </w:r>
      <w:r w:rsidR="00BB7E96" w:rsidRPr="007D347B">
        <w:rPr>
          <w:rFonts w:ascii="Times New Roman" w:hAnsi="Times New Roman" w:cs="Times New Roman"/>
          <w:sz w:val="20"/>
        </w:rPr>
        <w:t xml:space="preserve">prenatally stressed male and female </w:t>
      </w:r>
      <w:r w:rsidRPr="007D347B">
        <w:rPr>
          <w:rFonts w:ascii="Times New Roman" w:hAnsi="Times New Roman" w:cs="Times New Roman"/>
          <w:sz w:val="20"/>
        </w:rPr>
        <w:t>offspring</w:t>
      </w:r>
      <w:r w:rsidR="00BB7E96" w:rsidRPr="007D347B">
        <w:rPr>
          <w:rFonts w:ascii="Times New Roman" w:hAnsi="Times New Roman" w:cs="Times New Roman"/>
          <w:sz w:val="20"/>
        </w:rPr>
        <w:t xml:space="preserve"> rats</w:t>
      </w:r>
      <w:r w:rsidRPr="007D347B">
        <w:rPr>
          <w:rFonts w:ascii="Times New Roman" w:hAnsi="Times New Roman" w:cs="Times New Roman"/>
          <w:sz w:val="20"/>
        </w:rPr>
        <w:t xml:space="preserve">. </w:t>
      </w:r>
      <w:r w:rsidR="00A638A3" w:rsidRPr="007D347B">
        <w:rPr>
          <w:rFonts w:ascii="Times New Roman" w:hAnsi="Times New Roman" w:cs="Times New Roman"/>
          <w:sz w:val="20"/>
        </w:rPr>
        <w:t>Adult female Sprague–</w:t>
      </w:r>
      <w:proofErr w:type="spellStart"/>
      <w:r w:rsidR="00A638A3" w:rsidRPr="007D347B">
        <w:rPr>
          <w:rFonts w:ascii="Times New Roman" w:hAnsi="Times New Roman" w:cs="Times New Roman"/>
          <w:sz w:val="20"/>
        </w:rPr>
        <w:t>Dawley</w:t>
      </w:r>
      <w:proofErr w:type="spellEnd"/>
      <w:r w:rsidR="00A638A3" w:rsidRPr="007D347B">
        <w:rPr>
          <w:rFonts w:ascii="Times New Roman" w:hAnsi="Times New Roman" w:cs="Times New Roman"/>
          <w:sz w:val="20"/>
        </w:rPr>
        <w:t xml:space="preserve"> rats were exposed to different types of stressor from day 7 until birth and adult male and female offspring were explored. </w:t>
      </w:r>
      <w:proofErr w:type="spellStart"/>
      <w:r w:rsidR="00BB7E96" w:rsidRPr="007D347B">
        <w:rPr>
          <w:rFonts w:ascii="Times New Roman" w:hAnsi="Times New Roman" w:cs="Times New Roman"/>
          <w:sz w:val="20"/>
        </w:rPr>
        <w:t>Pir</w:t>
      </w:r>
      <w:r w:rsidR="00297B54" w:rsidRPr="007D347B">
        <w:rPr>
          <w:rFonts w:ascii="Times New Roman" w:hAnsi="Times New Roman" w:cs="Times New Roman"/>
          <w:sz w:val="20"/>
        </w:rPr>
        <w:t>omelatine</w:t>
      </w:r>
      <w:proofErr w:type="spellEnd"/>
      <w:r w:rsidR="00BB7E96" w:rsidRPr="007D347B">
        <w:rPr>
          <w:rFonts w:ascii="Times New Roman" w:hAnsi="Times New Roman" w:cs="Times New Roman"/>
          <w:sz w:val="20"/>
        </w:rPr>
        <w:t xml:space="preserve"> was administered at a dose of 20 mg/kg/day for the period of 7 days</w:t>
      </w:r>
      <w:r w:rsidR="00A638A3" w:rsidRPr="007D347B">
        <w:rPr>
          <w:rFonts w:ascii="Times New Roman" w:hAnsi="Times New Roman" w:cs="Times New Roman"/>
          <w:sz w:val="20"/>
        </w:rPr>
        <w:t xml:space="preserve"> on 60-day old male and female offspring</w:t>
      </w:r>
      <w:r w:rsidR="00BB7E96" w:rsidRPr="007D347B">
        <w:rPr>
          <w:rFonts w:ascii="Times New Roman" w:hAnsi="Times New Roman" w:cs="Times New Roman"/>
          <w:sz w:val="20"/>
        </w:rPr>
        <w:t>. E</w:t>
      </w:r>
      <w:r w:rsidR="000D6A40" w:rsidRPr="007D347B">
        <w:rPr>
          <w:rFonts w:ascii="Times New Roman" w:hAnsi="Times New Roman" w:cs="Times New Roman"/>
          <w:sz w:val="20"/>
        </w:rPr>
        <w:t>lectroencephalographic (EEG)</w:t>
      </w:r>
      <w:r w:rsidR="0076434C" w:rsidRPr="007D347B">
        <w:rPr>
          <w:rFonts w:ascii="Times New Roman" w:hAnsi="Times New Roman" w:cs="Times New Roman"/>
          <w:sz w:val="20"/>
        </w:rPr>
        <w:t>,</w:t>
      </w:r>
      <w:r w:rsidR="000D6A40" w:rsidRPr="007D347B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D347B" w:rsidRPr="007D347B">
        <w:rPr>
          <w:rFonts w:ascii="Times New Roman" w:hAnsi="Times New Roman" w:cs="Times New Roman"/>
          <w:sz w:val="20"/>
        </w:rPr>
        <w:t>Electro</w:t>
      </w:r>
      <w:r w:rsidR="007D347B">
        <w:rPr>
          <w:rFonts w:ascii="Times New Roman" w:hAnsi="Times New Roman" w:cs="Times New Roman"/>
          <w:sz w:val="20"/>
        </w:rPr>
        <w:t>m</w:t>
      </w:r>
      <w:r w:rsidR="007D347B" w:rsidRPr="007D347B">
        <w:rPr>
          <w:rFonts w:ascii="Times New Roman" w:hAnsi="Times New Roman" w:cs="Times New Roman"/>
          <w:sz w:val="20"/>
        </w:rPr>
        <w:t>yographic</w:t>
      </w:r>
      <w:proofErr w:type="spellEnd"/>
      <w:r w:rsidR="007D347B" w:rsidRPr="007D347B">
        <w:rPr>
          <w:rFonts w:ascii="Times New Roman" w:hAnsi="Times New Roman" w:cs="Times New Roman"/>
          <w:sz w:val="20"/>
        </w:rPr>
        <w:t xml:space="preserve"> </w:t>
      </w:r>
      <w:r w:rsidR="000D6A40" w:rsidRPr="007D347B">
        <w:rPr>
          <w:rFonts w:ascii="Times New Roman" w:hAnsi="Times New Roman" w:cs="Times New Roman"/>
          <w:sz w:val="20"/>
        </w:rPr>
        <w:t xml:space="preserve">(EMG) </w:t>
      </w:r>
      <w:r w:rsidR="0076434C" w:rsidRPr="007D347B">
        <w:rPr>
          <w:rFonts w:ascii="Times New Roman" w:hAnsi="Times New Roman" w:cs="Times New Roman"/>
          <w:sz w:val="20"/>
        </w:rPr>
        <w:t xml:space="preserve">and home cage motor activity </w:t>
      </w:r>
      <w:r w:rsidR="000D6A40" w:rsidRPr="007D347B">
        <w:rPr>
          <w:rFonts w:ascii="Times New Roman" w:hAnsi="Times New Roman" w:cs="Times New Roman"/>
          <w:sz w:val="20"/>
        </w:rPr>
        <w:t>recording</w:t>
      </w:r>
      <w:r w:rsidR="00BB7E96" w:rsidRPr="007D347B">
        <w:rPr>
          <w:rFonts w:ascii="Times New Roman" w:hAnsi="Times New Roman" w:cs="Times New Roman"/>
          <w:sz w:val="20"/>
        </w:rPr>
        <w:t>s were done</w:t>
      </w:r>
      <w:r w:rsidR="000D6A40" w:rsidRPr="007D347B">
        <w:rPr>
          <w:rFonts w:ascii="Times New Roman" w:hAnsi="Times New Roman" w:cs="Times New Roman"/>
          <w:sz w:val="20"/>
        </w:rPr>
        <w:t xml:space="preserve"> for up to 24 h </w:t>
      </w:r>
      <w:r w:rsidR="00BB7E96" w:rsidRPr="007D347B">
        <w:rPr>
          <w:rFonts w:ascii="Times New Roman" w:hAnsi="Times New Roman" w:cs="Times New Roman"/>
          <w:sz w:val="20"/>
        </w:rPr>
        <w:t xml:space="preserve">and </w:t>
      </w:r>
      <w:r w:rsidR="000D6A40" w:rsidRPr="007D347B">
        <w:rPr>
          <w:rFonts w:ascii="Times New Roman" w:hAnsi="Times New Roman" w:cs="Times New Roman"/>
          <w:sz w:val="20"/>
        </w:rPr>
        <w:t xml:space="preserve">were analyzed </w:t>
      </w:r>
      <w:r w:rsidRPr="007D347B">
        <w:rPr>
          <w:rFonts w:ascii="Times New Roman" w:hAnsi="Times New Roman" w:cs="Times New Roman"/>
          <w:sz w:val="20"/>
        </w:rPr>
        <w:t xml:space="preserve">under basal conditions (12:12 LD </w:t>
      </w:r>
      <w:proofErr w:type="spellStart"/>
      <w:r w:rsidRPr="007D347B">
        <w:rPr>
          <w:rFonts w:ascii="Times New Roman" w:hAnsi="Times New Roman" w:cs="Times New Roman"/>
          <w:sz w:val="20"/>
        </w:rPr>
        <w:t>cycle+vehicle</w:t>
      </w:r>
      <w:proofErr w:type="spellEnd"/>
      <w:r w:rsidRPr="007D347B">
        <w:rPr>
          <w:rFonts w:ascii="Times New Roman" w:hAnsi="Times New Roman" w:cs="Times New Roman"/>
          <w:sz w:val="20"/>
        </w:rPr>
        <w:t xml:space="preserve">), </w:t>
      </w:r>
      <w:r w:rsidR="0076434C" w:rsidRPr="007D347B">
        <w:rPr>
          <w:rFonts w:ascii="Times New Roman" w:hAnsi="Times New Roman" w:cs="Times New Roman"/>
          <w:sz w:val="20"/>
        </w:rPr>
        <w:t xml:space="preserve">groups: </w:t>
      </w:r>
      <w:r w:rsidR="00167E3D" w:rsidRPr="007D347B">
        <w:rPr>
          <w:rFonts w:ascii="Times New Roman" w:hAnsi="Times New Roman" w:cs="Times New Roman"/>
          <w:sz w:val="20"/>
        </w:rPr>
        <w:t>C-</w:t>
      </w:r>
      <w:proofErr w:type="spellStart"/>
      <w:r w:rsidR="00167E3D" w:rsidRPr="007D347B">
        <w:rPr>
          <w:rFonts w:ascii="Times New Roman" w:hAnsi="Times New Roman" w:cs="Times New Roman"/>
          <w:sz w:val="20"/>
        </w:rPr>
        <w:t>veh</w:t>
      </w:r>
      <w:proofErr w:type="spellEnd"/>
      <w:r w:rsidR="00167E3D" w:rsidRPr="007D347B">
        <w:rPr>
          <w:rFonts w:ascii="Times New Roman" w:hAnsi="Times New Roman" w:cs="Times New Roman"/>
          <w:sz w:val="20"/>
        </w:rPr>
        <w:t>, C-</w:t>
      </w:r>
      <w:proofErr w:type="spellStart"/>
      <w:r w:rsidR="00167E3D" w:rsidRPr="007D347B">
        <w:rPr>
          <w:rFonts w:ascii="Times New Roman" w:hAnsi="Times New Roman" w:cs="Times New Roman"/>
          <w:sz w:val="20"/>
        </w:rPr>
        <w:t>Pir</w:t>
      </w:r>
      <w:proofErr w:type="spellEnd"/>
      <w:r w:rsidR="00167E3D" w:rsidRPr="007D347B">
        <w:rPr>
          <w:rFonts w:ascii="Times New Roman" w:hAnsi="Times New Roman" w:cs="Times New Roman"/>
          <w:sz w:val="20"/>
        </w:rPr>
        <w:t>, C-</w:t>
      </w:r>
      <w:proofErr w:type="spellStart"/>
      <w:r w:rsidR="00167E3D" w:rsidRPr="007D347B">
        <w:rPr>
          <w:rFonts w:ascii="Times New Roman" w:hAnsi="Times New Roman" w:cs="Times New Roman"/>
          <w:sz w:val="20"/>
        </w:rPr>
        <w:t>Pir</w:t>
      </w:r>
      <w:proofErr w:type="spellEnd"/>
      <w:r w:rsidR="00167E3D" w:rsidRPr="007D347B">
        <w:rPr>
          <w:rFonts w:ascii="Times New Roman" w:hAnsi="Times New Roman" w:cs="Times New Roman"/>
          <w:sz w:val="20"/>
        </w:rPr>
        <w:t xml:space="preserve">- </w:t>
      </w:r>
      <w:proofErr w:type="spellStart"/>
      <w:r w:rsidR="00167E3D" w:rsidRPr="007D347B">
        <w:rPr>
          <w:rFonts w:ascii="Times New Roman" w:hAnsi="Times New Roman" w:cs="Times New Roman"/>
          <w:sz w:val="20"/>
        </w:rPr>
        <w:t>Luzinodol</w:t>
      </w:r>
      <w:proofErr w:type="spellEnd"/>
      <w:r w:rsidR="00167E3D" w:rsidRPr="007D347B">
        <w:rPr>
          <w:rFonts w:ascii="Times New Roman" w:hAnsi="Times New Roman" w:cs="Times New Roman"/>
          <w:sz w:val="20"/>
        </w:rPr>
        <w:t xml:space="preserve"> (Luz), </w:t>
      </w:r>
      <w:proofErr w:type="spellStart"/>
      <w:r w:rsidR="000D6A40" w:rsidRPr="007D347B">
        <w:rPr>
          <w:rFonts w:ascii="Times New Roman" w:hAnsi="Times New Roman" w:cs="Times New Roman"/>
          <w:sz w:val="20"/>
        </w:rPr>
        <w:t>PNS</w:t>
      </w:r>
      <w:r w:rsidRPr="007D347B">
        <w:rPr>
          <w:rFonts w:ascii="Times New Roman" w:hAnsi="Times New Roman" w:cs="Times New Roman"/>
          <w:sz w:val="20"/>
        </w:rPr>
        <w:t>+vehicle</w:t>
      </w:r>
      <w:proofErr w:type="spellEnd"/>
      <w:r w:rsidR="000D6A40" w:rsidRPr="007D347B">
        <w:rPr>
          <w:rFonts w:ascii="Times New Roman" w:hAnsi="Times New Roman" w:cs="Times New Roman"/>
          <w:sz w:val="20"/>
        </w:rPr>
        <w:t>,</w:t>
      </w:r>
      <w:r w:rsidRPr="007D347B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D6A40" w:rsidRPr="007D347B">
        <w:rPr>
          <w:rFonts w:ascii="Times New Roman" w:hAnsi="Times New Roman" w:cs="Times New Roman"/>
          <w:sz w:val="20"/>
        </w:rPr>
        <w:t>PNS</w:t>
      </w:r>
      <w:r w:rsidRPr="007D347B">
        <w:rPr>
          <w:rFonts w:ascii="Times New Roman" w:hAnsi="Times New Roman" w:cs="Times New Roman"/>
          <w:sz w:val="20"/>
        </w:rPr>
        <w:t>+</w:t>
      </w:r>
      <w:r w:rsidR="000D6A40" w:rsidRPr="007D347B">
        <w:rPr>
          <w:rFonts w:ascii="Times New Roman" w:hAnsi="Times New Roman" w:cs="Times New Roman"/>
          <w:sz w:val="20"/>
        </w:rPr>
        <w:t>Pir</w:t>
      </w:r>
      <w:proofErr w:type="spellEnd"/>
      <w:r w:rsidRPr="007D347B">
        <w:rPr>
          <w:rFonts w:ascii="Times New Roman" w:hAnsi="Times New Roman" w:cs="Times New Roman"/>
          <w:sz w:val="20"/>
        </w:rPr>
        <w:t xml:space="preserve"> </w:t>
      </w:r>
      <w:r w:rsidR="000D6A40" w:rsidRPr="007D347B">
        <w:rPr>
          <w:rFonts w:ascii="Times New Roman" w:hAnsi="Times New Roman" w:cs="Times New Roman"/>
          <w:sz w:val="20"/>
        </w:rPr>
        <w:t xml:space="preserve">and </w:t>
      </w:r>
      <w:proofErr w:type="spellStart"/>
      <w:r w:rsidR="000D6A40" w:rsidRPr="007D347B">
        <w:rPr>
          <w:rFonts w:ascii="Times New Roman" w:hAnsi="Times New Roman" w:cs="Times New Roman"/>
          <w:sz w:val="20"/>
        </w:rPr>
        <w:t>PNS+Pir+Luz</w:t>
      </w:r>
      <w:proofErr w:type="spellEnd"/>
      <w:r w:rsidR="000D6A40" w:rsidRPr="007D347B">
        <w:rPr>
          <w:rFonts w:ascii="Times New Roman" w:hAnsi="Times New Roman" w:cs="Times New Roman"/>
          <w:sz w:val="20"/>
        </w:rPr>
        <w:t xml:space="preserve"> (10 mg/kg) conditions. </w:t>
      </w:r>
      <w:r w:rsidR="00BB7E96" w:rsidRPr="007D347B">
        <w:rPr>
          <w:rFonts w:ascii="Times New Roman" w:hAnsi="Times New Roman" w:cs="Times New Roman"/>
          <w:sz w:val="20"/>
        </w:rPr>
        <w:t xml:space="preserve">The PNS exposure impaired </w:t>
      </w:r>
      <w:r w:rsidR="0045240B" w:rsidRPr="007D347B">
        <w:rPr>
          <w:rFonts w:ascii="Times New Roman" w:hAnsi="Times New Roman" w:cs="Times New Roman"/>
          <w:sz w:val="20"/>
        </w:rPr>
        <w:t>the home cage</w:t>
      </w:r>
      <w:r w:rsidR="00DF53E4" w:rsidRPr="007D347B">
        <w:rPr>
          <w:rFonts w:ascii="Times New Roman" w:hAnsi="Times New Roman" w:cs="Times New Roman"/>
          <w:sz w:val="20"/>
        </w:rPr>
        <w:t xml:space="preserve"> </w:t>
      </w:r>
      <w:r w:rsidR="0045240B" w:rsidRPr="007D347B">
        <w:rPr>
          <w:rFonts w:ascii="Times New Roman" w:hAnsi="Times New Roman" w:cs="Times New Roman"/>
          <w:sz w:val="20"/>
        </w:rPr>
        <w:t>locomotion</w:t>
      </w:r>
      <w:r w:rsidR="00DF53E4" w:rsidRPr="007D347B">
        <w:rPr>
          <w:rFonts w:ascii="Times New Roman" w:hAnsi="Times New Roman" w:cs="Times New Roman"/>
          <w:sz w:val="20"/>
        </w:rPr>
        <w:t xml:space="preserve"> and </w:t>
      </w:r>
      <w:r w:rsidR="00BB7E96" w:rsidRPr="007D347B">
        <w:rPr>
          <w:rFonts w:ascii="Times New Roman" w:hAnsi="Times New Roman" w:cs="Times New Roman"/>
          <w:sz w:val="20"/>
        </w:rPr>
        <w:t xml:space="preserve">sleep/wake cycle indicated by </w:t>
      </w:r>
      <w:r w:rsidR="0045240B" w:rsidRPr="007D347B">
        <w:rPr>
          <w:rFonts w:ascii="Times New Roman" w:hAnsi="Times New Roman" w:cs="Times New Roman"/>
          <w:sz w:val="20"/>
        </w:rPr>
        <w:t xml:space="preserve">increased motor activity, </w:t>
      </w:r>
      <w:r w:rsidR="00BB7E96" w:rsidRPr="007D347B">
        <w:rPr>
          <w:rFonts w:ascii="Times New Roman" w:hAnsi="Times New Roman" w:cs="Times New Roman"/>
          <w:sz w:val="20"/>
        </w:rPr>
        <w:t xml:space="preserve">decreased </w:t>
      </w:r>
      <w:r w:rsidRPr="007D347B">
        <w:rPr>
          <w:rFonts w:ascii="Times New Roman" w:hAnsi="Times New Roman" w:cs="Times New Roman"/>
          <w:sz w:val="20"/>
        </w:rPr>
        <w:t>NREM sleep</w:t>
      </w:r>
      <w:r w:rsidR="006B3EDF" w:rsidRPr="007D347B">
        <w:rPr>
          <w:rFonts w:ascii="Times New Roman" w:hAnsi="Times New Roman" w:cs="Times New Roman"/>
          <w:sz w:val="20"/>
        </w:rPr>
        <w:t xml:space="preserve">, elevated </w:t>
      </w:r>
      <w:r w:rsidRPr="007D347B">
        <w:rPr>
          <w:rFonts w:ascii="Times New Roman" w:hAnsi="Times New Roman" w:cs="Times New Roman"/>
          <w:sz w:val="20"/>
        </w:rPr>
        <w:t xml:space="preserve">REM sleep </w:t>
      </w:r>
      <w:r w:rsidR="006B3EDF" w:rsidRPr="007D347B">
        <w:rPr>
          <w:rFonts w:ascii="Times New Roman" w:hAnsi="Times New Roman" w:cs="Times New Roman"/>
          <w:sz w:val="20"/>
        </w:rPr>
        <w:t>and wake pattern in</w:t>
      </w:r>
      <w:r w:rsidR="00BB7E96" w:rsidRPr="007D347B">
        <w:rPr>
          <w:rFonts w:ascii="Times New Roman" w:hAnsi="Times New Roman" w:cs="Times New Roman"/>
          <w:sz w:val="20"/>
        </w:rPr>
        <w:t xml:space="preserve"> both male and female offspring in </w:t>
      </w:r>
      <w:r w:rsidR="006B3EDF" w:rsidRPr="007D347B">
        <w:rPr>
          <w:rFonts w:ascii="Times New Roman" w:hAnsi="Times New Roman" w:cs="Times New Roman"/>
          <w:sz w:val="20"/>
        </w:rPr>
        <w:t>a sex-dependent manner</w:t>
      </w:r>
      <w:r w:rsidRPr="007D347B">
        <w:rPr>
          <w:rFonts w:ascii="Times New Roman" w:hAnsi="Times New Roman" w:cs="Times New Roman"/>
          <w:sz w:val="20"/>
        </w:rPr>
        <w:t xml:space="preserve">. </w:t>
      </w:r>
      <w:r w:rsidR="00950075" w:rsidRPr="007D347B">
        <w:rPr>
          <w:rFonts w:ascii="Times New Roman" w:hAnsi="Times New Roman" w:cs="Times New Roman"/>
          <w:sz w:val="20"/>
        </w:rPr>
        <w:t xml:space="preserve">Chronic </w:t>
      </w:r>
      <w:proofErr w:type="spellStart"/>
      <w:r w:rsidR="006B3EDF" w:rsidRPr="007D347B">
        <w:rPr>
          <w:rFonts w:ascii="Times New Roman" w:hAnsi="Times New Roman" w:cs="Times New Roman"/>
          <w:sz w:val="20"/>
        </w:rPr>
        <w:t>Pir</w:t>
      </w:r>
      <w:proofErr w:type="spellEnd"/>
      <w:r w:rsidR="00950075" w:rsidRPr="007D347B">
        <w:rPr>
          <w:rFonts w:ascii="Times New Roman" w:hAnsi="Times New Roman" w:cs="Times New Roman"/>
          <w:sz w:val="20"/>
        </w:rPr>
        <w:t xml:space="preserve"> treatment improved</w:t>
      </w:r>
      <w:r w:rsidRPr="007D347B">
        <w:rPr>
          <w:rFonts w:ascii="Times New Roman" w:hAnsi="Times New Roman" w:cs="Times New Roman"/>
          <w:sz w:val="20"/>
        </w:rPr>
        <w:t xml:space="preserve"> </w:t>
      </w:r>
      <w:r w:rsidR="00950075" w:rsidRPr="007D347B">
        <w:rPr>
          <w:rFonts w:ascii="Times New Roman" w:hAnsi="Times New Roman" w:cs="Times New Roman"/>
          <w:sz w:val="20"/>
        </w:rPr>
        <w:t>the PNS-</w:t>
      </w:r>
      <w:r w:rsidR="006B3EDF" w:rsidRPr="007D347B">
        <w:rPr>
          <w:rFonts w:ascii="Times New Roman" w:hAnsi="Times New Roman" w:cs="Times New Roman"/>
          <w:sz w:val="20"/>
        </w:rPr>
        <w:t xml:space="preserve">impaired </w:t>
      </w:r>
      <w:r w:rsidR="00D45E10" w:rsidRPr="007D347B">
        <w:rPr>
          <w:rFonts w:ascii="Times New Roman" w:hAnsi="Times New Roman" w:cs="Times New Roman"/>
          <w:sz w:val="20"/>
        </w:rPr>
        <w:t xml:space="preserve">locomotion, </w:t>
      </w:r>
      <w:r w:rsidR="006B3EDF" w:rsidRPr="007D347B">
        <w:rPr>
          <w:rFonts w:ascii="Times New Roman" w:hAnsi="Times New Roman" w:cs="Times New Roman"/>
          <w:sz w:val="20"/>
        </w:rPr>
        <w:t>sleep architecture and sleep-wake cycle</w:t>
      </w:r>
      <w:r w:rsidR="00950075" w:rsidRPr="007D347B">
        <w:rPr>
          <w:rFonts w:ascii="Times New Roman" w:hAnsi="Times New Roman" w:cs="Times New Roman"/>
          <w:sz w:val="20"/>
        </w:rPr>
        <w:t>,</w:t>
      </w:r>
      <w:r w:rsidR="006B3EDF" w:rsidRPr="007D347B">
        <w:rPr>
          <w:rFonts w:ascii="Times New Roman" w:hAnsi="Times New Roman" w:cs="Times New Roman"/>
          <w:sz w:val="20"/>
        </w:rPr>
        <w:t xml:space="preserve"> while th</w:t>
      </w:r>
      <w:r w:rsidR="00950075" w:rsidRPr="007D347B">
        <w:rPr>
          <w:rFonts w:ascii="Times New Roman" w:hAnsi="Times New Roman" w:cs="Times New Roman"/>
          <w:sz w:val="20"/>
        </w:rPr>
        <w:t>is effect was suppressed by the</w:t>
      </w:r>
      <w:r w:rsidR="006B3EDF" w:rsidRPr="007D347B">
        <w:rPr>
          <w:rFonts w:ascii="Times New Roman" w:hAnsi="Times New Roman" w:cs="Times New Roman"/>
          <w:sz w:val="20"/>
        </w:rPr>
        <w:t xml:space="preserve"> melatonin receptor antagonist Luz</w:t>
      </w:r>
      <w:r w:rsidR="0073277E" w:rsidRPr="007D347B">
        <w:rPr>
          <w:rFonts w:ascii="Times New Roman" w:hAnsi="Times New Roman" w:cs="Times New Roman"/>
          <w:sz w:val="20"/>
        </w:rPr>
        <w:t xml:space="preserve">. </w:t>
      </w:r>
      <w:r w:rsidR="00A638A3" w:rsidRPr="007D347B">
        <w:rPr>
          <w:rFonts w:ascii="Times New Roman" w:hAnsi="Times New Roman" w:cs="Times New Roman"/>
          <w:sz w:val="20"/>
        </w:rPr>
        <w:t>Current</w:t>
      </w:r>
      <w:r w:rsidR="0073277E" w:rsidRPr="007D347B">
        <w:rPr>
          <w:rFonts w:ascii="Times New Roman" w:hAnsi="Times New Roman" w:cs="Times New Roman"/>
          <w:sz w:val="20"/>
        </w:rPr>
        <w:t xml:space="preserve"> findings suggest that </w:t>
      </w:r>
      <w:r w:rsidR="00A638A3" w:rsidRPr="007D347B">
        <w:rPr>
          <w:rFonts w:ascii="Times New Roman" w:hAnsi="Times New Roman" w:cs="Times New Roman"/>
          <w:sz w:val="20"/>
        </w:rPr>
        <w:t xml:space="preserve">that the novel </w:t>
      </w:r>
      <w:proofErr w:type="spellStart"/>
      <w:r w:rsidR="00A638A3" w:rsidRPr="007D347B">
        <w:rPr>
          <w:rFonts w:ascii="Times New Roman" w:hAnsi="Times New Roman" w:cs="Times New Roman"/>
          <w:sz w:val="20"/>
        </w:rPr>
        <w:t>melatoninergic</w:t>
      </w:r>
      <w:proofErr w:type="spellEnd"/>
      <w:r w:rsidR="00A638A3" w:rsidRPr="007D347B">
        <w:rPr>
          <w:rFonts w:ascii="Times New Roman" w:hAnsi="Times New Roman" w:cs="Times New Roman"/>
          <w:sz w:val="20"/>
        </w:rPr>
        <w:t xml:space="preserve"> drug </w:t>
      </w:r>
      <w:proofErr w:type="spellStart"/>
      <w:r w:rsidR="00A638A3" w:rsidRPr="007D347B">
        <w:rPr>
          <w:rFonts w:ascii="Times New Roman" w:hAnsi="Times New Roman" w:cs="Times New Roman"/>
          <w:sz w:val="20"/>
        </w:rPr>
        <w:t>Pir</w:t>
      </w:r>
      <w:proofErr w:type="spellEnd"/>
      <w:r w:rsidR="00A638A3" w:rsidRPr="007D347B">
        <w:rPr>
          <w:rFonts w:ascii="Times New Roman" w:hAnsi="Times New Roman" w:cs="Times New Roman"/>
          <w:sz w:val="20"/>
        </w:rPr>
        <w:t xml:space="preserve"> is able to</w:t>
      </w:r>
      <w:r w:rsidR="0073277E" w:rsidRPr="007D347B">
        <w:rPr>
          <w:rFonts w:ascii="Times New Roman" w:hAnsi="Times New Roman" w:cs="Times New Roman"/>
          <w:sz w:val="20"/>
        </w:rPr>
        <w:t xml:space="preserve"> exert sex-dependent beneficial effects on PNS-induced</w:t>
      </w:r>
      <w:r w:rsidR="00F83C73" w:rsidRPr="007D347B">
        <w:rPr>
          <w:rFonts w:ascii="Times New Roman" w:hAnsi="Times New Roman" w:cs="Times New Roman"/>
          <w:sz w:val="20"/>
        </w:rPr>
        <w:t xml:space="preserve"> </w:t>
      </w:r>
      <w:r w:rsidR="00F64012" w:rsidRPr="007D347B">
        <w:rPr>
          <w:rFonts w:ascii="Times New Roman" w:hAnsi="Times New Roman" w:cs="Times New Roman"/>
          <w:sz w:val="20"/>
        </w:rPr>
        <w:t xml:space="preserve">alteration of home cage motor activity, </w:t>
      </w:r>
      <w:r w:rsidR="00F83C73" w:rsidRPr="007D347B">
        <w:rPr>
          <w:rFonts w:ascii="Times New Roman" w:hAnsi="Times New Roman" w:cs="Times New Roman"/>
          <w:sz w:val="20"/>
        </w:rPr>
        <w:t xml:space="preserve">rhythmicity of sleep/wake cycle and </w:t>
      </w:r>
      <w:r w:rsidR="0073277E" w:rsidRPr="007D347B">
        <w:rPr>
          <w:rFonts w:ascii="Times New Roman" w:hAnsi="Times New Roman" w:cs="Times New Roman"/>
          <w:sz w:val="20"/>
        </w:rPr>
        <w:t>sleep architecture.</w:t>
      </w:r>
      <w:r w:rsidR="00335382">
        <w:rPr>
          <w:rFonts w:ascii="Times New Roman" w:hAnsi="Times New Roman" w:cs="Times New Roman"/>
          <w:sz w:val="20"/>
        </w:rPr>
        <w:t xml:space="preserve"> </w:t>
      </w:r>
    </w:p>
    <w:p w:rsidR="00F110BE" w:rsidRDefault="00077FC0" w:rsidP="007F2F55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347B">
        <w:rPr>
          <w:rFonts w:ascii="Times New Roman" w:hAnsi="Times New Roman" w:cs="Times New Roman"/>
          <w:b/>
          <w:sz w:val="20"/>
        </w:rPr>
        <w:t>Keywords:</w:t>
      </w:r>
      <w:r w:rsidRPr="007D347B">
        <w:rPr>
          <w:rFonts w:ascii="Times New Roman" w:hAnsi="Times New Roman" w:cs="Times New Roman"/>
          <w:sz w:val="20"/>
        </w:rPr>
        <w:t xml:space="preserve"> </w:t>
      </w:r>
      <w:r w:rsidR="007D347B" w:rsidRPr="007D347B">
        <w:rPr>
          <w:rFonts w:ascii="Times New Roman" w:hAnsi="Times New Roman" w:cs="Times New Roman"/>
          <w:sz w:val="20"/>
        </w:rPr>
        <w:t xml:space="preserve">Prenatal </w:t>
      </w:r>
      <w:r w:rsidR="0073277E" w:rsidRPr="007D347B">
        <w:rPr>
          <w:rFonts w:ascii="Times New Roman" w:hAnsi="Times New Roman" w:cs="Times New Roman"/>
          <w:sz w:val="20"/>
        </w:rPr>
        <w:t>stress</w:t>
      </w:r>
      <w:r w:rsidRPr="007D347B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73277E" w:rsidRPr="007D347B">
        <w:rPr>
          <w:rFonts w:ascii="Times New Roman" w:hAnsi="Times New Roman" w:cs="Times New Roman"/>
          <w:sz w:val="20"/>
        </w:rPr>
        <w:t>Piromelatine</w:t>
      </w:r>
      <w:proofErr w:type="spellEnd"/>
      <w:r w:rsidR="0073277E" w:rsidRPr="007D347B">
        <w:rPr>
          <w:rFonts w:ascii="Times New Roman" w:hAnsi="Times New Roman" w:cs="Times New Roman"/>
          <w:sz w:val="20"/>
        </w:rPr>
        <w:t>,</w:t>
      </w:r>
      <w:r w:rsidRPr="007D347B">
        <w:rPr>
          <w:rFonts w:ascii="Times New Roman" w:hAnsi="Times New Roman" w:cs="Times New Roman"/>
          <w:sz w:val="20"/>
        </w:rPr>
        <w:t xml:space="preserve"> </w:t>
      </w:r>
      <w:r w:rsidR="007D347B" w:rsidRPr="007D347B">
        <w:rPr>
          <w:rFonts w:ascii="Times New Roman" w:hAnsi="Times New Roman" w:cs="Times New Roman"/>
          <w:sz w:val="20"/>
        </w:rPr>
        <w:t>Sleep</w:t>
      </w:r>
      <w:r w:rsidRPr="007D347B">
        <w:rPr>
          <w:rFonts w:ascii="Times New Roman" w:hAnsi="Times New Roman" w:cs="Times New Roman"/>
          <w:sz w:val="20"/>
        </w:rPr>
        <w:t>/wake cycle</w:t>
      </w:r>
      <w:r w:rsidR="007D347B">
        <w:rPr>
          <w:rFonts w:ascii="Times New Roman" w:hAnsi="Times New Roman" w:cs="Times New Roman"/>
          <w:sz w:val="20"/>
        </w:rPr>
        <w:t>.</w:t>
      </w:r>
    </w:p>
    <w:p w:rsidR="007F2F55" w:rsidRPr="007F2F55" w:rsidRDefault="007F2F55" w:rsidP="007F2F55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1"/>
      <w:r w:rsidRPr="007F2F55">
        <w:rPr>
          <w:rFonts w:ascii="Times New Roman" w:hAnsi="Times New Roman" w:cs="Times New Roman"/>
          <w:b/>
          <w:sz w:val="24"/>
        </w:rPr>
        <w:t>Biography</w:t>
      </w:r>
      <w:commentRangeEnd w:id="1"/>
      <w:r w:rsidR="00B217DD">
        <w:rPr>
          <w:rStyle w:val="CommentReference"/>
        </w:rPr>
        <w:commentReference w:id="1"/>
      </w:r>
      <w:bookmarkEnd w:id="0"/>
    </w:p>
    <w:sectPr w:rsidR="007F2F55" w:rsidRPr="007F2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14T11:20:00Z" w:initials="SS">
    <w:p w:rsidR="00B217DD" w:rsidRDefault="00B217DD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C0"/>
    <w:rsid w:val="00025D1F"/>
    <w:rsid w:val="00077FC0"/>
    <w:rsid w:val="00082638"/>
    <w:rsid w:val="000D6A40"/>
    <w:rsid w:val="0012778B"/>
    <w:rsid w:val="00135924"/>
    <w:rsid w:val="00167E3D"/>
    <w:rsid w:val="001C2E14"/>
    <w:rsid w:val="00211E1A"/>
    <w:rsid w:val="002258BF"/>
    <w:rsid w:val="00227859"/>
    <w:rsid w:val="00237DEE"/>
    <w:rsid w:val="00251736"/>
    <w:rsid w:val="00261744"/>
    <w:rsid w:val="00261F62"/>
    <w:rsid w:val="00297B54"/>
    <w:rsid w:val="002A1119"/>
    <w:rsid w:val="002E1646"/>
    <w:rsid w:val="0030458F"/>
    <w:rsid w:val="00335382"/>
    <w:rsid w:val="00340D64"/>
    <w:rsid w:val="003903FC"/>
    <w:rsid w:val="003917EB"/>
    <w:rsid w:val="003B7511"/>
    <w:rsid w:val="00413550"/>
    <w:rsid w:val="0045240B"/>
    <w:rsid w:val="00491E89"/>
    <w:rsid w:val="004A6072"/>
    <w:rsid w:val="00501339"/>
    <w:rsid w:val="005513DB"/>
    <w:rsid w:val="00615ADC"/>
    <w:rsid w:val="006A5C7A"/>
    <w:rsid w:val="006B3EDF"/>
    <w:rsid w:val="006C036E"/>
    <w:rsid w:val="006F5048"/>
    <w:rsid w:val="0073277E"/>
    <w:rsid w:val="0076434C"/>
    <w:rsid w:val="00772F7C"/>
    <w:rsid w:val="007D347B"/>
    <w:rsid w:val="007F2F55"/>
    <w:rsid w:val="008973D7"/>
    <w:rsid w:val="008A1789"/>
    <w:rsid w:val="008A1B95"/>
    <w:rsid w:val="008D7F6F"/>
    <w:rsid w:val="008E4FA0"/>
    <w:rsid w:val="008E6B45"/>
    <w:rsid w:val="00943B08"/>
    <w:rsid w:val="00950075"/>
    <w:rsid w:val="00A638A3"/>
    <w:rsid w:val="00A761F1"/>
    <w:rsid w:val="00A92D41"/>
    <w:rsid w:val="00AA6E60"/>
    <w:rsid w:val="00AC5E5F"/>
    <w:rsid w:val="00AF7B19"/>
    <w:rsid w:val="00B217DD"/>
    <w:rsid w:val="00B413E2"/>
    <w:rsid w:val="00B80419"/>
    <w:rsid w:val="00BA3656"/>
    <w:rsid w:val="00BA50B8"/>
    <w:rsid w:val="00BB7E96"/>
    <w:rsid w:val="00C83823"/>
    <w:rsid w:val="00CD5379"/>
    <w:rsid w:val="00D030D0"/>
    <w:rsid w:val="00D45E10"/>
    <w:rsid w:val="00D511FA"/>
    <w:rsid w:val="00DE1381"/>
    <w:rsid w:val="00DE3A90"/>
    <w:rsid w:val="00DF53E4"/>
    <w:rsid w:val="00E55C54"/>
    <w:rsid w:val="00ED1BFE"/>
    <w:rsid w:val="00F110BE"/>
    <w:rsid w:val="00F1114E"/>
    <w:rsid w:val="00F64012"/>
    <w:rsid w:val="00F72F41"/>
    <w:rsid w:val="00F83C73"/>
    <w:rsid w:val="00FC650F"/>
    <w:rsid w:val="00FD0E3D"/>
    <w:rsid w:val="00FD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C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F6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D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D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7D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C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F6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D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D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7D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Swetha Sandala</cp:lastModifiedBy>
  <cp:revision>7</cp:revision>
  <dcterms:created xsi:type="dcterms:W3CDTF">2022-10-27T09:10:00Z</dcterms:created>
  <dcterms:modified xsi:type="dcterms:W3CDTF">2022-11-14T05:50:00Z</dcterms:modified>
</cp:coreProperties>
</file>