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F50C54">
      <w:pPr>
        <w:rPr>
          <w:rFonts w:ascii="Times New Roman" w:hAnsi="Times New Roman" w:cs="Times New Roman"/>
          <w:b/>
          <w:sz w:val="32"/>
        </w:rPr>
      </w:pPr>
      <w:bookmarkStart w:id="0" w:name="_GoBack"/>
      <w:r w:rsidRPr="00F50C54">
        <w:rPr>
          <w:rFonts w:ascii="Times New Roman" w:hAnsi="Times New Roman" w:cs="Times New Roman"/>
          <w:b/>
          <w:sz w:val="32"/>
        </w:rPr>
        <w:t>Acupuncture in the treatment of Parkinson’s disease with sleep disorders and dose response</w:t>
      </w:r>
    </w:p>
    <w:p w:rsidR="00F50C54" w:rsidRDefault="00F50C54">
      <w:pPr>
        <w:rPr>
          <w:rFonts w:ascii="Times New Roman" w:hAnsi="Times New Roman" w:cs="Times New Roman"/>
          <w:sz w:val="24"/>
        </w:rPr>
      </w:pPr>
      <w:proofErr w:type="spellStart"/>
      <w:r w:rsidRPr="00F50C54">
        <w:rPr>
          <w:rFonts w:ascii="Times New Roman" w:hAnsi="Times New Roman" w:cs="Times New Roman"/>
          <w:sz w:val="24"/>
        </w:rPr>
        <w:t>Lihong</w:t>
      </w:r>
      <w:proofErr w:type="spellEnd"/>
      <w:r w:rsidRPr="00F50C54">
        <w:rPr>
          <w:rFonts w:ascii="Times New Roman" w:hAnsi="Times New Roman" w:cs="Times New Roman"/>
          <w:sz w:val="24"/>
        </w:rPr>
        <w:t xml:space="preserve"> Li</w:t>
      </w:r>
    </w:p>
    <w:p w:rsidR="00F50C54" w:rsidRPr="00F50C54" w:rsidRDefault="00F50C54">
      <w:pPr>
        <w:rPr>
          <w:rFonts w:ascii="Times New Roman" w:hAnsi="Times New Roman" w:cs="Times New Roman"/>
        </w:rPr>
      </w:pPr>
      <w:r w:rsidRPr="00F50C54">
        <w:rPr>
          <w:rFonts w:ascii="Times New Roman" w:hAnsi="Times New Roman" w:cs="Times New Roman"/>
        </w:rPr>
        <w:t>Zhejiang Chinese Medical University, China</w:t>
      </w:r>
    </w:p>
    <w:p w:rsidR="00F50C54" w:rsidRPr="00F50C54" w:rsidRDefault="00F50C54" w:rsidP="00F50C54">
      <w:pPr>
        <w:jc w:val="center"/>
        <w:rPr>
          <w:rFonts w:ascii="Times New Roman" w:hAnsi="Times New Roman" w:cs="Times New Roman"/>
          <w:b/>
          <w:sz w:val="24"/>
        </w:rPr>
      </w:pPr>
      <w:r w:rsidRPr="00F50C54">
        <w:rPr>
          <w:rFonts w:ascii="Times New Roman" w:hAnsi="Times New Roman" w:cs="Times New Roman"/>
          <w:b/>
          <w:sz w:val="24"/>
        </w:rPr>
        <w:t>Abstract</w:t>
      </w:r>
    </w:p>
    <w:p w:rsidR="00F50C54" w:rsidRDefault="00F50C54" w:rsidP="00F50C54">
      <w:pPr>
        <w:jc w:val="both"/>
        <w:rPr>
          <w:rFonts w:ascii="Times New Roman" w:hAnsi="Times New Roman" w:cs="Times New Roman"/>
          <w:sz w:val="20"/>
        </w:rPr>
      </w:pPr>
      <w:r w:rsidRPr="00F50C54">
        <w:rPr>
          <w:rFonts w:ascii="Times New Roman" w:hAnsi="Times New Roman" w:cs="Times New Roman"/>
          <w:sz w:val="20"/>
        </w:rPr>
        <w:t>A</w:t>
      </w:r>
      <w:r w:rsidRPr="00F50C54">
        <w:rPr>
          <w:rFonts w:ascii="Times New Roman" w:hAnsi="Times New Roman" w:cs="Times New Roman"/>
          <w:sz w:val="20"/>
        </w:rPr>
        <w:t xml:space="preserve">cupuncture can effectively improve the sleep state, and most PD patients have sleep disorders. In this study, we used acupuncture to intervene in the sleep state of PDSD, so as to observe the changes and dose effect of </w:t>
      </w:r>
      <w:proofErr w:type="spellStart"/>
      <w:r w:rsidRPr="00F50C54">
        <w:rPr>
          <w:rFonts w:ascii="Times New Roman" w:hAnsi="Times New Roman" w:cs="Times New Roman"/>
          <w:sz w:val="20"/>
        </w:rPr>
        <w:t>Acutreatment</w:t>
      </w:r>
      <w:proofErr w:type="spellEnd"/>
      <w:r w:rsidRPr="00F50C54">
        <w:rPr>
          <w:rFonts w:ascii="Times New Roman" w:hAnsi="Times New Roman" w:cs="Times New Roman"/>
          <w:sz w:val="20"/>
        </w:rPr>
        <w:t xml:space="preserve"> on PDSD. 57 patients with PDSD, during medical treatment, aged 40–70 years were recruited to enroll in this trial. Each participant completed one con</w:t>
      </w:r>
      <w:r>
        <w:rPr>
          <w:rFonts w:ascii="Times New Roman" w:hAnsi="Times New Roman" w:cs="Times New Roman"/>
          <w:sz w:val="20"/>
        </w:rPr>
        <w:t xml:space="preserve">dition, namely, </w:t>
      </w:r>
      <w:proofErr w:type="spellStart"/>
      <w:r>
        <w:rPr>
          <w:rFonts w:ascii="Times New Roman" w:hAnsi="Times New Roman" w:cs="Times New Roman"/>
          <w:sz w:val="20"/>
        </w:rPr>
        <w:t>Acutreatment</w:t>
      </w:r>
      <w:proofErr w:type="spellEnd"/>
      <w:r>
        <w:rPr>
          <w:rFonts w:ascii="Times New Roman" w:hAnsi="Times New Roman" w:cs="Times New Roman"/>
          <w:sz w:val="20"/>
        </w:rPr>
        <w:t xml:space="preserve"> (n=</w:t>
      </w:r>
      <w:r w:rsidRPr="00F50C54">
        <w:rPr>
          <w:rFonts w:ascii="Times New Roman" w:hAnsi="Times New Roman" w:cs="Times New Roman"/>
          <w:sz w:val="20"/>
        </w:rPr>
        <w:t xml:space="preserve">30) and sham </w:t>
      </w:r>
      <w:proofErr w:type="spellStart"/>
      <w:r w:rsidRPr="00F50C54">
        <w:rPr>
          <w:rFonts w:ascii="Times New Roman" w:hAnsi="Times New Roman" w:cs="Times New Roman"/>
          <w:sz w:val="20"/>
        </w:rPr>
        <w:t>Acutreatment</w:t>
      </w:r>
      <w:proofErr w:type="spellEnd"/>
      <w:r w:rsidRPr="00F50C54">
        <w:rPr>
          <w:rFonts w:ascii="Times New Roman" w:hAnsi="Times New Roman" w:cs="Times New Roman"/>
          <w:sz w:val="20"/>
        </w:rPr>
        <w:t xml:space="preserve"> (placeb</w:t>
      </w:r>
      <w:r>
        <w:rPr>
          <w:rFonts w:ascii="Times New Roman" w:hAnsi="Times New Roman" w:cs="Times New Roman"/>
          <w:sz w:val="20"/>
        </w:rPr>
        <w:t>o, stick flat needle on skin, n=</w:t>
      </w:r>
      <w:r w:rsidRPr="00F50C54">
        <w:rPr>
          <w:rFonts w:ascii="Times New Roman" w:hAnsi="Times New Roman" w:cs="Times New Roman"/>
          <w:sz w:val="20"/>
        </w:rPr>
        <w:t xml:space="preserve">27). The </w:t>
      </w:r>
      <w:proofErr w:type="spellStart"/>
      <w:r w:rsidRPr="00F50C54">
        <w:rPr>
          <w:rFonts w:ascii="Times New Roman" w:hAnsi="Times New Roman" w:cs="Times New Roman"/>
          <w:sz w:val="20"/>
        </w:rPr>
        <w:t>Acutreatment</w:t>
      </w:r>
      <w:proofErr w:type="spellEnd"/>
      <w:r w:rsidRPr="00F50C54">
        <w:rPr>
          <w:rFonts w:ascii="Times New Roman" w:hAnsi="Times New Roman" w:cs="Times New Roman"/>
          <w:sz w:val="20"/>
        </w:rPr>
        <w:t xml:space="preserve"> was applied for 30 min once a day for a 30-day observation. UPDRSIII scores for motor symptom assessment and sleeping quality were assessed by PDSS-2, ESS as well as </w:t>
      </w:r>
      <w:proofErr w:type="spellStart"/>
      <w:r w:rsidRPr="00F50C54">
        <w:rPr>
          <w:rFonts w:ascii="Times New Roman" w:hAnsi="Times New Roman" w:cs="Times New Roman"/>
          <w:sz w:val="20"/>
        </w:rPr>
        <w:t>ActiGraph</w:t>
      </w:r>
      <w:proofErr w:type="spellEnd"/>
      <w:r w:rsidRPr="00F50C54">
        <w:rPr>
          <w:rFonts w:ascii="Times New Roman" w:hAnsi="Times New Roman" w:cs="Times New Roman"/>
          <w:sz w:val="20"/>
        </w:rPr>
        <w:t>. Scale evaluation was made on the first day of admission and the thirtieth day. There were significant differences on all outcome indicators, except UPDRSIII, o</w:t>
      </w:r>
      <w:r>
        <w:rPr>
          <w:rFonts w:ascii="Times New Roman" w:hAnsi="Times New Roman" w:cs="Times New Roman"/>
          <w:sz w:val="20"/>
        </w:rPr>
        <w:t>n day 30 compared with day 1 (P&lt;</w:t>
      </w:r>
      <w:r w:rsidRPr="00F50C54">
        <w:rPr>
          <w:rFonts w:ascii="Times New Roman" w:hAnsi="Times New Roman" w:cs="Times New Roman"/>
          <w:sz w:val="20"/>
        </w:rPr>
        <w:t xml:space="preserve">0:01). Compared with sham </w:t>
      </w:r>
      <w:proofErr w:type="spellStart"/>
      <w:r w:rsidRPr="00F50C54">
        <w:rPr>
          <w:rFonts w:ascii="Times New Roman" w:hAnsi="Times New Roman" w:cs="Times New Roman"/>
          <w:sz w:val="20"/>
        </w:rPr>
        <w:t>Acutreatment</w:t>
      </w:r>
      <w:proofErr w:type="spellEnd"/>
      <w:r w:rsidRPr="00F50C54">
        <w:rPr>
          <w:rFonts w:ascii="Times New Roman" w:hAnsi="Times New Roman" w:cs="Times New Roman"/>
          <w:sz w:val="20"/>
        </w:rPr>
        <w:t xml:space="preserve"> therapy, </w:t>
      </w:r>
      <w:proofErr w:type="spellStart"/>
      <w:r w:rsidRPr="00F50C54">
        <w:rPr>
          <w:rFonts w:ascii="Times New Roman" w:hAnsi="Times New Roman" w:cs="Times New Roman"/>
          <w:sz w:val="20"/>
        </w:rPr>
        <w:t>Acutreatment</w:t>
      </w:r>
      <w:proofErr w:type="spellEnd"/>
      <w:r w:rsidRPr="00F50C54">
        <w:rPr>
          <w:rFonts w:ascii="Times New Roman" w:hAnsi="Times New Roman" w:cs="Times New Roman"/>
          <w:sz w:val="20"/>
        </w:rPr>
        <w:t xml:space="preserve"> therapy has better performance in sleep latency, total slee</w:t>
      </w:r>
      <w:r>
        <w:rPr>
          <w:rFonts w:ascii="Times New Roman" w:hAnsi="Times New Roman" w:cs="Times New Roman"/>
          <w:sz w:val="20"/>
        </w:rPr>
        <w:t>p time, and sleep efficiency (P&lt;</w:t>
      </w:r>
      <w:r w:rsidRPr="00F50C54">
        <w:rPr>
          <w:rFonts w:ascii="Times New Roman" w:hAnsi="Times New Roman" w:cs="Times New Roman"/>
          <w:sz w:val="20"/>
        </w:rPr>
        <w:t xml:space="preserve">0:01). </w:t>
      </w:r>
      <w:proofErr w:type="spellStart"/>
      <w:r w:rsidRPr="00F50C54">
        <w:rPr>
          <w:rFonts w:ascii="Times New Roman" w:hAnsi="Times New Roman" w:cs="Times New Roman"/>
          <w:sz w:val="20"/>
        </w:rPr>
        <w:t>ActiGraph</w:t>
      </w:r>
      <w:proofErr w:type="spellEnd"/>
      <w:r w:rsidRPr="00F50C54">
        <w:rPr>
          <w:rFonts w:ascii="Times New Roman" w:hAnsi="Times New Roman" w:cs="Times New Roman"/>
          <w:sz w:val="20"/>
        </w:rPr>
        <w:t xml:space="preserve"> indicated that sleep efficiency of sham or </w:t>
      </w:r>
      <w:proofErr w:type="spellStart"/>
      <w:r w:rsidRPr="00F50C54">
        <w:rPr>
          <w:rFonts w:ascii="Times New Roman" w:hAnsi="Times New Roman" w:cs="Times New Roman"/>
          <w:sz w:val="20"/>
        </w:rPr>
        <w:t>Acutreatment</w:t>
      </w:r>
      <w:proofErr w:type="spellEnd"/>
      <w:r w:rsidRPr="00F50C54">
        <w:rPr>
          <w:rFonts w:ascii="Times New Roman" w:hAnsi="Times New Roman" w:cs="Times New Roman"/>
          <w:sz w:val="20"/>
        </w:rPr>
        <w:t xml:space="preserve"> in day 6 was significan</w:t>
      </w:r>
      <w:r>
        <w:rPr>
          <w:rFonts w:ascii="Times New Roman" w:hAnsi="Times New Roman" w:cs="Times New Roman"/>
          <w:sz w:val="20"/>
        </w:rPr>
        <w:t>tly lower than that in day 5 (P&lt;0:05 and P&lt;</w:t>
      </w:r>
      <w:r w:rsidRPr="00F50C54">
        <w:rPr>
          <w:rFonts w:ascii="Times New Roman" w:hAnsi="Times New Roman" w:cs="Times New Roman"/>
          <w:sz w:val="20"/>
        </w:rPr>
        <w:t xml:space="preserve">0:01) and </w:t>
      </w:r>
      <w:proofErr w:type="spellStart"/>
      <w:r w:rsidRPr="00F50C54">
        <w:rPr>
          <w:rFonts w:ascii="Times New Roman" w:hAnsi="Times New Roman" w:cs="Times New Roman"/>
          <w:sz w:val="20"/>
        </w:rPr>
        <w:t>Acutreatment</w:t>
      </w:r>
      <w:proofErr w:type="spellEnd"/>
      <w:r w:rsidRPr="00F50C54">
        <w:rPr>
          <w:rFonts w:ascii="Times New Roman" w:hAnsi="Times New Roman" w:cs="Times New Roman"/>
          <w:sz w:val="20"/>
        </w:rPr>
        <w:t xml:space="preserve"> in day 7 was significan</w:t>
      </w:r>
      <w:r>
        <w:rPr>
          <w:rFonts w:ascii="Times New Roman" w:hAnsi="Times New Roman" w:cs="Times New Roman"/>
          <w:sz w:val="20"/>
        </w:rPr>
        <w:t>tly lower than that in day 6 (P&lt;</w:t>
      </w:r>
      <w:r w:rsidRPr="00F50C54">
        <w:rPr>
          <w:rFonts w:ascii="Times New Roman" w:hAnsi="Times New Roman" w:cs="Times New Roman"/>
          <w:sz w:val="20"/>
        </w:rPr>
        <w:t>0:01). The sleep efficien</w:t>
      </w:r>
      <w:r>
        <w:rPr>
          <w:rFonts w:ascii="Times New Roman" w:hAnsi="Times New Roman" w:cs="Times New Roman"/>
          <w:sz w:val="20"/>
        </w:rPr>
        <w:t xml:space="preserve">cy of </w:t>
      </w:r>
      <w:proofErr w:type="spellStart"/>
      <w:r>
        <w:rPr>
          <w:rFonts w:ascii="Times New Roman" w:hAnsi="Times New Roman" w:cs="Times New Roman"/>
          <w:sz w:val="20"/>
        </w:rPr>
        <w:t>Acutreatment</w:t>
      </w:r>
      <w:proofErr w:type="spellEnd"/>
      <w:r>
        <w:rPr>
          <w:rFonts w:ascii="Times New Roman" w:hAnsi="Times New Roman" w:cs="Times New Roman"/>
          <w:sz w:val="20"/>
        </w:rPr>
        <w:t xml:space="preserve"> in days 5</w:t>
      </w:r>
      <w:proofErr w:type="gramStart"/>
      <w:r>
        <w:rPr>
          <w:rFonts w:ascii="Times New Roman" w:hAnsi="Times New Roman" w:cs="Times New Roman"/>
          <w:sz w:val="20"/>
        </w:rPr>
        <w:t>,6</w:t>
      </w:r>
      <w:proofErr w:type="gramEnd"/>
      <w:r w:rsidRPr="00F50C54">
        <w:rPr>
          <w:rFonts w:ascii="Times New Roman" w:hAnsi="Times New Roman" w:cs="Times New Roman"/>
          <w:sz w:val="20"/>
        </w:rPr>
        <w:t xml:space="preserve"> and 7 was significantly higher th</w:t>
      </w:r>
      <w:r>
        <w:rPr>
          <w:rFonts w:ascii="Times New Roman" w:hAnsi="Times New Roman" w:cs="Times New Roman"/>
          <w:sz w:val="20"/>
        </w:rPr>
        <w:t xml:space="preserve">an that in sham </w:t>
      </w:r>
      <w:proofErr w:type="spellStart"/>
      <w:r>
        <w:rPr>
          <w:rFonts w:ascii="Times New Roman" w:hAnsi="Times New Roman" w:cs="Times New Roman"/>
          <w:sz w:val="20"/>
        </w:rPr>
        <w:t>Acutreatment</w:t>
      </w:r>
      <w:proofErr w:type="spellEnd"/>
      <w:r>
        <w:rPr>
          <w:rFonts w:ascii="Times New Roman" w:hAnsi="Times New Roman" w:cs="Times New Roman"/>
          <w:sz w:val="20"/>
        </w:rPr>
        <w:t xml:space="preserve"> (P&lt;</w:t>
      </w:r>
      <w:r w:rsidRPr="00F50C54">
        <w:rPr>
          <w:rFonts w:ascii="Times New Roman" w:hAnsi="Times New Roman" w:cs="Times New Roman"/>
          <w:sz w:val="20"/>
        </w:rPr>
        <w:t>0:01). Mor</w:t>
      </w:r>
      <w:r>
        <w:rPr>
          <w:rFonts w:ascii="Times New Roman" w:hAnsi="Times New Roman" w:cs="Times New Roman"/>
          <w:sz w:val="20"/>
        </w:rPr>
        <w:t xml:space="preserve">eover, </w:t>
      </w:r>
      <w:proofErr w:type="spellStart"/>
      <w:r>
        <w:rPr>
          <w:rFonts w:ascii="Times New Roman" w:hAnsi="Times New Roman" w:cs="Times New Roman"/>
          <w:sz w:val="20"/>
        </w:rPr>
        <w:t>Acutreatment</w:t>
      </w:r>
      <w:proofErr w:type="spellEnd"/>
      <w:r>
        <w:rPr>
          <w:rFonts w:ascii="Times New Roman" w:hAnsi="Times New Roman" w:cs="Times New Roman"/>
          <w:sz w:val="20"/>
        </w:rPr>
        <w:t xml:space="preserve"> in days 26</w:t>
      </w:r>
      <w:proofErr w:type="gramStart"/>
      <w:r>
        <w:rPr>
          <w:rFonts w:ascii="Times New Roman" w:hAnsi="Times New Roman" w:cs="Times New Roman"/>
          <w:sz w:val="20"/>
        </w:rPr>
        <w:t>,27</w:t>
      </w:r>
      <w:proofErr w:type="gramEnd"/>
      <w:r w:rsidRPr="00F50C54">
        <w:rPr>
          <w:rFonts w:ascii="Times New Roman" w:hAnsi="Times New Roman" w:cs="Times New Roman"/>
          <w:sz w:val="20"/>
        </w:rPr>
        <w:t xml:space="preserve"> and 28 was significantly higher th</w:t>
      </w:r>
      <w:r>
        <w:rPr>
          <w:rFonts w:ascii="Times New Roman" w:hAnsi="Times New Roman" w:cs="Times New Roman"/>
          <w:sz w:val="20"/>
        </w:rPr>
        <w:t xml:space="preserve">an that in sham </w:t>
      </w:r>
      <w:proofErr w:type="spellStart"/>
      <w:r>
        <w:rPr>
          <w:rFonts w:ascii="Times New Roman" w:hAnsi="Times New Roman" w:cs="Times New Roman"/>
          <w:sz w:val="20"/>
        </w:rPr>
        <w:t>Acutreatment</w:t>
      </w:r>
      <w:proofErr w:type="spellEnd"/>
      <w:r>
        <w:rPr>
          <w:rFonts w:ascii="Times New Roman" w:hAnsi="Times New Roman" w:cs="Times New Roman"/>
          <w:sz w:val="20"/>
        </w:rPr>
        <w:t xml:space="preserve"> (P&lt;</w:t>
      </w:r>
      <w:r w:rsidRPr="00F50C54">
        <w:rPr>
          <w:rFonts w:ascii="Times New Roman" w:hAnsi="Times New Roman" w:cs="Times New Roman"/>
          <w:sz w:val="20"/>
        </w:rPr>
        <w:t>0:01). There was a close correlation between the diffe</w:t>
      </w:r>
      <w:r>
        <w:rPr>
          <w:rFonts w:ascii="Times New Roman" w:hAnsi="Times New Roman" w:cs="Times New Roman"/>
          <w:sz w:val="20"/>
        </w:rPr>
        <w:t>rence of UPDRSIII and PDSS-2 (r=</w:t>
      </w:r>
      <w:r w:rsidRPr="00F50C54">
        <w:rPr>
          <w:rFonts w:ascii="Times New Roman" w:hAnsi="Times New Roman" w:cs="Times New Roman"/>
          <w:sz w:val="20"/>
        </w:rPr>
        <w:t xml:space="preserve">0:5090, </w:t>
      </w:r>
      <w:r>
        <w:rPr>
          <w:rFonts w:ascii="Times New Roman" w:hAnsi="Times New Roman" w:cs="Times New Roman"/>
          <w:sz w:val="20"/>
        </w:rPr>
        <w:t>P&lt;0:05), sleep latency (r=0:7201, P&lt;0:01), TST (r=</w:t>
      </w:r>
      <w:r w:rsidRPr="00F50C54">
        <w:rPr>
          <w:rFonts w:ascii="Times New Roman" w:hAnsi="Times New Roman" w:cs="Times New Roman"/>
          <w:sz w:val="20"/>
        </w:rPr>
        <w:t>−</w:t>
      </w:r>
      <w:r>
        <w:rPr>
          <w:rFonts w:ascii="Times New Roman" w:hAnsi="Times New Roman" w:cs="Times New Roman"/>
          <w:sz w:val="20"/>
        </w:rPr>
        <w:t>0:6136, P&lt;</w:t>
      </w:r>
      <w:r w:rsidRPr="00F50C54">
        <w:rPr>
          <w:rFonts w:ascii="Times New Roman" w:hAnsi="Times New Roman" w:cs="Times New Roman"/>
          <w:sz w:val="20"/>
        </w:rPr>
        <w:t>0:01), and sleep</w:t>
      </w:r>
      <w:r w:rsidRPr="00F50C54">
        <w:rPr>
          <w:rFonts w:ascii="Times New Roman" w:hAnsi="Times New Roman" w:cs="Times New Roman"/>
          <w:sz w:val="20"/>
        </w:rPr>
        <w:t xml:space="preserve"> </w:t>
      </w:r>
      <w:r>
        <w:rPr>
          <w:rFonts w:ascii="Times New Roman" w:hAnsi="Times New Roman" w:cs="Times New Roman"/>
          <w:sz w:val="20"/>
        </w:rPr>
        <w:t>efficiency (r=</w:t>
      </w:r>
      <w:r w:rsidRPr="00F50C54">
        <w:rPr>
          <w:rFonts w:ascii="Times New Roman" w:hAnsi="Times New Roman" w:cs="Times New Roman"/>
          <w:sz w:val="20"/>
        </w:rPr>
        <w:t>−</w:t>
      </w:r>
      <w:r>
        <w:rPr>
          <w:rFonts w:ascii="Times New Roman" w:hAnsi="Times New Roman" w:cs="Times New Roman"/>
          <w:sz w:val="20"/>
        </w:rPr>
        <w:t>0:6707, P&lt;</w:t>
      </w:r>
      <w:r w:rsidRPr="00F50C54">
        <w:rPr>
          <w:rFonts w:ascii="Times New Roman" w:hAnsi="Times New Roman" w:cs="Times New Roman"/>
          <w:sz w:val="20"/>
        </w:rPr>
        <w:t xml:space="preserve">0:01). The sleep condition of PDSD patients can be improved by acupuncture, which can effectively relieve sleep quality, can also be shown by </w:t>
      </w:r>
      <w:proofErr w:type="spellStart"/>
      <w:r w:rsidRPr="00F50C54">
        <w:rPr>
          <w:rFonts w:ascii="Times New Roman" w:hAnsi="Times New Roman" w:cs="Times New Roman"/>
          <w:sz w:val="20"/>
        </w:rPr>
        <w:t>ActiGraph</w:t>
      </w:r>
      <w:proofErr w:type="spellEnd"/>
      <w:r w:rsidRPr="00F50C54">
        <w:rPr>
          <w:rFonts w:ascii="Times New Roman" w:hAnsi="Times New Roman" w:cs="Times New Roman"/>
          <w:sz w:val="20"/>
        </w:rPr>
        <w:t xml:space="preserve">, and shows a dose-response relationship. Future research should explore </w:t>
      </w:r>
      <w:proofErr w:type="spellStart"/>
      <w:r w:rsidRPr="00F50C54">
        <w:rPr>
          <w:rFonts w:ascii="Times New Roman" w:hAnsi="Times New Roman" w:cs="Times New Roman"/>
          <w:sz w:val="20"/>
        </w:rPr>
        <w:t>Acutreatment</w:t>
      </w:r>
      <w:proofErr w:type="spellEnd"/>
      <w:r w:rsidRPr="00F50C54">
        <w:rPr>
          <w:rFonts w:ascii="Times New Roman" w:hAnsi="Times New Roman" w:cs="Times New Roman"/>
          <w:sz w:val="20"/>
        </w:rPr>
        <w:t xml:space="preserve"> with a larger sample size and compare the </w:t>
      </w:r>
      <w:proofErr w:type="spellStart"/>
      <w:r w:rsidRPr="00F50C54">
        <w:rPr>
          <w:rFonts w:ascii="Times New Roman" w:hAnsi="Times New Roman" w:cs="Times New Roman"/>
          <w:sz w:val="20"/>
        </w:rPr>
        <w:t>Acutreatment</w:t>
      </w:r>
      <w:proofErr w:type="spellEnd"/>
      <w:r w:rsidRPr="00F50C54">
        <w:rPr>
          <w:rFonts w:ascii="Times New Roman" w:hAnsi="Times New Roman" w:cs="Times New Roman"/>
          <w:sz w:val="20"/>
        </w:rPr>
        <w:t xml:space="preserve"> protocol goal formation of the system scheme.</w:t>
      </w:r>
    </w:p>
    <w:p w:rsidR="00F50C54" w:rsidRPr="00F50C54" w:rsidRDefault="00F50C54" w:rsidP="00F50C54">
      <w:pPr>
        <w:rPr>
          <w:rFonts w:ascii="Times New Roman" w:hAnsi="Times New Roman" w:cs="Times New Roman"/>
          <w:b/>
          <w:sz w:val="24"/>
        </w:rPr>
      </w:pPr>
      <w:r w:rsidRPr="00F50C54">
        <w:rPr>
          <w:rFonts w:ascii="Times New Roman" w:hAnsi="Times New Roman" w:cs="Times New Roman"/>
          <w:b/>
          <w:sz w:val="24"/>
        </w:rPr>
        <w:t>Biography</w:t>
      </w:r>
    </w:p>
    <w:p w:rsidR="00F50C54" w:rsidRPr="00F50C54" w:rsidRDefault="00F50C54" w:rsidP="00F50C54">
      <w:pPr>
        <w:jc w:val="both"/>
        <w:rPr>
          <w:rFonts w:ascii="Times New Roman" w:hAnsi="Times New Roman" w:cs="Times New Roman"/>
          <w:sz w:val="20"/>
        </w:rPr>
      </w:pPr>
      <w:proofErr w:type="spellStart"/>
      <w:r w:rsidRPr="00F50C54">
        <w:rPr>
          <w:rFonts w:ascii="Times New Roman" w:hAnsi="Times New Roman" w:cs="Times New Roman"/>
          <w:sz w:val="20"/>
        </w:rPr>
        <w:t>Lihong</w:t>
      </w:r>
      <w:proofErr w:type="spellEnd"/>
      <w:r w:rsidRPr="00F50C54">
        <w:rPr>
          <w:rFonts w:ascii="Times New Roman" w:hAnsi="Times New Roman" w:cs="Times New Roman"/>
          <w:sz w:val="20"/>
        </w:rPr>
        <w:t xml:space="preserve"> Li got </w:t>
      </w:r>
      <w:r>
        <w:rPr>
          <w:rFonts w:ascii="Times New Roman" w:hAnsi="Times New Roman" w:cs="Times New Roman"/>
          <w:sz w:val="20"/>
        </w:rPr>
        <w:t>his</w:t>
      </w:r>
      <w:r w:rsidRPr="00F50C54">
        <w:rPr>
          <w:rFonts w:ascii="Times New Roman" w:hAnsi="Times New Roman" w:cs="Times New Roman"/>
          <w:sz w:val="20"/>
        </w:rPr>
        <w:t xml:space="preserve"> doctoral degree in 2020 and master degree in 2009 from Zhejiang Chinese Medical University, Hangzhou and bachelor’s degree from </w:t>
      </w:r>
      <w:proofErr w:type="spellStart"/>
      <w:r w:rsidRPr="00F50C54">
        <w:rPr>
          <w:rFonts w:ascii="Times New Roman" w:hAnsi="Times New Roman" w:cs="Times New Roman"/>
          <w:sz w:val="20"/>
        </w:rPr>
        <w:t>Hebei</w:t>
      </w:r>
      <w:proofErr w:type="spellEnd"/>
      <w:r w:rsidRPr="00F50C54">
        <w:rPr>
          <w:rFonts w:ascii="Times New Roman" w:hAnsi="Times New Roman" w:cs="Times New Roman"/>
          <w:sz w:val="20"/>
        </w:rPr>
        <w:t xml:space="preserve"> Medical University, Shijiazhuang. </w:t>
      </w:r>
      <w:r>
        <w:rPr>
          <w:rFonts w:ascii="Times New Roman" w:hAnsi="Times New Roman" w:cs="Times New Roman"/>
          <w:sz w:val="20"/>
        </w:rPr>
        <w:t>He</w:t>
      </w:r>
      <w:r w:rsidRPr="00F50C54">
        <w:rPr>
          <w:rFonts w:ascii="Times New Roman" w:hAnsi="Times New Roman" w:cs="Times New Roman"/>
          <w:sz w:val="20"/>
        </w:rPr>
        <w:t xml:space="preserve"> has published 15 papers in English or in Chinese in reputed journals. Now </w:t>
      </w:r>
      <w:r>
        <w:rPr>
          <w:rFonts w:ascii="Times New Roman" w:hAnsi="Times New Roman" w:cs="Times New Roman"/>
          <w:sz w:val="20"/>
        </w:rPr>
        <w:t>he is</w:t>
      </w:r>
      <w:r w:rsidRPr="00F50C54">
        <w:rPr>
          <w:rFonts w:ascii="Times New Roman" w:hAnsi="Times New Roman" w:cs="Times New Roman"/>
          <w:sz w:val="20"/>
        </w:rPr>
        <w:t xml:space="preserve"> a clinician working in The Second Affiliated Hospital of Zhejiang Chinese Medical University, Hangzhou, Zhejiang, China and held various social positions related to acupuncture and </w:t>
      </w:r>
      <w:proofErr w:type="spellStart"/>
      <w:r w:rsidRPr="00F50C54">
        <w:rPr>
          <w:rFonts w:ascii="Times New Roman" w:hAnsi="Times New Roman" w:cs="Times New Roman"/>
          <w:sz w:val="20"/>
        </w:rPr>
        <w:t>moxibustion</w:t>
      </w:r>
      <w:proofErr w:type="spellEnd"/>
      <w:r w:rsidRPr="00F50C54">
        <w:rPr>
          <w:rFonts w:ascii="Times New Roman" w:hAnsi="Times New Roman" w:cs="Times New Roman"/>
          <w:sz w:val="20"/>
        </w:rPr>
        <w:t>.</w:t>
      </w:r>
      <w:bookmarkEnd w:id="0"/>
    </w:p>
    <w:sectPr w:rsidR="00F50C54" w:rsidRPr="00F50C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0C54"/>
    <w:rsid w:val="00474203"/>
    <w:rsid w:val="00535872"/>
    <w:rsid w:val="00924B33"/>
    <w:rsid w:val="00F50C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392</Words>
  <Characters>2238</Characters>
  <Application>Microsoft Office Word</Application>
  <DocSecurity>0</DocSecurity>
  <Lines>18</Lines>
  <Paragraphs>5</Paragraphs>
  <ScaleCrop>false</ScaleCrop>
  <Company/>
  <LinksUpToDate>false</LinksUpToDate>
  <CharactersWithSpaces>2625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2022-11-14T06:44:00Z</dcterms:created>
  <dcterms:modified xsi:type="dcterms:W3CDTF">2022-11-14T06:54:00Z</dcterms:modified>
</cp:coreProperties>
</file>