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77A" w:rsidRPr="0060691C" w:rsidRDefault="00F401B2" w:rsidP="005F6D2F">
      <w:pPr>
        <w:spacing w:after="0" w:line="360" w:lineRule="auto"/>
        <w:ind w:right="-720" w:hanging="720"/>
        <w:jc w:val="center"/>
        <w:rPr>
          <w:rFonts w:ascii="Times New Roman" w:hAnsi="Times New Roman" w:cs="Times New Roman"/>
          <w:b/>
          <w:sz w:val="28"/>
          <w:szCs w:val="24"/>
        </w:rPr>
      </w:pPr>
      <w:r>
        <w:rPr>
          <w:rFonts w:ascii="Times New Roman" w:hAnsi="Times New Roman" w:cs="Times New Roman"/>
          <w:b/>
          <w:sz w:val="28"/>
          <w:szCs w:val="24"/>
        </w:rPr>
        <w:t>CLINICAL PHARMACIST’S INVOLVEMENT IN HYPERTENSION MANAGEMENT AMONG WOMEN IN TERTIARY CARE HOSPITAL</w:t>
      </w:r>
    </w:p>
    <w:p w:rsidR="00A849E1" w:rsidRDefault="00A849E1" w:rsidP="00A849E1">
      <w:pPr>
        <w:tabs>
          <w:tab w:val="left" w:pos="4710"/>
        </w:tabs>
        <w:spacing w:after="0" w:line="240" w:lineRule="auto"/>
        <w:ind w:right="-720" w:hanging="720"/>
        <w:rPr>
          <w:rFonts w:ascii="Times New Roman" w:hAnsi="Times New Roman" w:cs="Times New Roman"/>
          <w:b/>
          <w:sz w:val="28"/>
          <w:szCs w:val="28"/>
        </w:rPr>
      </w:pPr>
    </w:p>
    <w:p w:rsidR="00A849E1" w:rsidRPr="00C778F9" w:rsidRDefault="00A849E1" w:rsidP="00A849E1">
      <w:pPr>
        <w:tabs>
          <w:tab w:val="left" w:pos="4710"/>
        </w:tabs>
        <w:spacing w:after="0" w:line="240" w:lineRule="auto"/>
        <w:ind w:right="-720" w:hanging="720"/>
        <w:rPr>
          <w:rFonts w:ascii="Times New Roman" w:hAnsi="Times New Roman" w:cs="Times New Roman"/>
          <w:sz w:val="28"/>
          <w:szCs w:val="28"/>
        </w:rPr>
      </w:pPr>
      <w:proofErr w:type="spellStart"/>
      <w:r w:rsidRPr="00C778F9">
        <w:rPr>
          <w:rFonts w:ascii="Times New Roman" w:hAnsi="Times New Roman" w:cs="Times New Roman"/>
          <w:b/>
          <w:sz w:val="28"/>
          <w:szCs w:val="28"/>
        </w:rPr>
        <w:t>Jeevana</w:t>
      </w:r>
      <w:proofErr w:type="spellEnd"/>
      <w:r w:rsidRPr="00C778F9">
        <w:rPr>
          <w:rFonts w:ascii="Times New Roman" w:hAnsi="Times New Roman" w:cs="Times New Roman"/>
          <w:b/>
          <w:sz w:val="28"/>
          <w:szCs w:val="28"/>
        </w:rPr>
        <w:t xml:space="preserve"> </w:t>
      </w:r>
      <w:proofErr w:type="spellStart"/>
      <w:r w:rsidRPr="00C778F9">
        <w:rPr>
          <w:rFonts w:ascii="Times New Roman" w:hAnsi="Times New Roman" w:cs="Times New Roman"/>
          <w:b/>
          <w:sz w:val="28"/>
          <w:szCs w:val="28"/>
        </w:rPr>
        <w:t>Jyothi</w:t>
      </w:r>
      <w:proofErr w:type="spellEnd"/>
      <w:r w:rsidRPr="00C778F9">
        <w:rPr>
          <w:rFonts w:ascii="Times New Roman" w:hAnsi="Times New Roman" w:cs="Times New Roman"/>
          <w:b/>
          <w:sz w:val="28"/>
          <w:szCs w:val="28"/>
        </w:rPr>
        <w:t xml:space="preserve"> B</w:t>
      </w:r>
      <w:r w:rsidR="00861594">
        <w:rPr>
          <w:rFonts w:ascii="Times New Roman" w:hAnsi="Times New Roman" w:cs="Times New Roman"/>
          <w:b/>
          <w:sz w:val="28"/>
          <w:szCs w:val="28"/>
        </w:rPr>
        <w:t>.</w:t>
      </w:r>
      <w:r w:rsidRPr="00C778F9">
        <w:rPr>
          <w:rFonts w:ascii="Times New Roman" w:hAnsi="Times New Roman" w:cs="Times New Roman"/>
          <w:b/>
          <w:sz w:val="28"/>
          <w:szCs w:val="28"/>
        </w:rPr>
        <w:t xml:space="preserve"> </w:t>
      </w:r>
      <w:proofErr w:type="spellStart"/>
      <w:r w:rsidRPr="00C778F9">
        <w:rPr>
          <w:rFonts w:ascii="Times New Roman" w:hAnsi="Times New Roman" w:cs="Times New Roman"/>
          <w:b/>
          <w:sz w:val="28"/>
          <w:szCs w:val="28"/>
        </w:rPr>
        <w:t>Ph.D</w:t>
      </w:r>
      <w:proofErr w:type="spellEnd"/>
      <w:r w:rsidRPr="00C778F9">
        <w:rPr>
          <w:rFonts w:ascii="Times New Roman" w:hAnsi="Times New Roman" w:cs="Times New Roman"/>
          <w:b/>
          <w:sz w:val="28"/>
          <w:szCs w:val="28"/>
        </w:rPr>
        <w:t xml:space="preserve">, </w:t>
      </w:r>
      <w:r w:rsidRPr="00C778F9">
        <w:rPr>
          <w:rFonts w:ascii="Times New Roman" w:hAnsi="Times New Roman" w:cs="Times New Roman"/>
          <w:sz w:val="28"/>
          <w:szCs w:val="28"/>
        </w:rPr>
        <w:t xml:space="preserve">Sri </w:t>
      </w:r>
      <w:proofErr w:type="spellStart"/>
      <w:r w:rsidRPr="00C778F9">
        <w:rPr>
          <w:rFonts w:ascii="Times New Roman" w:hAnsi="Times New Roman" w:cs="Times New Roman"/>
          <w:sz w:val="28"/>
          <w:szCs w:val="28"/>
        </w:rPr>
        <w:t>Padmavati</w:t>
      </w:r>
      <w:proofErr w:type="spellEnd"/>
      <w:r w:rsidRPr="00C778F9">
        <w:rPr>
          <w:rFonts w:ascii="Times New Roman" w:hAnsi="Times New Roman" w:cs="Times New Roman"/>
          <w:sz w:val="28"/>
          <w:szCs w:val="28"/>
        </w:rPr>
        <w:t xml:space="preserve"> </w:t>
      </w:r>
      <w:proofErr w:type="spellStart"/>
      <w:r w:rsidRPr="00C778F9">
        <w:rPr>
          <w:rFonts w:ascii="Times New Roman" w:hAnsi="Times New Roman" w:cs="Times New Roman"/>
          <w:sz w:val="28"/>
          <w:szCs w:val="28"/>
        </w:rPr>
        <w:t>MahilaVisvavidyalayam</w:t>
      </w:r>
      <w:proofErr w:type="spellEnd"/>
      <w:r w:rsidRPr="00C778F9">
        <w:rPr>
          <w:rFonts w:ascii="Times New Roman" w:hAnsi="Times New Roman" w:cs="Times New Roman"/>
          <w:sz w:val="28"/>
          <w:szCs w:val="28"/>
        </w:rPr>
        <w:t xml:space="preserve"> (Women’s university); INDIA</w:t>
      </w:r>
    </w:p>
    <w:p w:rsidR="00054F36" w:rsidRPr="00054F36" w:rsidRDefault="00054F36" w:rsidP="00054F36">
      <w:pPr>
        <w:spacing w:after="0" w:line="360" w:lineRule="auto"/>
        <w:ind w:left="-720" w:right="-720"/>
        <w:jc w:val="center"/>
        <w:rPr>
          <w:rFonts w:ascii="Times New Roman" w:hAnsi="Times New Roman" w:cs="Times New Roman"/>
          <w:sz w:val="24"/>
          <w:szCs w:val="24"/>
        </w:rPr>
      </w:pPr>
    </w:p>
    <w:p w:rsidR="00BE63BE" w:rsidRDefault="00054F36" w:rsidP="00A07486">
      <w:pPr>
        <w:spacing w:line="360" w:lineRule="auto"/>
        <w:ind w:left="-720" w:right="-720"/>
        <w:jc w:val="both"/>
        <w:rPr>
          <w:rFonts w:ascii="Times New Roman" w:hAnsi="Times New Roman" w:cs="Times New Roman"/>
          <w:b/>
          <w:sz w:val="24"/>
        </w:rPr>
      </w:pPr>
      <w:r w:rsidRPr="00054F36">
        <w:rPr>
          <w:rFonts w:ascii="Times New Roman" w:hAnsi="Times New Roman" w:cs="Times New Roman"/>
          <w:b/>
          <w:sz w:val="24"/>
        </w:rPr>
        <w:t>ABSTRACT:</w:t>
      </w:r>
      <w:r w:rsidR="00A07486">
        <w:rPr>
          <w:rFonts w:ascii="Times New Roman" w:hAnsi="Times New Roman" w:cs="Times New Roman"/>
          <w:b/>
          <w:sz w:val="24"/>
        </w:rPr>
        <w:t xml:space="preserve"> </w:t>
      </w:r>
    </w:p>
    <w:p w:rsidR="008D6866" w:rsidRDefault="00A07486" w:rsidP="00BD5CBA">
      <w:pPr>
        <w:tabs>
          <w:tab w:val="left" w:pos="90"/>
        </w:tabs>
        <w:spacing w:line="360" w:lineRule="auto"/>
        <w:ind w:left="-720" w:right="-720"/>
        <w:jc w:val="both"/>
        <w:rPr>
          <w:rFonts w:ascii="Times New Roman" w:hAnsi="Times New Roman" w:cs="Times New Roman"/>
          <w:sz w:val="24"/>
          <w:szCs w:val="24"/>
        </w:rPr>
      </w:pPr>
      <w:r w:rsidRPr="00A07486">
        <w:rPr>
          <w:rFonts w:ascii="Times New Roman" w:hAnsi="Times New Roman" w:cs="Times New Roman"/>
          <w:sz w:val="24"/>
          <w:szCs w:val="24"/>
        </w:rPr>
        <w:t xml:space="preserve">Hypertension </w:t>
      </w:r>
      <w:r>
        <w:rPr>
          <w:rFonts w:ascii="Times New Roman" w:hAnsi="Times New Roman" w:cs="Times New Roman"/>
          <w:sz w:val="24"/>
          <w:szCs w:val="24"/>
        </w:rPr>
        <w:t xml:space="preserve">is </w:t>
      </w:r>
      <w:r w:rsidRPr="00A07486">
        <w:rPr>
          <w:rFonts w:ascii="Times New Roman" w:hAnsi="Times New Roman" w:cs="Times New Roman"/>
          <w:sz w:val="24"/>
          <w:szCs w:val="24"/>
        </w:rPr>
        <w:t>an important risk factor for cardiovascular disease</w:t>
      </w:r>
      <w:r>
        <w:rPr>
          <w:rFonts w:ascii="Times New Roman" w:hAnsi="Times New Roman" w:cs="Times New Roman"/>
          <w:b/>
          <w:sz w:val="24"/>
        </w:rPr>
        <w:t xml:space="preserve"> </w:t>
      </w:r>
      <w:r w:rsidRPr="00A07486">
        <w:rPr>
          <w:rFonts w:ascii="Times New Roman" w:hAnsi="Times New Roman" w:cs="Times New Roman"/>
          <w:sz w:val="24"/>
          <w:szCs w:val="24"/>
        </w:rPr>
        <w:t>(CVD), affects 31% of adults 18 years and older and</w:t>
      </w:r>
      <w:r>
        <w:rPr>
          <w:rFonts w:ascii="Times New Roman" w:hAnsi="Times New Roman" w:cs="Times New Roman"/>
          <w:b/>
          <w:sz w:val="24"/>
        </w:rPr>
        <w:t xml:space="preserve"> </w:t>
      </w:r>
      <w:r w:rsidRPr="00A07486">
        <w:rPr>
          <w:rFonts w:ascii="Times New Roman" w:hAnsi="Times New Roman" w:cs="Times New Roman"/>
          <w:sz w:val="24"/>
          <w:szCs w:val="24"/>
        </w:rPr>
        <w:t xml:space="preserve">contributes to coronary heart and </w:t>
      </w:r>
      <w:proofErr w:type="spellStart"/>
      <w:r w:rsidRPr="00A07486">
        <w:rPr>
          <w:rFonts w:ascii="Times New Roman" w:hAnsi="Times New Roman" w:cs="Times New Roman"/>
          <w:sz w:val="24"/>
          <w:szCs w:val="24"/>
        </w:rPr>
        <w:t>cerebrovascular</w:t>
      </w:r>
      <w:proofErr w:type="spellEnd"/>
      <w:r w:rsidRPr="00A07486">
        <w:rPr>
          <w:rFonts w:ascii="Times New Roman" w:hAnsi="Times New Roman" w:cs="Times New Roman"/>
          <w:sz w:val="24"/>
          <w:szCs w:val="24"/>
        </w:rPr>
        <w:t xml:space="preserve"> disease, the</w:t>
      </w:r>
      <w:r w:rsidRPr="00A07486">
        <w:rPr>
          <w:rFonts w:ascii="Times New Roman" w:hAnsi="Times New Roman" w:cs="Times New Roman"/>
          <w:b/>
          <w:sz w:val="24"/>
          <w:szCs w:val="24"/>
        </w:rPr>
        <w:t xml:space="preserve"> </w:t>
      </w:r>
      <w:r>
        <w:rPr>
          <w:rFonts w:ascii="Times New Roman" w:hAnsi="Times New Roman" w:cs="Times New Roman"/>
          <w:sz w:val="24"/>
          <w:szCs w:val="24"/>
        </w:rPr>
        <w:t xml:space="preserve">leading causes of death in </w:t>
      </w:r>
      <w:r w:rsidRPr="00A07486">
        <w:rPr>
          <w:rFonts w:ascii="Times New Roman" w:hAnsi="Times New Roman" w:cs="Times New Roman"/>
          <w:sz w:val="24"/>
          <w:szCs w:val="24"/>
        </w:rPr>
        <w:t>women.</w:t>
      </w:r>
      <w:r>
        <w:rPr>
          <w:rFonts w:ascii="AdvTT7c3c51d9" w:hAnsi="AdvTT7c3c51d9" w:cs="AdvTT7c3c51d9"/>
          <w:sz w:val="20"/>
          <w:szCs w:val="20"/>
        </w:rPr>
        <w:t xml:space="preserve"> </w:t>
      </w:r>
      <w:r w:rsidR="00843FB2">
        <w:rPr>
          <w:rFonts w:ascii="Times New Roman" w:hAnsi="Times New Roman" w:cs="Times New Roman"/>
          <w:sz w:val="24"/>
        </w:rPr>
        <w:t>The present study was to</w:t>
      </w:r>
      <w:r w:rsidR="0060077A">
        <w:rPr>
          <w:rFonts w:ascii="Times New Roman" w:hAnsi="Times New Roman" w:cs="Times New Roman"/>
          <w:sz w:val="24"/>
        </w:rPr>
        <w:t xml:space="preserve"> assess </w:t>
      </w:r>
      <w:r w:rsidR="00F401B2">
        <w:rPr>
          <w:rFonts w:ascii="Times New Roman" w:hAnsi="Times New Roman" w:cs="Times New Roman"/>
          <w:sz w:val="24"/>
        </w:rPr>
        <w:t>the effect of clinical pharmacist’s education and involvement in management of hypertension among women population in a tertiary care setting</w:t>
      </w:r>
      <w:r w:rsidR="0060077A">
        <w:rPr>
          <w:rFonts w:ascii="Times New Roman" w:hAnsi="Times New Roman" w:cs="Times New Roman"/>
          <w:sz w:val="24"/>
        </w:rPr>
        <w:t>.</w:t>
      </w:r>
      <w:r w:rsidR="00054F36">
        <w:rPr>
          <w:rFonts w:ascii="Times New Roman" w:hAnsi="Times New Roman"/>
          <w:color w:val="0D0D0D"/>
          <w:sz w:val="24"/>
          <w:szCs w:val="24"/>
        </w:rPr>
        <w:t xml:space="preserve"> </w:t>
      </w:r>
      <w:r w:rsidR="000C008C">
        <w:rPr>
          <w:rFonts w:ascii="Times New Roman" w:hAnsi="Times New Roman"/>
          <w:color w:val="0D0D0D"/>
          <w:sz w:val="24"/>
          <w:szCs w:val="24"/>
        </w:rPr>
        <w:t>The study was approved by the ethical committee (</w:t>
      </w:r>
      <w:r w:rsidR="007845DC">
        <w:rPr>
          <w:rFonts w:ascii="Times New Roman" w:hAnsi="Times New Roman"/>
          <w:color w:val="0D0D0D"/>
          <w:sz w:val="24"/>
          <w:szCs w:val="24"/>
        </w:rPr>
        <w:t xml:space="preserve">ECR/102/Inst/TN/2013). </w:t>
      </w:r>
      <w:r w:rsidR="00843FB2">
        <w:rPr>
          <w:rFonts w:ascii="Times New Roman" w:hAnsi="Times New Roman"/>
          <w:sz w:val="24"/>
          <w:szCs w:val="24"/>
        </w:rPr>
        <w:t xml:space="preserve">It was </w:t>
      </w:r>
      <w:r w:rsidR="0060077A">
        <w:rPr>
          <w:rFonts w:ascii="Times New Roman" w:hAnsi="Times New Roman"/>
          <w:sz w:val="24"/>
          <w:szCs w:val="24"/>
        </w:rPr>
        <w:t xml:space="preserve">prospective </w:t>
      </w:r>
      <w:r w:rsidR="00F401B2">
        <w:rPr>
          <w:rFonts w:ascii="Times New Roman" w:hAnsi="Times New Roman"/>
          <w:sz w:val="24"/>
          <w:szCs w:val="24"/>
        </w:rPr>
        <w:t xml:space="preserve">interventional study was </w:t>
      </w:r>
      <w:r w:rsidR="0060077A">
        <w:rPr>
          <w:rFonts w:ascii="Times New Roman" w:hAnsi="Times New Roman"/>
          <w:sz w:val="24"/>
          <w:szCs w:val="24"/>
        </w:rPr>
        <w:t xml:space="preserve">conducted for a period of six months in OBG department of a tertiary care hospital. </w:t>
      </w:r>
      <w:r w:rsidR="00843FB2">
        <w:rPr>
          <w:rFonts w:ascii="Times New Roman" w:hAnsi="Times New Roman"/>
          <w:sz w:val="24"/>
          <w:szCs w:val="24"/>
        </w:rPr>
        <w:t>Self-designed questionnaires</w:t>
      </w:r>
      <w:r w:rsidR="00843FB2">
        <w:rPr>
          <w:rFonts w:ascii="Times New Roman" w:hAnsi="Times New Roman" w:cs="Times New Roman"/>
          <w:sz w:val="24"/>
        </w:rPr>
        <w:t xml:space="preserve"> were used to collect patient demographic and medical details from women at age group of 18 to 60 years. Participants were allocated </w:t>
      </w:r>
      <w:proofErr w:type="gramStart"/>
      <w:r w:rsidR="00843FB2">
        <w:rPr>
          <w:rFonts w:ascii="Times New Roman" w:hAnsi="Times New Roman" w:cs="Times New Roman"/>
          <w:sz w:val="24"/>
        </w:rPr>
        <w:t>randomly</w:t>
      </w:r>
      <w:proofErr w:type="gramEnd"/>
      <w:r w:rsidR="00843FB2">
        <w:rPr>
          <w:rFonts w:ascii="Times New Roman" w:hAnsi="Times New Roman" w:cs="Times New Roman"/>
          <w:sz w:val="24"/>
        </w:rPr>
        <w:t xml:space="preserve"> into test and control group. </w:t>
      </w:r>
      <w:r w:rsidR="00843FB2" w:rsidRPr="005668CE">
        <w:rPr>
          <w:rFonts w:ascii="Times New Roman" w:hAnsi="Times New Roman" w:cs="Times New Roman"/>
          <w:sz w:val="24"/>
          <w:szCs w:val="23"/>
        </w:rPr>
        <w:t xml:space="preserve">Student </w:t>
      </w:r>
      <w:proofErr w:type="gramStart"/>
      <w:r w:rsidR="00843FB2" w:rsidRPr="005668CE">
        <w:rPr>
          <w:rFonts w:ascii="Times New Roman" w:hAnsi="Times New Roman" w:cs="Times New Roman"/>
          <w:sz w:val="24"/>
          <w:szCs w:val="23"/>
        </w:rPr>
        <w:t>paired</w:t>
      </w:r>
      <w:r w:rsidR="00843FB2">
        <w:rPr>
          <w:rFonts w:ascii="Times New Roman" w:hAnsi="Times New Roman" w:cs="Times New Roman"/>
          <w:sz w:val="24"/>
          <w:szCs w:val="23"/>
        </w:rPr>
        <w:t xml:space="preserve"> </w:t>
      </w:r>
      <w:r w:rsidR="00843FB2" w:rsidRPr="005668CE">
        <w:rPr>
          <w:rFonts w:ascii="Times New Roman" w:hAnsi="Times New Roman" w:cs="Times New Roman"/>
          <w:sz w:val="24"/>
          <w:szCs w:val="23"/>
        </w:rPr>
        <w:t>‘t’</w:t>
      </w:r>
      <w:proofErr w:type="gramEnd"/>
      <w:r w:rsidR="00843FB2" w:rsidRPr="005668CE">
        <w:rPr>
          <w:rFonts w:ascii="Times New Roman" w:hAnsi="Times New Roman" w:cs="Times New Roman"/>
          <w:sz w:val="24"/>
          <w:szCs w:val="23"/>
        </w:rPr>
        <w:t xml:space="preserve"> test was used to compare the groups before and after the intervention. </w:t>
      </w:r>
      <w:proofErr w:type="gramStart"/>
      <w:r w:rsidR="00843FB2" w:rsidRPr="005668CE">
        <w:rPr>
          <w:rFonts w:ascii="Times New Roman" w:hAnsi="Times New Roman" w:cs="Times New Roman"/>
          <w:sz w:val="24"/>
          <w:szCs w:val="23"/>
        </w:rPr>
        <w:t>p</w:t>
      </w:r>
      <w:proofErr w:type="gramEnd"/>
      <w:r w:rsidR="00843FB2" w:rsidRPr="005668CE">
        <w:rPr>
          <w:rFonts w:ascii="Times New Roman" w:hAnsi="Times New Roman" w:cs="Times New Roman"/>
          <w:sz w:val="24"/>
          <w:szCs w:val="23"/>
        </w:rPr>
        <w:t xml:space="preserve"> &lt; 0.0</w:t>
      </w:r>
      <w:r w:rsidR="00843FB2">
        <w:rPr>
          <w:rFonts w:ascii="Times New Roman" w:hAnsi="Times New Roman" w:cs="Times New Roman"/>
          <w:sz w:val="24"/>
          <w:szCs w:val="23"/>
        </w:rPr>
        <w:t>5 was considered statistically s</w:t>
      </w:r>
      <w:r w:rsidR="00843FB2" w:rsidRPr="005668CE">
        <w:rPr>
          <w:rFonts w:ascii="Times New Roman" w:hAnsi="Times New Roman" w:cs="Times New Roman"/>
          <w:sz w:val="24"/>
          <w:szCs w:val="23"/>
        </w:rPr>
        <w:t xml:space="preserve">ignificant. </w:t>
      </w:r>
      <w:r w:rsidR="00CF6A9B">
        <w:rPr>
          <w:rFonts w:ascii="Times New Roman" w:hAnsi="Times New Roman" w:cs="Times New Roman"/>
          <w:sz w:val="24"/>
          <w:szCs w:val="24"/>
        </w:rPr>
        <w:t>A total of 125</w:t>
      </w:r>
      <w:r w:rsidR="0060077A" w:rsidRPr="00180D14">
        <w:rPr>
          <w:rFonts w:ascii="Times New Roman" w:hAnsi="Times New Roman" w:cs="Times New Roman"/>
          <w:sz w:val="24"/>
          <w:szCs w:val="24"/>
        </w:rPr>
        <w:t xml:space="preserve"> </w:t>
      </w:r>
      <w:r w:rsidR="0060077A">
        <w:rPr>
          <w:rFonts w:ascii="Times New Roman" w:hAnsi="Times New Roman" w:cs="Times New Roman"/>
          <w:sz w:val="24"/>
          <w:szCs w:val="24"/>
        </w:rPr>
        <w:t xml:space="preserve">hypertensive </w:t>
      </w:r>
      <w:r w:rsidR="00843FB2">
        <w:rPr>
          <w:rFonts w:ascii="Times New Roman" w:hAnsi="Times New Roman" w:cs="Times New Roman"/>
          <w:sz w:val="24"/>
          <w:szCs w:val="24"/>
        </w:rPr>
        <w:t>women were enrolled for this</w:t>
      </w:r>
      <w:r w:rsidR="0060077A" w:rsidRPr="00180D14">
        <w:rPr>
          <w:rFonts w:ascii="Times New Roman" w:hAnsi="Times New Roman" w:cs="Times New Roman"/>
          <w:sz w:val="24"/>
          <w:szCs w:val="24"/>
        </w:rPr>
        <w:t xml:space="preserve"> study. </w:t>
      </w:r>
      <w:r w:rsidR="00F057FF">
        <w:rPr>
          <w:rFonts w:ascii="Times New Roman" w:hAnsi="Times New Roman" w:cs="Times New Roman"/>
          <w:sz w:val="24"/>
          <w:szCs w:val="24"/>
        </w:rPr>
        <w:t>64 patients enrolle</w:t>
      </w:r>
      <w:r w:rsidR="00843FB2">
        <w:rPr>
          <w:rFonts w:ascii="Times New Roman" w:hAnsi="Times New Roman" w:cs="Times New Roman"/>
          <w:sz w:val="24"/>
          <w:szCs w:val="24"/>
        </w:rPr>
        <w:t xml:space="preserve">d in the test group and </w:t>
      </w:r>
      <w:r w:rsidR="00F057FF">
        <w:rPr>
          <w:rFonts w:ascii="Times New Roman" w:hAnsi="Times New Roman" w:cs="Times New Roman"/>
          <w:sz w:val="24"/>
          <w:szCs w:val="24"/>
        </w:rPr>
        <w:t>61 enrolled in the control</w:t>
      </w:r>
      <w:r w:rsidR="004701FB">
        <w:rPr>
          <w:rFonts w:ascii="Times New Roman" w:hAnsi="Times New Roman" w:cs="Times New Roman"/>
          <w:sz w:val="24"/>
          <w:szCs w:val="24"/>
        </w:rPr>
        <w:t xml:space="preserve"> group. </w:t>
      </w:r>
      <w:r w:rsidR="0060077A">
        <w:rPr>
          <w:rFonts w:ascii="Times New Roman" w:hAnsi="Times New Roman" w:cs="Times New Roman"/>
          <w:sz w:val="24"/>
          <w:szCs w:val="24"/>
        </w:rPr>
        <w:t xml:space="preserve">On measuring the </w:t>
      </w:r>
      <w:r w:rsidR="0060077A" w:rsidRPr="00180D14">
        <w:rPr>
          <w:rFonts w:ascii="Times New Roman" w:hAnsi="Times New Roman" w:cs="Times New Roman"/>
          <w:sz w:val="24"/>
          <w:szCs w:val="24"/>
        </w:rPr>
        <w:t>baseline blood pressure</w:t>
      </w:r>
      <w:r w:rsidR="0060077A">
        <w:rPr>
          <w:rFonts w:ascii="Times New Roman" w:hAnsi="Times New Roman" w:cs="Times New Roman"/>
          <w:sz w:val="24"/>
          <w:szCs w:val="24"/>
        </w:rPr>
        <w:t>,</w:t>
      </w:r>
      <w:r w:rsidR="0060077A" w:rsidRPr="00180D14">
        <w:rPr>
          <w:rFonts w:ascii="Times New Roman" w:hAnsi="Times New Roman" w:cs="Times New Roman"/>
          <w:sz w:val="24"/>
          <w:szCs w:val="24"/>
        </w:rPr>
        <w:t xml:space="preserve"> </w:t>
      </w:r>
      <w:r w:rsidR="00F057FF">
        <w:rPr>
          <w:rFonts w:ascii="Times New Roman" w:hAnsi="Times New Roman" w:cs="Times New Roman"/>
          <w:sz w:val="24"/>
          <w:szCs w:val="24"/>
        </w:rPr>
        <w:t xml:space="preserve">the mean </w:t>
      </w:r>
      <w:r w:rsidR="004701FB">
        <w:rPr>
          <w:rFonts w:ascii="Times New Roman" w:hAnsi="Times New Roman" w:cs="Times New Roman"/>
          <w:sz w:val="24"/>
          <w:szCs w:val="24"/>
        </w:rPr>
        <w:t xml:space="preserve">systolic blood </w:t>
      </w:r>
      <w:r w:rsidR="00F057FF">
        <w:rPr>
          <w:rFonts w:ascii="Times New Roman" w:hAnsi="Times New Roman" w:cs="Times New Roman"/>
          <w:sz w:val="24"/>
          <w:szCs w:val="24"/>
        </w:rPr>
        <w:t>pressure (SBP) was</w:t>
      </w:r>
      <w:r w:rsidR="004701FB">
        <w:rPr>
          <w:rFonts w:ascii="Times New Roman" w:hAnsi="Times New Roman" w:cs="Times New Roman"/>
          <w:sz w:val="24"/>
          <w:szCs w:val="24"/>
        </w:rPr>
        <w:t xml:space="preserve"> 13.4 mmHg i</w:t>
      </w:r>
      <w:r w:rsidR="00F057FF">
        <w:rPr>
          <w:rFonts w:ascii="Times New Roman" w:hAnsi="Times New Roman" w:cs="Times New Roman"/>
          <w:sz w:val="24"/>
          <w:szCs w:val="24"/>
        </w:rPr>
        <w:t>n test group and 9.0mmHg in control</w:t>
      </w:r>
      <w:r w:rsidR="00A849E1">
        <w:rPr>
          <w:rFonts w:ascii="Times New Roman" w:hAnsi="Times New Roman" w:cs="Times New Roman"/>
          <w:sz w:val="24"/>
          <w:szCs w:val="24"/>
        </w:rPr>
        <w:t xml:space="preserve"> group.  After intervention and education given through neatly prepared </w:t>
      </w:r>
      <w:proofErr w:type="spellStart"/>
      <w:r w:rsidR="00A849E1">
        <w:rPr>
          <w:rFonts w:ascii="Times New Roman" w:hAnsi="Times New Roman" w:cs="Times New Roman"/>
          <w:sz w:val="24"/>
          <w:szCs w:val="24"/>
        </w:rPr>
        <w:t>suuggestions</w:t>
      </w:r>
      <w:proofErr w:type="spellEnd"/>
      <w:r w:rsidR="00A849E1">
        <w:rPr>
          <w:rFonts w:ascii="Times New Roman" w:hAnsi="Times New Roman" w:cs="Times New Roman"/>
          <w:sz w:val="24"/>
          <w:szCs w:val="24"/>
        </w:rPr>
        <w:t xml:space="preserve"> about exercise, diet management and life pattern </w:t>
      </w:r>
      <w:r w:rsidR="004701FB">
        <w:rPr>
          <w:rFonts w:ascii="Times New Roman" w:hAnsi="Times New Roman" w:cs="Times New Roman"/>
          <w:sz w:val="24"/>
          <w:szCs w:val="24"/>
        </w:rPr>
        <w:t xml:space="preserve">the </w:t>
      </w:r>
      <w:r w:rsidR="00F057FF">
        <w:rPr>
          <w:rFonts w:ascii="Times New Roman" w:hAnsi="Times New Roman" w:cs="Times New Roman"/>
          <w:sz w:val="24"/>
          <w:szCs w:val="24"/>
        </w:rPr>
        <w:t xml:space="preserve">mean SBP </w:t>
      </w:r>
      <w:r w:rsidR="00861594">
        <w:rPr>
          <w:rFonts w:ascii="Times New Roman" w:hAnsi="Times New Roman" w:cs="Times New Roman"/>
          <w:sz w:val="24"/>
          <w:szCs w:val="24"/>
        </w:rPr>
        <w:t>+-+ c</w:t>
      </w:r>
      <w:r w:rsidR="00F057FF">
        <w:rPr>
          <w:rFonts w:ascii="Times New Roman" w:hAnsi="Times New Roman" w:cs="Times New Roman"/>
          <w:sz w:val="24"/>
          <w:szCs w:val="24"/>
        </w:rPr>
        <w:t xml:space="preserve"> </w:t>
      </w:r>
      <w:r w:rsidR="00A849E1">
        <w:rPr>
          <w:rFonts w:ascii="Times New Roman" w:hAnsi="Times New Roman" w:cs="Times New Roman"/>
          <w:sz w:val="24"/>
          <w:szCs w:val="24"/>
        </w:rPr>
        <w:t xml:space="preserve">The mean SBP in </w:t>
      </w:r>
      <w:r w:rsidR="00F057FF">
        <w:rPr>
          <w:rFonts w:ascii="Times New Roman" w:hAnsi="Times New Roman" w:cs="Times New Roman"/>
          <w:sz w:val="24"/>
          <w:szCs w:val="24"/>
        </w:rPr>
        <w:t xml:space="preserve">test group was found to be 4.5 in test group and 7.5 in control group. The study </w:t>
      </w:r>
      <w:r w:rsidR="0060077A" w:rsidRPr="00180D14">
        <w:rPr>
          <w:rFonts w:ascii="Times New Roman" w:hAnsi="Times New Roman" w:cs="Times New Roman"/>
          <w:sz w:val="24"/>
          <w:szCs w:val="24"/>
        </w:rPr>
        <w:t>was</w:t>
      </w:r>
      <w:r w:rsidR="00F057FF">
        <w:rPr>
          <w:rFonts w:ascii="Times New Roman" w:hAnsi="Times New Roman" w:cs="Times New Roman"/>
          <w:sz w:val="24"/>
          <w:szCs w:val="24"/>
        </w:rPr>
        <w:t xml:space="preserve"> found to be </w:t>
      </w:r>
      <w:r w:rsidR="0060077A" w:rsidRPr="00180D14">
        <w:rPr>
          <w:rFonts w:ascii="Times New Roman" w:hAnsi="Times New Roman" w:cs="Times New Roman"/>
          <w:sz w:val="24"/>
          <w:szCs w:val="24"/>
        </w:rPr>
        <w:t xml:space="preserve">significant </w:t>
      </w:r>
      <w:r w:rsidR="00F057FF">
        <w:rPr>
          <w:rFonts w:ascii="Times New Roman" w:hAnsi="Times New Roman" w:cs="Times New Roman"/>
          <w:sz w:val="24"/>
          <w:szCs w:val="24"/>
        </w:rPr>
        <w:t>wit</w:t>
      </w:r>
      <w:r w:rsidR="00843FB2">
        <w:rPr>
          <w:rFonts w:ascii="Times New Roman" w:hAnsi="Times New Roman" w:cs="Times New Roman"/>
          <w:sz w:val="24"/>
          <w:szCs w:val="24"/>
        </w:rPr>
        <w:t xml:space="preserve">h </w:t>
      </w:r>
      <w:r w:rsidR="008D6866">
        <w:rPr>
          <w:rFonts w:ascii="Times New Roman" w:hAnsi="Times New Roman" w:cs="Times New Roman"/>
          <w:sz w:val="24"/>
          <w:szCs w:val="24"/>
        </w:rPr>
        <w:t>p value &lt;</w:t>
      </w:r>
      <w:r w:rsidR="00F057FF">
        <w:rPr>
          <w:rFonts w:ascii="Times New Roman" w:hAnsi="Times New Roman" w:cs="Times New Roman"/>
          <w:sz w:val="24"/>
          <w:szCs w:val="24"/>
        </w:rPr>
        <w:t>0.05.</w:t>
      </w:r>
      <w:r w:rsidR="00054F36">
        <w:rPr>
          <w:rFonts w:ascii="Times New Roman" w:hAnsi="Times New Roman"/>
          <w:color w:val="0D0D0D"/>
          <w:sz w:val="24"/>
          <w:szCs w:val="24"/>
        </w:rPr>
        <w:t xml:space="preserve"> </w:t>
      </w:r>
      <w:r w:rsidR="002E72D7">
        <w:rPr>
          <w:rFonts w:ascii="Times New Roman" w:hAnsi="Times New Roman" w:cs="Times New Roman"/>
          <w:sz w:val="24"/>
          <w:szCs w:val="24"/>
        </w:rPr>
        <w:t>The study highlights the need of</w:t>
      </w:r>
      <w:r w:rsidR="008D6866" w:rsidRPr="008D6866">
        <w:rPr>
          <w:rFonts w:ascii="Times New Roman" w:hAnsi="Times New Roman" w:cs="Times New Roman"/>
          <w:sz w:val="24"/>
          <w:szCs w:val="24"/>
        </w:rPr>
        <w:t xml:space="preserve"> pharmaceutical care provided by a clinical pharmacist achieved a significantly greater benefit in blood pressure reduction and control. </w:t>
      </w:r>
    </w:p>
    <w:p w:rsidR="00861594" w:rsidRPr="001C6252" w:rsidRDefault="00861594" w:rsidP="00861594">
      <w:pPr>
        <w:spacing w:after="0" w:line="240" w:lineRule="auto"/>
        <w:jc w:val="center"/>
        <w:rPr>
          <w:rFonts w:ascii="Times New Roman" w:hAnsi="Times New Roman" w:cs="Times New Roman"/>
          <w:b/>
          <w:sz w:val="24"/>
          <w:szCs w:val="24"/>
        </w:rPr>
      </w:pPr>
      <w:r w:rsidRPr="001C6252">
        <w:rPr>
          <w:rFonts w:ascii="Times New Roman" w:hAnsi="Times New Roman" w:cs="Times New Roman"/>
          <w:b/>
          <w:sz w:val="24"/>
          <w:szCs w:val="24"/>
        </w:rPr>
        <w:t>Fig.1</w:t>
      </w:r>
    </w:p>
    <w:p w:rsidR="00861594" w:rsidRDefault="00861594" w:rsidP="00861594">
      <w:pPr>
        <w:tabs>
          <w:tab w:val="left" w:pos="1440"/>
        </w:tabs>
        <w:spacing w:after="0" w:line="240" w:lineRule="auto"/>
        <w:jc w:val="both"/>
        <w:rPr>
          <w:rFonts w:ascii="Times New Roman" w:hAnsi="Times New Roman" w:cs="Times New Roman"/>
          <w:sz w:val="24"/>
          <w:szCs w:val="24"/>
        </w:rPr>
      </w:pPr>
    </w:p>
    <w:tbl>
      <w:tblPr>
        <w:tblStyle w:val="TableGrid"/>
        <w:tblW w:w="9591" w:type="dxa"/>
        <w:tblLayout w:type="fixed"/>
        <w:tblLook w:val="04A0"/>
      </w:tblPr>
      <w:tblGrid>
        <w:gridCol w:w="3984"/>
        <w:gridCol w:w="3083"/>
        <w:gridCol w:w="2524"/>
      </w:tblGrid>
      <w:tr w:rsidR="00861594" w:rsidRPr="00CE608D" w:rsidTr="00490545">
        <w:trPr>
          <w:trHeight w:val="5930"/>
        </w:trPr>
        <w:tc>
          <w:tcPr>
            <w:tcW w:w="3984" w:type="dxa"/>
          </w:tcPr>
          <w:p w:rsidR="00861594" w:rsidRPr="00CE608D" w:rsidRDefault="00861594" w:rsidP="00490545">
            <w:pPr>
              <w:jc w:val="center"/>
              <w:rPr>
                <w:rFonts w:ascii="Times New Roman" w:hAnsi="Times New Roman" w:cs="Times New Roman"/>
                <w:b/>
                <w:color w:val="943634" w:themeColor="accent2" w:themeShade="BF"/>
                <w:sz w:val="16"/>
                <w:szCs w:val="16"/>
              </w:rPr>
            </w:pPr>
            <w:r w:rsidRPr="00CE608D">
              <w:rPr>
                <w:rFonts w:ascii="Times New Roman" w:hAnsi="Times New Roman" w:cs="Times New Roman"/>
                <w:b/>
                <w:color w:val="BB0DAF"/>
                <w:sz w:val="16"/>
                <w:szCs w:val="16"/>
              </w:rPr>
              <w:lastRenderedPageBreak/>
              <w:t>HOW TO MANAGE BLOOD PRESSURE?</w:t>
            </w:r>
            <w:r w:rsidRPr="00CE608D">
              <w:rPr>
                <w:rFonts w:ascii="Times New Roman" w:hAnsi="Times New Roman" w:cs="Times New Roman"/>
                <w:noProof/>
                <w:sz w:val="16"/>
                <w:szCs w:val="16"/>
              </w:rPr>
              <w:drawing>
                <wp:inline distT="0" distB="0" distL="0" distR="0">
                  <wp:extent cx="2233836" cy="2332218"/>
                  <wp:effectExtent l="0" t="19050" r="71214" b="49032"/>
                  <wp:docPr id="1" name="Picture 4" descr="https://s-media-cache-ak0.pinimg.com/236x/a0/e8/7d/a0e87d6d06521bcbdaff1619227601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media-cache-ak0.pinimg.com/236x/a0/e8/7d/a0e87d6d06521bcbdaff16192276013f.jpg"/>
                          <pic:cNvPicPr>
                            <a:picLocks noChangeAspect="1" noChangeArrowheads="1"/>
                          </pic:cNvPicPr>
                        </pic:nvPicPr>
                        <pic:blipFill>
                          <a:blip r:embed="rId7" cstate="print"/>
                          <a:srcRect/>
                          <a:stretch>
                            <a:fillRect/>
                          </a:stretch>
                        </pic:blipFill>
                        <pic:spPr bwMode="auto">
                          <a:xfrm>
                            <a:off x="0" y="0"/>
                            <a:ext cx="2237078" cy="2335603"/>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inline>
              </w:drawing>
            </w:r>
          </w:p>
          <w:p w:rsidR="00861594" w:rsidRPr="00CE608D" w:rsidRDefault="00861594" w:rsidP="00490545">
            <w:pPr>
              <w:pStyle w:val="ListParagraph"/>
              <w:numPr>
                <w:ilvl w:val="0"/>
                <w:numId w:val="3"/>
              </w:numPr>
              <w:spacing w:after="0" w:line="360" w:lineRule="auto"/>
              <w:jc w:val="both"/>
              <w:rPr>
                <w:rFonts w:ascii="Times New Roman" w:hAnsi="Times New Roman" w:cs="Times New Roman"/>
                <w:sz w:val="16"/>
                <w:szCs w:val="16"/>
              </w:rPr>
            </w:pPr>
            <w:r w:rsidRPr="00CE608D">
              <w:rPr>
                <w:rFonts w:ascii="Times New Roman" w:hAnsi="Times New Roman" w:cs="Times New Roman"/>
                <w:sz w:val="16"/>
                <w:szCs w:val="16"/>
              </w:rPr>
              <w:t>Get adequate sleep at least 8 hours a night.</w:t>
            </w:r>
          </w:p>
          <w:p w:rsidR="00861594" w:rsidRPr="00CE608D" w:rsidRDefault="00861594" w:rsidP="00490545">
            <w:pPr>
              <w:pStyle w:val="ListParagraph"/>
              <w:numPr>
                <w:ilvl w:val="0"/>
                <w:numId w:val="3"/>
              </w:numPr>
              <w:spacing w:after="0" w:line="360" w:lineRule="auto"/>
              <w:jc w:val="both"/>
              <w:rPr>
                <w:rFonts w:ascii="Times New Roman" w:hAnsi="Times New Roman" w:cs="Times New Roman"/>
                <w:sz w:val="16"/>
                <w:szCs w:val="16"/>
              </w:rPr>
            </w:pPr>
            <w:r w:rsidRPr="00CE608D">
              <w:rPr>
                <w:rFonts w:ascii="Times New Roman" w:hAnsi="Times New Roman" w:cs="Times New Roman"/>
                <w:sz w:val="16"/>
                <w:szCs w:val="16"/>
              </w:rPr>
              <w:t xml:space="preserve">Restrict salt intake </w:t>
            </w:r>
            <w:proofErr w:type="spellStart"/>
            <w:r w:rsidRPr="00CE608D">
              <w:rPr>
                <w:rFonts w:ascii="Times New Roman" w:hAnsi="Times New Roman" w:cs="Times New Roman"/>
                <w:sz w:val="16"/>
                <w:szCs w:val="16"/>
              </w:rPr>
              <w:t>upto</w:t>
            </w:r>
            <w:proofErr w:type="spellEnd"/>
            <w:r w:rsidRPr="00CE608D">
              <w:rPr>
                <w:rFonts w:ascii="Times New Roman" w:hAnsi="Times New Roman" w:cs="Times New Roman"/>
                <w:sz w:val="16"/>
                <w:szCs w:val="16"/>
              </w:rPr>
              <w:t xml:space="preserve"> 2-3 grams per day.</w:t>
            </w:r>
          </w:p>
          <w:p w:rsidR="00861594" w:rsidRPr="00CE608D" w:rsidRDefault="00861594" w:rsidP="00490545">
            <w:pPr>
              <w:pStyle w:val="ListParagraph"/>
              <w:numPr>
                <w:ilvl w:val="0"/>
                <w:numId w:val="3"/>
              </w:numPr>
              <w:spacing w:after="0" w:line="360" w:lineRule="auto"/>
              <w:jc w:val="both"/>
              <w:rPr>
                <w:rFonts w:ascii="Times New Roman" w:hAnsi="Times New Roman" w:cs="Times New Roman"/>
                <w:sz w:val="16"/>
                <w:szCs w:val="16"/>
              </w:rPr>
            </w:pPr>
            <w:r w:rsidRPr="00CE608D">
              <w:rPr>
                <w:rFonts w:ascii="Times New Roman" w:hAnsi="Times New Roman" w:cs="Times New Roman"/>
                <w:sz w:val="16"/>
                <w:szCs w:val="16"/>
              </w:rPr>
              <w:t>Don’t allow yourself to be exposed passively to smoke.</w:t>
            </w:r>
          </w:p>
          <w:p w:rsidR="00861594" w:rsidRPr="00CE608D" w:rsidRDefault="00861594" w:rsidP="00490545">
            <w:pPr>
              <w:pStyle w:val="ListParagraph"/>
              <w:numPr>
                <w:ilvl w:val="0"/>
                <w:numId w:val="3"/>
              </w:numPr>
              <w:spacing w:after="0" w:line="360" w:lineRule="auto"/>
              <w:jc w:val="both"/>
              <w:rPr>
                <w:rFonts w:ascii="Times New Roman" w:hAnsi="Times New Roman" w:cs="Times New Roman"/>
                <w:sz w:val="16"/>
                <w:szCs w:val="16"/>
              </w:rPr>
            </w:pPr>
            <w:r w:rsidRPr="00CE608D">
              <w:rPr>
                <w:rFonts w:ascii="Times New Roman" w:hAnsi="Times New Roman" w:cs="Times New Roman"/>
                <w:sz w:val="16"/>
                <w:szCs w:val="16"/>
              </w:rPr>
              <w:t xml:space="preserve">Avoid caffeine and artificial </w:t>
            </w:r>
            <w:proofErr w:type="spellStart"/>
            <w:r w:rsidRPr="00CE608D">
              <w:rPr>
                <w:rFonts w:ascii="Times New Roman" w:hAnsi="Times New Roman" w:cs="Times New Roman"/>
                <w:sz w:val="16"/>
                <w:szCs w:val="16"/>
              </w:rPr>
              <w:t>coloring</w:t>
            </w:r>
            <w:proofErr w:type="spellEnd"/>
            <w:r w:rsidRPr="00CE608D">
              <w:rPr>
                <w:rFonts w:ascii="Times New Roman" w:hAnsi="Times New Roman" w:cs="Times New Roman"/>
                <w:sz w:val="16"/>
                <w:szCs w:val="16"/>
              </w:rPr>
              <w:t xml:space="preserve"> in fluids</w:t>
            </w:r>
          </w:p>
          <w:p w:rsidR="00861594" w:rsidRPr="00CE608D" w:rsidRDefault="00861594" w:rsidP="00490545">
            <w:pPr>
              <w:pStyle w:val="ListParagraph"/>
              <w:numPr>
                <w:ilvl w:val="0"/>
                <w:numId w:val="3"/>
              </w:numPr>
              <w:spacing w:after="0" w:line="360" w:lineRule="auto"/>
              <w:jc w:val="both"/>
              <w:rPr>
                <w:rFonts w:ascii="Times New Roman" w:hAnsi="Times New Roman" w:cs="Times New Roman"/>
                <w:sz w:val="16"/>
                <w:szCs w:val="16"/>
              </w:rPr>
            </w:pPr>
            <w:r w:rsidRPr="00CE608D">
              <w:rPr>
                <w:rFonts w:ascii="Times New Roman" w:hAnsi="Times New Roman" w:cs="Times New Roman"/>
                <w:sz w:val="16"/>
                <w:szCs w:val="16"/>
              </w:rPr>
              <w:t>Avoid oily, spicy food as well as excessive intake of sweets.</w:t>
            </w:r>
          </w:p>
          <w:p w:rsidR="00861594" w:rsidRDefault="00861594" w:rsidP="00490545">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083" w:type="dxa"/>
          </w:tcPr>
          <w:p w:rsidR="00861594" w:rsidRDefault="00861594" w:rsidP="00490545">
            <w:pPr>
              <w:jc w:val="both"/>
              <w:rPr>
                <w:rFonts w:ascii="Times New Roman" w:hAnsi="Times New Roman" w:cs="Times New Roman"/>
                <w:sz w:val="24"/>
                <w:szCs w:val="24"/>
              </w:rPr>
            </w:pPr>
            <w:r w:rsidRPr="00CE608D">
              <w:rPr>
                <w:rFonts w:ascii="Times New Roman" w:hAnsi="Times New Roman" w:cs="Times New Roman"/>
                <w:noProof/>
                <w:sz w:val="24"/>
                <w:szCs w:val="24"/>
              </w:rPr>
              <w:drawing>
                <wp:inline distT="0" distB="0" distL="0" distR="0">
                  <wp:extent cx="1772929" cy="3221880"/>
                  <wp:effectExtent l="19050" t="0" r="0" b="0"/>
                  <wp:docPr id="3" name="Picture 22" descr="https://upload.wikimedia.org/wikipedia/commons/thumb/0/03/Healthy_Eating_Guide.png/500px-Healthy_Eating_Gu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upload.wikimedia.org/wikipedia/commons/thumb/0/03/Healthy_Eating_Guide.png/500px-Healthy_Eating_Guide.png"/>
                          <pic:cNvPicPr>
                            <a:picLocks noChangeAspect="1" noChangeArrowheads="1"/>
                          </pic:cNvPicPr>
                        </pic:nvPicPr>
                        <pic:blipFill>
                          <a:blip r:embed="rId8" cstate="print"/>
                          <a:srcRect l="6569" r="6569" b="7248"/>
                          <a:stretch>
                            <a:fillRect/>
                          </a:stretch>
                        </pic:blipFill>
                        <pic:spPr bwMode="auto">
                          <a:xfrm>
                            <a:off x="0" y="0"/>
                            <a:ext cx="1771592" cy="3219450"/>
                          </a:xfrm>
                          <a:prstGeom prst="rect">
                            <a:avLst/>
                          </a:prstGeom>
                          <a:noFill/>
                          <a:ln w="9525">
                            <a:noFill/>
                            <a:miter lim="800000"/>
                            <a:headEnd/>
                            <a:tailEnd/>
                          </a:ln>
                        </pic:spPr>
                      </pic:pic>
                    </a:graphicData>
                  </a:graphic>
                </wp:inline>
              </w:drawing>
            </w:r>
          </w:p>
        </w:tc>
        <w:tc>
          <w:tcPr>
            <w:tcW w:w="2524" w:type="dxa"/>
          </w:tcPr>
          <w:p w:rsidR="00861594" w:rsidRPr="00CE608D" w:rsidRDefault="00861594" w:rsidP="00490545">
            <w:pPr>
              <w:jc w:val="center"/>
              <w:rPr>
                <w:sz w:val="16"/>
                <w:szCs w:val="16"/>
              </w:rPr>
            </w:pPr>
            <w:r w:rsidRPr="00CE608D">
              <w:rPr>
                <w:rFonts w:ascii="Garamond" w:hAnsi="Garamond"/>
                <w:b/>
                <w:color w:val="BB0DAF"/>
                <w:sz w:val="16"/>
                <w:szCs w:val="16"/>
              </w:rPr>
              <w:t>EXERCISES FOR A HEALTHY POST- MENOPAUSE</w:t>
            </w:r>
          </w:p>
          <w:p w:rsidR="00861594" w:rsidRPr="00CE608D" w:rsidRDefault="00861594" w:rsidP="00490545">
            <w:pPr>
              <w:rPr>
                <w:sz w:val="16"/>
                <w:szCs w:val="16"/>
              </w:rPr>
            </w:pPr>
            <w:r w:rsidRPr="00CE608D">
              <w:rPr>
                <w:noProof/>
                <w:sz w:val="16"/>
                <w:szCs w:val="16"/>
              </w:rPr>
              <w:drawing>
                <wp:inline distT="0" distB="0" distL="0" distR="0">
                  <wp:extent cx="2895600" cy="1933575"/>
                  <wp:effectExtent l="19050" t="0" r="0" b="0"/>
                  <wp:docPr id="4" name="Picture 25" descr="C:\Users\Flora\Desktop\BeFunky Col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Flora\Desktop\BeFunky Collage.jpg"/>
                          <pic:cNvPicPr>
                            <a:picLocks noChangeAspect="1" noChangeArrowheads="1"/>
                          </pic:cNvPicPr>
                        </pic:nvPicPr>
                        <pic:blipFill>
                          <a:blip r:embed="rId9" cstate="print"/>
                          <a:srcRect b="2378"/>
                          <a:stretch>
                            <a:fillRect/>
                          </a:stretch>
                        </pic:blipFill>
                        <pic:spPr bwMode="auto">
                          <a:xfrm>
                            <a:off x="0" y="0"/>
                            <a:ext cx="2896012" cy="1933850"/>
                          </a:xfrm>
                          <a:prstGeom prst="rect">
                            <a:avLst/>
                          </a:prstGeom>
                          <a:noFill/>
                          <a:ln w="9525">
                            <a:noFill/>
                            <a:miter lim="800000"/>
                            <a:headEnd/>
                            <a:tailEnd/>
                          </a:ln>
                        </pic:spPr>
                      </pic:pic>
                    </a:graphicData>
                  </a:graphic>
                </wp:inline>
              </w:drawing>
            </w:r>
          </w:p>
          <w:p w:rsidR="00861594" w:rsidRPr="00751DEE" w:rsidRDefault="00861594" w:rsidP="00490545">
            <w:pPr>
              <w:jc w:val="both"/>
              <w:rPr>
                <w:rFonts w:ascii="Times New Roman" w:hAnsi="Times New Roman" w:cs="Times New Roman"/>
                <w:b/>
                <w:sz w:val="16"/>
                <w:szCs w:val="16"/>
              </w:rPr>
            </w:pPr>
            <w:r w:rsidRPr="00751DEE">
              <w:rPr>
                <w:rFonts w:ascii="Times New Roman" w:hAnsi="Times New Roman" w:cs="Times New Roman"/>
                <w:sz w:val="16"/>
                <w:szCs w:val="16"/>
              </w:rPr>
              <w:t>Exercise increases your cardiovascular output.</w:t>
            </w:r>
          </w:p>
          <w:p w:rsidR="00861594" w:rsidRPr="00751DEE" w:rsidRDefault="00861594" w:rsidP="00490545">
            <w:pPr>
              <w:jc w:val="both"/>
              <w:rPr>
                <w:rFonts w:ascii="Times New Roman" w:hAnsi="Times New Roman" w:cs="Times New Roman"/>
                <w:b/>
                <w:sz w:val="16"/>
                <w:szCs w:val="16"/>
              </w:rPr>
            </w:pPr>
            <w:r w:rsidRPr="00751DEE">
              <w:rPr>
                <w:rFonts w:ascii="Times New Roman" w:hAnsi="Times New Roman" w:cs="Times New Roman"/>
                <w:sz w:val="16"/>
                <w:szCs w:val="16"/>
              </w:rPr>
              <w:t>Boosts your respiratory system.</w:t>
            </w:r>
          </w:p>
          <w:p w:rsidR="00861594" w:rsidRPr="00751DEE" w:rsidRDefault="00861594" w:rsidP="00490545">
            <w:pPr>
              <w:jc w:val="both"/>
              <w:rPr>
                <w:rFonts w:ascii="Times New Roman" w:hAnsi="Times New Roman" w:cs="Times New Roman"/>
                <w:b/>
                <w:sz w:val="16"/>
                <w:szCs w:val="16"/>
              </w:rPr>
            </w:pPr>
            <w:r w:rsidRPr="00751DEE">
              <w:rPr>
                <w:rFonts w:ascii="Times New Roman" w:hAnsi="Times New Roman" w:cs="Times New Roman"/>
                <w:sz w:val="16"/>
                <w:szCs w:val="16"/>
              </w:rPr>
              <w:t>Minimize midlife weight gain.</w:t>
            </w:r>
          </w:p>
          <w:p w:rsidR="00861594" w:rsidRPr="00751DEE" w:rsidRDefault="00861594" w:rsidP="00490545">
            <w:pPr>
              <w:jc w:val="both"/>
              <w:rPr>
                <w:rFonts w:ascii="Times New Roman" w:hAnsi="Times New Roman" w:cs="Times New Roman"/>
                <w:b/>
                <w:sz w:val="16"/>
                <w:szCs w:val="16"/>
              </w:rPr>
            </w:pPr>
            <w:r w:rsidRPr="00751DEE">
              <w:rPr>
                <w:rFonts w:ascii="Times New Roman" w:hAnsi="Times New Roman" w:cs="Times New Roman"/>
                <w:sz w:val="16"/>
                <w:szCs w:val="16"/>
              </w:rPr>
              <w:t>Increases bone mass.</w:t>
            </w:r>
          </w:p>
          <w:p w:rsidR="00861594" w:rsidRPr="00751DEE" w:rsidRDefault="00861594" w:rsidP="00490545">
            <w:pPr>
              <w:jc w:val="both"/>
              <w:rPr>
                <w:rFonts w:ascii="Times New Roman" w:hAnsi="Times New Roman" w:cs="Times New Roman"/>
                <w:b/>
                <w:sz w:val="16"/>
                <w:szCs w:val="16"/>
              </w:rPr>
            </w:pPr>
            <w:r w:rsidRPr="00751DEE">
              <w:rPr>
                <w:rFonts w:ascii="Times New Roman" w:hAnsi="Times New Roman" w:cs="Times New Roman"/>
                <w:sz w:val="16"/>
                <w:szCs w:val="16"/>
              </w:rPr>
              <w:t xml:space="preserve">Essential for </w:t>
            </w:r>
            <w:proofErr w:type="spellStart"/>
            <w:r w:rsidRPr="00751DEE">
              <w:rPr>
                <w:rFonts w:ascii="Times New Roman" w:hAnsi="Times New Roman" w:cs="Times New Roman"/>
                <w:sz w:val="16"/>
                <w:szCs w:val="16"/>
              </w:rPr>
              <w:t>Vulvo</w:t>
            </w:r>
            <w:proofErr w:type="spellEnd"/>
            <w:r w:rsidRPr="00751DEE">
              <w:rPr>
                <w:rFonts w:ascii="Times New Roman" w:hAnsi="Times New Roman" w:cs="Times New Roman"/>
                <w:sz w:val="16"/>
                <w:szCs w:val="16"/>
              </w:rPr>
              <w:t>-vaginal health.</w:t>
            </w:r>
          </w:p>
          <w:p w:rsidR="00861594" w:rsidRPr="00751DEE" w:rsidRDefault="00861594" w:rsidP="00490545">
            <w:pPr>
              <w:jc w:val="both"/>
              <w:rPr>
                <w:rFonts w:ascii="Times New Roman" w:hAnsi="Times New Roman" w:cs="Times New Roman"/>
                <w:b/>
                <w:sz w:val="16"/>
                <w:szCs w:val="16"/>
              </w:rPr>
            </w:pPr>
            <w:r w:rsidRPr="00751DEE">
              <w:rPr>
                <w:rFonts w:ascii="Times New Roman" w:hAnsi="Times New Roman" w:cs="Times New Roman"/>
                <w:sz w:val="16"/>
                <w:szCs w:val="16"/>
              </w:rPr>
              <w:t>Reduces lower back pain.</w:t>
            </w:r>
          </w:p>
          <w:p w:rsidR="00861594" w:rsidRPr="00751DEE" w:rsidRDefault="00861594" w:rsidP="00490545">
            <w:pPr>
              <w:jc w:val="both"/>
              <w:rPr>
                <w:rFonts w:ascii="Times New Roman" w:hAnsi="Times New Roman" w:cs="Times New Roman"/>
                <w:b/>
                <w:sz w:val="16"/>
                <w:szCs w:val="16"/>
              </w:rPr>
            </w:pPr>
            <w:r w:rsidRPr="00751DEE">
              <w:rPr>
                <w:rFonts w:ascii="Times New Roman" w:hAnsi="Times New Roman" w:cs="Times New Roman"/>
                <w:sz w:val="16"/>
                <w:szCs w:val="16"/>
              </w:rPr>
              <w:t>Helps to reduce stress.</w:t>
            </w:r>
          </w:p>
          <w:p w:rsidR="00861594" w:rsidRPr="00751DEE" w:rsidRDefault="00861594" w:rsidP="00490545">
            <w:pPr>
              <w:jc w:val="both"/>
              <w:rPr>
                <w:rFonts w:ascii="Times New Roman" w:hAnsi="Times New Roman" w:cs="Times New Roman"/>
                <w:b/>
                <w:sz w:val="16"/>
                <w:szCs w:val="16"/>
              </w:rPr>
            </w:pPr>
            <w:r w:rsidRPr="00751DEE">
              <w:rPr>
                <w:rFonts w:ascii="Times New Roman" w:hAnsi="Times New Roman" w:cs="Times New Roman"/>
                <w:sz w:val="16"/>
                <w:szCs w:val="16"/>
              </w:rPr>
              <w:t>Increases your concentration.</w:t>
            </w:r>
          </w:p>
          <w:p w:rsidR="00861594" w:rsidRPr="00751DEE" w:rsidRDefault="00861594" w:rsidP="00490545">
            <w:pPr>
              <w:jc w:val="both"/>
              <w:rPr>
                <w:rFonts w:ascii="Times New Roman" w:hAnsi="Times New Roman" w:cs="Times New Roman"/>
                <w:b/>
                <w:sz w:val="16"/>
                <w:szCs w:val="16"/>
              </w:rPr>
            </w:pPr>
            <w:r w:rsidRPr="00751DEE">
              <w:rPr>
                <w:rFonts w:ascii="Times New Roman" w:hAnsi="Times New Roman" w:cs="Times New Roman"/>
                <w:sz w:val="16"/>
                <w:szCs w:val="16"/>
              </w:rPr>
              <w:t>Cuts down risk of mood swings.</w:t>
            </w:r>
          </w:p>
          <w:p w:rsidR="00861594" w:rsidRPr="00751DEE" w:rsidRDefault="00861594" w:rsidP="00490545">
            <w:pPr>
              <w:jc w:val="both"/>
              <w:rPr>
                <w:sz w:val="16"/>
                <w:szCs w:val="16"/>
              </w:rPr>
            </w:pPr>
            <w:r w:rsidRPr="00751DEE">
              <w:rPr>
                <w:rFonts w:ascii="Times New Roman" w:hAnsi="Times New Roman" w:cs="Times New Roman"/>
                <w:sz w:val="16"/>
                <w:szCs w:val="16"/>
              </w:rPr>
              <w:t>Gives confidence.</w:t>
            </w:r>
          </w:p>
          <w:p w:rsidR="00861594" w:rsidRPr="00CE608D" w:rsidRDefault="00861594" w:rsidP="00490545">
            <w:pPr>
              <w:rPr>
                <w:sz w:val="16"/>
                <w:szCs w:val="16"/>
              </w:rPr>
            </w:pPr>
          </w:p>
          <w:p w:rsidR="00861594" w:rsidRPr="00CE608D" w:rsidRDefault="00861594" w:rsidP="00490545">
            <w:pPr>
              <w:jc w:val="both"/>
              <w:rPr>
                <w:rFonts w:ascii="Times New Roman" w:hAnsi="Times New Roman" w:cs="Times New Roman"/>
                <w:sz w:val="16"/>
                <w:szCs w:val="16"/>
              </w:rPr>
            </w:pPr>
          </w:p>
        </w:tc>
      </w:tr>
    </w:tbl>
    <w:p w:rsidR="00861594" w:rsidRDefault="00861594" w:rsidP="00861594">
      <w:pPr>
        <w:pStyle w:val="ListParagraph"/>
        <w:autoSpaceDE w:val="0"/>
        <w:autoSpaceDN w:val="0"/>
        <w:adjustRightInd w:val="0"/>
        <w:spacing w:after="0" w:line="360" w:lineRule="auto"/>
        <w:ind w:left="-180"/>
        <w:jc w:val="both"/>
        <w:rPr>
          <w:rFonts w:ascii="Times New Roman" w:hAnsi="Times New Roman" w:cs="Times New Roman"/>
          <w:sz w:val="24"/>
          <w:szCs w:val="24"/>
          <w:lang w:val="en-US"/>
        </w:rPr>
      </w:pPr>
    </w:p>
    <w:p w:rsidR="0060077A" w:rsidRPr="00A849E1" w:rsidRDefault="00A849E1" w:rsidP="00A849E1">
      <w:pPr>
        <w:spacing w:after="240" w:line="240" w:lineRule="auto"/>
        <w:rPr>
          <w:rFonts w:ascii="Times New Roman" w:hAnsi="Times New Roman"/>
          <w:b/>
          <w:sz w:val="24"/>
          <w:szCs w:val="24"/>
        </w:rPr>
      </w:pPr>
      <w:r w:rsidRPr="00A849E1">
        <w:rPr>
          <w:rFonts w:ascii="Times New Roman" w:eastAsia="Times New Roman" w:hAnsi="Times New Roman" w:cs="Times New Roman"/>
          <w:b/>
          <w:sz w:val="24"/>
          <w:szCs w:val="24"/>
          <w:u w:val="single"/>
        </w:rPr>
        <w:t>RECENT PUBLICATIONS:</w:t>
      </w:r>
      <w:r w:rsidRPr="00A849E1">
        <w:rPr>
          <w:rFonts w:ascii="Times New Roman" w:eastAsia="Times New Roman" w:hAnsi="Times New Roman" w:cs="Times New Roman"/>
          <w:b/>
          <w:sz w:val="24"/>
          <w:szCs w:val="24"/>
          <w:u w:val="single"/>
        </w:rPr>
        <w:br/>
      </w:r>
    </w:p>
    <w:p w:rsidR="00545363" w:rsidRDefault="00545363" w:rsidP="00545363">
      <w:pPr>
        <w:pStyle w:val="ListParagraph"/>
        <w:numPr>
          <w:ilvl w:val="0"/>
          <w:numId w:val="1"/>
        </w:numPr>
        <w:autoSpaceDE w:val="0"/>
        <w:autoSpaceDN w:val="0"/>
        <w:adjustRightInd w:val="0"/>
        <w:spacing w:after="0" w:line="360" w:lineRule="auto"/>
        <w:ind w:left="-180"/>
        <w:jc w:val="both"/>
        <w:rPr>
          <w:rFonts w:ascii="Times New Roman" w:hAnsi="Times New Roman" w:cs="Times New Roman"/>
          <w:sz w:val="24"/>
          <w:szCs w:val="24"/>
          <w:lang w:val="en-US"/>
        </w:rPr>
      </w:pPr>
      <w:r w:rsidRPr="000C0F77">
        <w:rPr>
          <w:rFonts w:ascii="Times New Roman" w:hAnsi="Times New Roman" w:cs="Times New Roman"/>
          <w:sz w:val="24"/>
          <w:szCs w:val="24"/>
          <w:lang w:val="en-US"/>
        </w:rPr>
        <w:t xml:space="preserve">Bateman </w:t>
      </w:r>
      <w:r w:rsidR="0071379A">
        <w:rPr>
          <w:rFonts w:ascii="Times New Roman" w:hAnsi="Times New Roman" w:cs="Times New Roman"/>
          <w:sz w:val="24"/>
          <w:szCs w:val="24"/>
          <w:lang w:val="en-US"/>
        </w:rPr>
        <w:t xml:space="preserve">BT, Shaw KM, </w:t>
      </w:r>
      <w:proofErr w:type="spellStart"/>
      <w:r w:rsidR="0071379A">
        <w:rPr>
          <w:rFonts w:ascii="Times New Roman" w:hAnsi="Times New Roman" w:cs="Times New Roman"/>
          <w:sz w:val="24"/>
          <w:szCs w:val="24"/>
          <w:lang w:val="en-US"/>
        </w:rPr>
        <w:t>Kuklina</w:t>
      </w:r>
      <w:proofErr w:type="spellEnd"/>
      <w:r w:rsidR="0071379A">
        <w:rPr>
          <w:rFonts w:ascii="Times New Roman" w:hAnsi="Times New Roman" w:cs="Times New Roman"/>
          <w:sz w:val="24"/>
          <w:szCs w:val="24"/>
          <w:lang w:val="en-US"/>
        </w:rPr>
        <w:t xml:space="preserve"> EV</w:t>
      </w:r>
      <w:r w:rsidR="00C35632">
        <w:rPr>
          <w:rFonts w:ascii="Times New Roman" w:hAnsi="Times New Roman" w:cs="Times New Roman"/>
          <w:sz w:val="24"/>
          <w:szCs w:val="24"/>
          <w:lang w:val="en-US"/>
        </w:rPr>
        <w:t xml:space="preserve"> </w:t>
      </w:r>
      <w:r w:rsidR="0071379A">
        <w:rPr>
          <w:rFonts w:ascii="Times New Roman" w:hAnsi="Times New Roman" w:cs="Times New Roman"/>
          <w:sz w:val="24"/>
          <w:szCs w:val="24"/>
          <w:lang w:val="en-US"/>
        </w:rPr>
        <w:t>(2012)</w:t>
      </w:r>
      <w:r w:rsidR="00C35632">
        <w:rPr>
          <w:rFonts w:ascii="Times New Roman" w:hAnsi="Times New Roman" w:cs="Times New Roman"/>
          <w:sz w:val="24"/>
          <w:szCs w:val="24"/>
          <w:lang w:val="en-US"/>
        </w:rPr>
        <w:t xml:space="preserve"> </w:t>
      </w:r>
      <w:r w:rsidRPr="000C0F77">
        <w:rPr>
          <w:rFonts w:ascii="Times New Roman" w:hAnsi="Times New Roman" w:cs="Times New Roman"/>
          <w:sz w:val="24"/>
          <w:szCs w:val="24"/>
          <w:lang w:val="en-US"/>
        </w:rPr>
        <w:t>Hypertension in women</w:t>
      </w:r>
      <w:r>
        <w:rPr>
          <w:rFonts w:ascii="Times New Roman" w:hAnsi="Times New Roman" w:cs="Times New Roman"/>
          <w:sz w:val="24"/>
          <w:szCs w:val="24"/>
          <w:lang w:val="en-US"/>
        </w:rPr>
        <w:t xml:space="preserve"> </w:t>
      </w:r>
      <w:r w:rsidRPr="000C0F77">
        <w:rPr>
          <w:rFonts w:ascii="Times New Roman" w:hAnsi="Times New Roman" w:cs="Times New Roman"/>
          <w:sz w:val="24"/>
          <w:szCs w:val="24"/>
          <w:lang w:val="en-US"/>
        </w:rPr>
        <w:t>of reproductive age in</w:t>
      </w:r>
      <w:r w:rsidR="0071379A">
        <w:rPr>
          <w:rFonts w:ascii="Times New Roman" w:hAnsi="Times New Roman" w:cs="Times New Roman"/>
          <w:sz w:val="24"/>
          <w:szCs w:val="24"/>
          <w:lang w:val="en-US"/>
        </w:rPr>
        <w:t xml:space="preserve"> the United States, </w:t>
      </w:r>
      <w:proofErr w:type="spellStart"/>
      <w:r w:rsidR="0071379A">
        <w:rPr>
          <w:rFonts w:ascii="Times New Roman" w:hAnsi="Times New Roman" w:cs="Times New Roman"/>
          <w:sz w:val="24"/>
          <w:szCs w:val="24"/>
          <w:lang w:val="en-US"/>
        </w:rPr>
        <w:t>PLoS</w:t>
      </w:r>
      <w:proofErr w:type="spellEnd"/>
      <w:r w:rsidR="0071379A">
        <w:rPr>
          <w:rFonts w:ascii="Times New Roman" w:hAnsi="Times New Roman" w:cs="Times New Roman"/>
          <w:sz w:val="24"/>
          <w:szCs w:val="24"/>
          <w:lang w:val="en-US"/>
        </w:rPr>
        <w:t xml:space="preserve"> ONE 7;</w:t>
      </w:r>
      <w:r w:rsidR="00A849E1">
        <w:rPr>
          <w:rFonts w:ascii="Times New Roman" w:hAnsi="Times New Roman" w:cs="Times New Roman"/>
          <w:sz w:val="24"/>
          <w:szCs w:val="24"/>
          <w:lang w:val="en-US"/>
        </w:rPr>
        <w:t xml:space="preserve"> </w:t>
      </w:r>
      <w:r w:rsidRPr="000C0F77">
        <w:rPr>
          <w:rFonts w:ascii="Times New Roman" w:hAnsi="Times New Roman" w:cs="Times New Roman"/>
          <w:sz w:val="24"/>
          <w:szCs w:val="24"/>
          <w:lang w:val="en-US"/>
        </w:rPr>
        <w:t>361</w:t>
      </w:r>
      <w:r w:rsidR="000469EB">
        <w:rPr>
          <w:rFonts w:ascii="Times New Roman" w:hAnsi="Times New Roman" w:cs="Times New Roman"/>
          <w:sz w:val="24"/>
          <w:szCs w:val="24"/>
          <w:lang w:val="en-US"/>
        </w:rPr>
        <w:t>-</w:t>
      </w:r>
      <w:r w:rsidRPr="000C0F77">
        <w:rPr>
          <w:rFonts w:ascii="Times New Roman" w:hAnsi="Times New Roman" w:cs="Times New Roman"/>
          <w:sz w:val="24"/>
          <w:szCs w:val="24"/>
          <w:lang w:val="en-US"/>
        </w:rPr>
        <w:t>71.</w:t>
      </w:r>
    </w:p>
    <w:p w:rsidR="00545363" w:rsidRDefault="00545363" w:rsidP="00545363">
      <w:pPr>
        <w:pStyle w:val="ListParagraph"/>
        <w:numPr>
          <w:ilvl w:val="0"/>
          <w:numId w:val="1"/>
        </w:numPr>
        <w:autoSpaceDE w:val="0"/>
        <w:autoSpaceDN w:val="0"/>
        <w:adjustRightInd w:val="0"/>
        <w:spacing w:after="0" w:line="360" w:lineRule="auto"/>
        <w:ind w:left="-180"/>
        <w:jc w:val="both"/>
        <w:rPr>
          <w:rFonts w:ascii="Times New Roman" w:hAnsi="Times New Roman" w:cs="Times New Roman"/>
          <w:sz w:val="24"/>
          <w:szCs w:val="24"/>
          <w:lang w:val="en-US"/>
        </w:rPr>
      </w:pPr>
      <w:proofErr w:type="spellStart"/>
      <w:r w:rsidRPr="000C0F77">
        <w:rPr>
          <w:rFonts w:ascii="Times New Roman" w:hAnsi="Times New Roman" w:cs="Times New Roman"/>
          <w:sz w:val="24"/>
          <w:szCs w:val="24"/>
          <w:lang w:val="en-US"/>
        </w:rPr>
        <w:t>Er</w:t>
      </w:r>
      <w:r w:rsidR="0071379A">
        <w:rPr>
          <w:rFonts w:ascii="Times New Roman" w:hAnsi="Times New Roman" w:cs="Times New Roman"/>
          <w:sz w:val="24"/>
          <w:szCs w:val="24"/>
          <w:lang w:val="en-US"/>
        </w:rPr>
        <w:t>dine</w:t>
      </w:r>
      <w:proofErr w:type="spellEnd"/>
      <w:r w:rsidR="0071379A">
        <w:rPr>
          <w:rFonts w:ascii="Times New Roman" w:hAnsi="Times New Roman" w:cs="Times New Roman"/>
          <w:sz w:val="24"/>
          <w:szCs w:val="24"/>
          <w:lang w:val="en-US"/>
        </w:rPr>
        <w:t xml:space="preserve"> S, </w:t>
      </w:r>
      <w:proofErr w:type="spellStart"/>
      <w:r w:rsidR="0071379A">
        <w:rPr>
          <w:rFonts w:ascii="Times New Roman" w:hAnsi="Times New Roman" w:cs="Times New Roman"/>
          <w:sz w:val="24"/>
          <w:szCs w:val="24"/>
          <w:lang w:val="en-US"/>
        </w:rPr>
        <w:t>Arslan</w:t>
      </w:r>
      <w:proofErr w:type="spellEnd"/>
      <w:r w:rsidR="0071379A">
        <w:rPr>
          <w:rFonts w:ascii="Times New Roman" w:hAnsi="Times New Roman" w:cs="Times New Roman"/>
          <w:sz w:val="24"/>
          <w:szCs w:val="24"/>
          <w:lang w:val="en-US"/>
        </w:rPr>
        <w:t xml:space="preserve"> E, </w:t>
      </w:r>
      <w:proofErr w:type="spellStart"/>
      <w:r w:rsidR="0071379A">
        <w:rPr>
          <w:rFonts w:ascii="Times New Roman" w:hAnsi="Times New Roman" w:cs="Times New Roman"/>
          <w:sz w:val="24"/>
          <w:szCs w:val="24"/>
          <w:lang w:val="en-US"/>
        </w:rPr>
        <w:t>Olszanecka</w:t>
      </w:r>
      <w:proofErr w:type="spellEnd"/>
      <w:r w:rsidR="0071379A">
        <w:rPr>
          <w:rFonts w:ascii="Times New Roman" w:hAnsi="Times New Roman" w:cs="Times New Roman"/>
          <w:sz w:val="24"/>
          <w:szCs w:val="24"/>
          <w:lang w:val="en-US"/>
        </w:rPr>
        <w:t xml:space="preserve"> A</w:t>
      </w:r>
      <w:r w:rsidR="00C35632">
        <w:rPr>
          <w:rFonts w:ascii="Times New Roman" w:hAnsi="Times New Roman" w:cs="Times New Roman"/>
          <w:sz w:val="24"/>
          <w:szCs w:val="24"/>
          <w:lang w:val="en-US"/>
        </w:rPr>
        <w:t xml:space="preserve"> </w:t>
      </w:r>
      <w:r w:rsidR="0071379A">
        <w:rPr>
          <w:rFonts w:ascii="Times New Roman" w:hAnsi="Times New Roman" w:cs="Times New Roman"/>
          <w:sz w:val="24"/>
          <w:szCs w:val="24"/>
          <w:lang w:val="en-US"/>
        </w:rPr>
        <w:t>(2012)</w:t>
      </w:r>
      <w:r w:rsidR="00C35632">
        <w:rPr>
          <w:rFonts w:ascii="Times New Roman" w:hAnsi="Times New Roman" w:cs="Times New Roman"/>
          <w:sz w:val="24"/>
          <w:szCs w:val="24"/>
          <w:lang w:val="en-US"/>
        </w:rPr>
        <w:t xml:space="preserve"> </w:t>
      </w:r>
      <w:r w:rsidRPr="000C0F77">
        <w:rPr>
          <w:rFonts w:ascii="Times New Roman" w:hAnsi="Times New Roman" w:cs="Times New Roman"/>
          <w:sz w:val="24"/>
          <w:szCs w:val="24"/>
          <w:lang w:val="en-US"/>
        </w:rPr>
        <w:t>Hypertension in</w:t>
      </w:r>
      <w:r>
        <w:rPr>
          <w:rFonts w:ascii="Times New Roman" w:hAnsi="Times New Roman" w:cs="Times New Roman"/>
          <w:sz w:val="24"/>
          <w:szCs w:val="24"/>
          <w:lang w:val="en-US"/>
        </w:rPr>
        <w:t xml:space="preserve"> </w:t>
      </w:r>
      <w:r w:rsidRPr="000C0F77">
        <w:rPr>
          <w:rFonts w:ascii="Times New Roman" w:hAnsi="Times New Roman" w:cs="Times New Roman"/>
          <w:sz w:val="24"/>
          <w:szCs w:val="24"/>
          <w:lang w:val="en-US"/>
        </w:rPr>
        <w:t>women</w:t>
      </w:r>
      <w:r>
        <w:rPr>
          <w:rFonts w:ascii="Times New Roman" w:hAnsi="Times New Roman" w:cs="Times New Roman"/>
          <w:sz w:val="24"/>
          <w:szCs w:val="24"/>
          <w:lang w:val="en-US"/>
        </w:rPr>
        <w:t>-</w:t>
      </w:r>
      <w:proofErr w:type="spellStart"/>
      <w:r w:rsidRPr="000C0F77">
        <w:rPr>
          <w:rFonts w:ascii="Times New Roman" w:hAnsi="Times New Roman" w:cs="Times New Roman"/>
          <w:sz w:val="24"/>
          <w:szCs w:val="24"/>
          <w:lang w:val="en-US"/>
        </w:rPr>
        <w:t>pathophysiological</w:t>
      </w:r>
      <w:proofErr w:type="spellEnd"/>
      <w:r>
        <w:rPr>
          <w:rFonts w:ascii="Times New Roman" w:hAnsi="Times New Roman" w:cs="Times New Roman"/>
          <w:sz w:val="24"/>
          <w:szCs w:val="24"/>
          <w:lang w:val="en-US"/>
        </w:rPr>
        <w:t xml:space="preserve"> </w:t>
      </w:r>
      <w:r w:rsidRPr="000C0F77">
        <w:rPr>
          <w:rFonts w:ascii="Times New Roman" w:hAnsi="Times New Roman" w:cs="Times New Roman"/>
          <w:sz w:val="24"/>
          <w:szCs w:val="24"/>
          <w:lang w:val="en-US"/>
        </w:rPr>
        <w:t>and cl</w:t>
      </w:r>
      <w:r w:rsidR="0071379A">
        <w:rPr>
          <w:rFonts w:ascii="Times New Roman" w:hAnsi="Times New Roman" w:cs="Times New Roman"/>
          <w:sz w:val="24"/>
          <w:szCs w:val="24"/>
          <w:lang w:val="en-US"/>
        </w:rPr>
        <w:t xml:space="preserve">inical aspects, </w:t>
      </w:r>
      <w:proofErr w:type="spellStart"/>
      <w:r w:rsidR="0071379A">
        <w:rPr>
          <w:rFonts w:ascii="Times New Roman" w:hAnsi="Times New Roman" w:cs="Times New Roman"/>
          <w:sz w:val="24"/>
          <w:szCs w:val="24"/>
          <w:lang w:val="en-US"/>
        </w:rPr>
        <w:t>Przegl</w:t>
      </w:r>
      <w:proofErr w:type="spellEnd"/>
      <w:r w:rsidR="0071379A">
        <w:rPr>
          <w:rFonts w:ascii="Times New Roman" w:hAnsi="Times New Roman" w:cs="Times New Roman"/>
          <w:sz w:val="24"/>
          <w:szCs w:val="24"/>
          <w:lang w:val="en-US"/>
        </w:rPr>
        <w:t xml:space="preserve"> </w:t>
      </w:r>
      <w:proofErr w:type="spellStart"/>
      <w:r w:rsidR="0071379A">
        <w:rPr>
          <w:rFonts w:ascii="Times New Roman" w:hAnsi="Times New Roman" w:cs="Times New Roman"/>
          <w:sz w:val="24"/>
          <w:szCs w:val="24"/>
          <w:lang w:val="en-US"/>
        </w:rPr>
        <w:t>Lek</w:t>
      </w:r>
      <w:proofErr w:type="spellEnd"/>
      <w:r w:rsidR="0071379A">
        <w:rPr>
          <w:rFonts w:ascii="Times New Roman" w:hAnsi="Times New Roman" w:cs="Times New Roman"/>
          <w:sz w:val="24"/>
          <w:szCs w:val="24"/>
          <w:lang w:val="en-US"/>
        </w:rPr>
        <w:t xml:space="preserve"> 69</w:t>
      </w:r>
      <w:proofErr w:type="gramStart"/>
      <w:r w:rsidR="0071379A">
        <w:rPr>
          <w:rFonts w:ascii="Times New Roman" w:hAnsi="Times New Roman" w:cs="Times New Roman"/>
          <w:sz w:val="24"/>
          <w:szCs w:val="24"/>
          <w:lang w:val="en-US"/>
        </w:rPr>
        <w:t>;</w:t>
      </w:r>
      <w:r w:rsidRPr="000C0F77">
        <w:rPr>
          <w:rFonts w:ascii="Times New Roman" w:hAnsi="Times New Roman" w:cs="Times New Roman"/>
          <w:sz w:val="24"/>
          <w:szCs w:val="24"/>
          <w:lang w:val="en-US"/>
        </w:rPr>
        <w:t>72</w:t>
      </w:r>
      <w:proofErr w:type="gramEnd"/>
      <w:r>
        <w:rPr>
          <w:rFonts w:ascii="Times New Roman" w:hAnsi="Times New Roman" w:cs="Times New Roman"/>
          <w:sz w:val="24"/>
          <w:szCs w:val="24"/>
          <w:lang w:val="en-US"/>
        </w:rPr>
        <w:t>-</w:t>
      </w:r>
      <w:r w:rsidRPr="000C0F77">
        <w:rPr>
          <w:rFonts w:ascii="Times New Roman" w:hAnsi="Times New Roman" w:cs="Times New Roman"/>
          <w:sz w:val="24"/>
          <w:szCs w:val="24"/>
          <w:lang w:val="en-US"/>
        </w:rPr>
        <w:t>75.</w:t>
      </w:r>
    </w:p>
    <w:p w:rsidR="000C008C" w:rsidRDefault="000C008C" w:rsidP="000C008C">
      <w:pPr>
        <w:pStyle w:val="ListParagraph"/>
        <w:numPr>
          <w:ilvl w:val="0"/>
          <w:numId w:val="1"/>
        </w:numPr>
        <w:autoSpaceDE w:val="0"/>
        <w:autoSpaceDN w:val="0"/>
        <w:adjustRightInd w:val="0"/>
        <w:spacing w:after="0" w:line="360" w:lineRule="auto"/>
        <w:ind w:left="-180"/>
        <w:jc w:val="both"/>
        <w:rPr>
          <w:rFonts w:ascii="Times New Roman" w:hAnsi="Times New Roman" w:cs="Times New Roman"/>
          <w:sz w:val="24"/>
          <w:szCs w:val="24"/>
          <w:lang w:val="en-US"/>
        </w:rPr>
      </w:pPr>
      <w:proofErr w:type="spellStart"/>
      <w:r w:rsidRPr="000469EB">
        <w:rPr>
          <w:rFonts w:ascii="Times New Roman" w:hAnsi="Times New Roman" w:cs="Times New Roman"/>
          <w:sz w:val="24"/>
          <w:szCs w:val="24"/>
          <w:lang w:val="en-US"/>
        </w:rPr>
        <w:t>Mosca</w:t>
      </w:r>
      <w:proofErr w:type="spellEnd"/>
      <w:r w:rsidRPr="000469EB">
        <w:rPr>
          <w:rFonts w:ascii="Times New Roman" w:hAnsi="Times New Roman" w:cs="Times New Roman"/>
          <w:sz w:val="24"/>
          <w:szCs w:val="24"/>
          <w:lang w:val="en-US"/>
        </w:rPr>
        <w:t xml:space="preserve"> </w:t>
      </w:r>
      <w:r w:rsidR="00885C81">
        <w:rPr>
          <w:rFonts w:ascii="Times New Roman" w:hAnsi="Times New Roman" w:cs="Times New Roman"/>
          <w:sz w:val="24"/>
          <w:szCs w:val="24"/>
          <w:lang w:val="en-US"/>
        </w:rPr>
        <w:t>L, Benjamin EJ, Berra K</w:t>
      </w:r>
      <w:r w:rsidR="00C35632">
        <w:rPr>
          <w:rFonts w:ascii="Times New Roman" w:hAnsi="Times New Roman" w:cs="Times New Roman"/>
          <w:sz w:val="24"/>
          <w:szCs w:val="24"/>
          <w:lang w:val="en-US"/>
        </w:rPr>
        <w:t xml:space="preserve"> </w:t>
      </w:r>
      <w:r w:rsidR="00885C81">
        <w:rPr>
          <w:rFonts w:ascii="Times New Roman" w:hAnsi="Times New Roman" w:cs="Times New Roman"/>
          <w:sz w:val="24"/>
          <w:szCs w:val="24"/>
          <w:lang w:val="en-US"/>
        </w:rPr>
        <w:t>(2011)</w:t>
      </w:r>
      <w:r w:rsidR="00C35632">
        <w:rPr>
          <w:rFonts w:ascii="Times New Roman" w:hAnsi="Times New Roman" w:cs="Times New Roman"/>
          <w:sz w:val="24"/>
          <w:szCs w:val="24"/>
          <w:lang w:val="en-US"/>
        </w:rPr>
        <w:t xml:space="preserve"> </w:t>
      </w:r>
      <w:r w:rsidRPr="000469EB">
        <w:rPr>
          <w:rFonts w:ascii="Times New Roman" w:hAnsi="Times New Roman" w:cs="Times New Roman"/>
          <w:sz w:val="24"/>
          <w:szCs w:val="24"/>
          <w:lang w:val="en-US"/>
        </w:rPr>
        <w:t xml:space="preserve">Effectiveness-based guidelines for the prevention of </w:t>
      </w:r>
      <w:r w:rsidR="00885C81">
        <w:rPr>
          <w:rFonts w:ascii="Times New Roman" w:hAnsi="Times New Roman" w:cs="Times New Roman"/>
          <w:sz w:val="24"/>
          <w:szCs w:val="24"/>
          <w:lang w:val="en-US"/>
        </w:rPr>
        <w:t xml:space="preserve">cardiovascular disease in women </w:t>
      </w:r>
      <w:r w:rsidRPr="000469EB">
        <w:rPr>
          <w:rFonts w:ascii="Times New Roman" w:hAnsi="Times New Roman" w:cs="Times New Roman"/>
          <w:sz w:val="24"/>
          <w:szCs w:val="24"/>
          <w:lang w:val="en-US"/>
        </w:rPr>
        <w:t>2011 update: a guideline from the American Hear</w:t>
      </w:r>
      <w:r w:rsidR="00885C81">
        <w:rPr>
          <w:rFonts w:ascii="Times New Roman" w:hAnsi="Times New Roman" w:cs="Times New Roman"/>
          <w:sz w:val="24"/>
          <w:szCs w:val="24"/>
          <w:lang w:val="en-US"/>
        </w:rPr>
        <w:t>t Association, Circulation 123</w:t>
      </w:r>
      <w:proofErr w:type="gramStart"/>
      <w:r w:rsidR="00885C81">
        <w:rPr>
          <w:rFonts w:ascii="Times New Roman" w:hAnsi="Times New Roman" w:cs="Times New Roman"/>
          <w:sz w:val="24"/>
          <w:szCs w:val="24"/>
          <w:lang w:val="en-US"/>
        </w:rPr>
        <w:t>;</w:t>
      </w:r>
      <w:r w:rsidRPr="000469EB">
        <w:rPr>
          <w:rFonts w:ascii="Times New Roman" w:hAnsi="Times New Roman" w:cs="Times New Roman"/>
          <w:sz w:val="24"/>
          <w:szCs w:val="24"/>
          <w:lang w:val="en-US"/>
        </w:rPr>
        <w:t>1243</w:t>
      </w:r>
      <w:proofErr w:type="gramEnd"/>
      <w:r w:rsidRPr="000469EB">
        <w:rPr>
          <w:rFonts w:ascii="Times New Roman" w:hAnsi="Times New Roman" w:cs="Times New Roman"/>
          <w:sz w:val="24"/>
          <w:szCs w:val="24"/>
          <w:lang w:val="en-US"/>
        </w:rPr>
        <w:t>-1262.</w:t>
      </w:r>
    </w:p>
    <w:p w:rsidR="000C008C" w:rsidRPr="000C008C" w:rsidRDefault="000C008C" w:rsidP="000C008C">
      <w:pPr>
        <w:pStyle w:val="ListParagraph"/>
        <w:numPr>
          <w:ilvl w:val="0"/>
          <w:numId w:val="1"/>
        </w:numPr>
        <w:autoSpaceDE w:val="0"/>
        <w:autoSpaceDN w:val="0"/>
        <w:adjustRightInd w:val="0"/>
        <w:spacing w:after="0" w:line="360" w:lineRule="auto"/>
        <w:ind w:left="-180"/>
        <w:jc w:val="both"/>
        <w:rPr>
          <w:rFonts w:ascii="Times New Roman" w:hAnsi="Times New Roman" w:cs="Times New Roman"/>
          <w:sz w:val="24"/>
          <w:szCs w:val="24"/>
          <w:lang w:val="en-US"/>
        </w:rPr>
      </w:pPr>
      <w:proofErr w:type="spellStart"/>
      <w:r w:rsidRPr="000C008C">
        <w:rPr>
          <w:rFonts w:ascii="Times New Roman" w:hAnsi="Times New Roman" w:cs="Times New Roman"/>
          <w:sz w:val="24"/>
          <w:szCs w:val="24"/>
        </w:rPr>
        <w:t>Basu</w:t>
      </w:r>
      <w:proofErr w:type="spellEnd"/>
      <w:r w:rsidRPr="000C008C">
        <w:rPr>
          <w:rFonts w:ascii="Times New Roman" w:hAnsi="Times New Roman" w:cs="Times New Roman"/>
          <w:sz w:val="24"/>
          <w:szCs w:val="24"/>
        </w:rPr>
        <w:t xml:space="preserve"> R,</w:t>
      </w:r>
      <w:r w:rsidR="00885C81">
        <w:rPr>
          <w:rFonts w:ascii="Times New Roman" w:hAnsi="Times New Roman" w:cs="Times New Roman"/>
          <w:sz w:val="24"/>
          <w:szCs w:val="24"/>
        </w:rPr>
        <w:t xml:space="preserve"> </w:t>
      </w:r>
      <w:proofErr w:type="spellStart"/>
      <w:r w:rsidR="00885C81">
        <w:rPr>
          <w:rFonts w:ascii="Times New Roman" w:hAnsi="Times New Roman" w:cs="Times New Roman"/>
          <w:sz w:val="24"/>
          <w:szCs w:val="24"/>
        </w:rPr>
        <w:t>Franzini</w:t>
      </w:r>
      <w:proofErr w:type="spellEnd"/>
      <w:r w:rsidR="00885C81">
        <w:rPr>
          <w:rFonts w:ascii="Times New Roman" w:hAnsi="Times New Roman" w:cs="Times New Roman"/>
          <w:sz w:val="24"/>
          <w:szCs w:val="24"/>
        </w:rPr>
        <w:t xml:space="preserve"> L, Krueger PM</w:t>
      </w:r>
      <w:r w:rsidR="00C35632">
        <w:rPr>
          <w:rFonts w:ascii="Times New Roman" w:hAnsi="Times New Roman" w:cs="Times New Roman"/>
          <w:sz w:val="24"/>
          <w:szCs w:val="24"/>
        </w:rPr>
        <w:t xml:space="preserve"> </w:t>
      </w:r>
      <w:r w:rsidR="00885C81">
        <w:rPr>
          <w:rFonts w:ascii="Times New Roman" w:hAnsi="Times New Roman" w:cs="Times New Roman"/>
          <w:sz w:val="24"/>
          <w:szCs w:val="24"/>
        </w:rPr>
        <w:t>(2010)</w:t>
      </w:r>
      <w:r w:rsidR="00C35632">
        <w:rPr>
          <w:rFonts w:ascii="Times New Roman" w:hAnsi="Times New Roman" w:cs="Times New Roman"/>
          <w:sz w:val="24"/>
          <w:szCs w:val="24"/>
        </w:rPr>
        <w:t xml:space="preserve"> </w:t>
      </w:r>
      <w:r w:rsidRPr="000C008C">
        <w:rPr>
          <w:rFonts w:ascii="Times New Roman" w:hAnsi="Times New Roman" w:cs="Times New Roman"/>
          <w:sz w:val="24"/>
          <w:szCs w:val="24"/>
        </w:rPr>
        <w:t>Gender disparities in medical</w:t>
      </w:r>
      <w:r>
        <w:rPr>
          <w:rFonts w:ascii="Times New Roman" w:hAnsi="Times New Roman" w:cs="Times New Roman"/>
          <w:sz w:val="24"/>
          <w:szCs w:val="24"/>
        </w:rPr>
        <w:t xml:space="preserve"> </w:t>
      </w:r>
      <w:r w:rsidRPr="000C008C">
        <w:rPr>
          <w:rFonts w:ascii="Times New Roman" w:hAnsi="Times New Roman" w:cs="Times New Roman"/>
          <w:sz w:val="24"/>
          <w:szCs w:val="24"/>
        </w:rPr>
        <w:t>expenditures attributable to hyp</w:t>
      </w:r>
      <w:r w:rsidR="00885C81">
        <w:rPr>
          <w:rFonts w:ascii="Times New Roman" w:hAnsi="Times New Roman" w:cs="Times New Roman"/>
          <w:sz w:val="24"/>
          <w:szCs w:val="24"/>
        </w:rPr>
        <w:t xml:space="preserve">ertension in the United States, </w:t>
      </w:r>
      <w:proofErr w:type="spellStart"/>
      <w:r w:rsidRPr="000C008C">
        <w:rPr>
          <w:rFonts w:ascii="Times New Roman" w:hAnsi="Times New Roman" w:cs="Times New Roman"/>
          <w:sz w:val="24"/>
          <w:szCs w:val="24"/>
        </w:rPr>
        <w:t>Womens</w:t>
      </w:r>
      <w:proofErr w:type="spellEnd"/>
      <w:r>
        <w:rPr>
          <w:rFonts w:ascii="Times New Roman" w:hAnsi="Times New Roman" w:cs="Times New Roman"/>
          <w:sz w:val="24"/>
          <w:szCs w:val="24"/>
          <w:lang w:val="en-US"/>
        </w:rPr>
        <w:t xml:space="preserve"> </w:t>
      </w:r>
      <w:r w:rsidR="00885C81">
        <w:rPr>
          <w:rFonts w:ascii="Times New Roman" w:hAnsi="Times New Roman" w:cs="Times New Roman"/>
          <w:sz w:val="24"/>
          <w:szCs w:val="24"/>
        </w:rPr>
        <w:t>Health Issues 20;</w:t>
      </w:r>
      <w:r w:rsidRPr="000C008C">
        <w:rPr>
          <w:rFonts w:ascii="Times New Roman" w:hAnsi="Times New Roman" w:cs="Times New Roman"/>
          <w:sz w:val="24"/>
          <w:szCs w:val="24"/>
        </w:rPr>
        <w:t>114</w:t>
      </w:r>
      <w:r>
        <w:rPr>
          <w:rFonts w:ascii="Times New Roman" w:hAnsi="Times New Roman" w:cs="Times New Roman"/>
          <w:sz w:val="24"/>
          <w:szCs w:val="24"/>
        </w:rPr>
        <w:t>-</w:t>
      </w:r>
      <w:r w:rsidRPr="000C008C">
        <w:rPr>
          <w:rFonts w:ascii="Times New Roman" w:hAnsi="Times New Roman" w:cs="Times New Roman"/>
          <w:sz w:val="24"/>
          <w:szCs w:val="24"/>
        </w:rPr>
        <w:t>125.</w:t>
      </w:r>
    </w:p>
    <w:p w:rsidR="00843FB2" w:rsidRDefault="000469EB" w:rsidP="000C008C">
      <w:pPr>
        <w:pStyle w:val="ListParagraph"/>
        <w:numPr>
          <w:ilvl w:val="0"/>
          <w:numId w:val="1"/>
        </w:numPr>
        <w:autoSpaceDE w:val="0"/>
        <w:autoSpaceDN w:val="0"/>
        <w:adjustRightInd w:val="0"/>
        <w:spacing w:after="0" w:line="360" w:lineRule="auto"/>
        <w:ind w:left="-180"/>
        <w:jc w:val="both"/>
        <w:rPr>
          <w:rFonts w:ascii="Times New Roman" w:hAnsi="Times New Roman" w:cs="Times New Roman"/>
          <w:sz w:val="24"/>
          <w:szCs w:val="24"/>
          <w:lang w:val="en-US"/>
        </w:rPr>
      </w:pPr>
      <w:proofErr w:type="spellStart"/>
      <w:r w:rsidRPr="000469EB">
        <w:rPr>
          <w:rFonts w:ascii="Times New Roman" w:hAnsi="Times New Roman" w:cs="Times New Roman"/>
          <w:sz w:val="24"/>
          <w:szCs w:val="24"/>
          <w:lang w:val="en-US"/>
        </w:rPr>
        <w:t>Phayom</w:t>
      </w:r>
      <w:proofErr w:type="spellEnd"/>
      <w:r w:rsidRPr="000469EB">
        <w:rPr>
          <w:rFonts w:ascii="Times New Roman" w:hAnsi="Times New Roman" w:cs="Times New Roman"/>
          <w:sz w:val="24"/>
          <w:szCs w:val="24"/>
          <w:lang w:val="en-US"/>
        </w:rPr>
        <w:t xml:space="preserve"> </w:t>
      </w:r>
      <w:proofErr w:type="spellStart"/>
      <w:r w:rsidRPr="000469EB">
        <w:rPr>
          <w:rFonts w:ascii="Times New Roman" w:hAnsi="Times New Roman" w:cs="Times New Roman"/>
          <w:sz w:val="24"/>
          <w:szCs w:val="24"/>
          <w:lang w:val="en-US"/>
        </w:rPr>
        <w:t>Sookaneknun</w:t>
      </w:r>
      <w:proofErr w:type="spellEnd"/>
      <w:r w:rsidRPr="000469EB">
        <w:rPr>
          <w:rFonts w:ascii="Times New Roman" w:hAnsi="Times New Roman" w:cs="Times New Roman"/>
          <w:sz w:val="24"/>
          <w:szCs w:val="24"/>
          <w:lang w:val="en-US"/>
        </w:rPr>
        <w:t>,</w:t>
      </w:r>
      <w:r w:rsidRPr="000469EB">
        <w:t xml:space="preserve"> </w:t>
      </w:r>
      <w:r w:rsidRPr="000469EB">
        <w:rPr>
          <w:rFonts w:ascii="Times New Roman" w:hAnsi="Times New Roman" w:cs="Times New Roman"/>
          <w:sz w:val="24"/>
          <w:szCs w:val="24"/>
          <w:lang w:val="en-US"/>
        </w:rPr>
        <w:t xml:space="preserve">Robert ME Richards, </w:t>
      </w:r>
      <w:proofErr w:type="spellStart"/>
      <w:r w:rsidRPr="000469EB">
        <w:rPr>
          <w:rFonts w:ascii="Times New Roman" w:hAnsi="Times New Roman" w:cs="Times New Roman"/>
          <w:sz w:val="24"/>
          <w:szCs w:val="24"/>
          <w:lang w:val="en-US"/>
        </w:rPr>
        <w:t>Jaratbhan</w:t>
      </w:r>
      <w:proofErr w:type="spellEnd"/>
      <w:r w:rsidRPr="000469EB">
        <w:rPr>
          <w:rFonts w:ascii="Times New Roman" w:hAnsi="Times New Roman" w:cs="Times New Roman"/>
          <w:sz w:val="24"/>
          <w:szCs w:val="24"/>
          <w:lang w:val="en-US"/>
        </w:rPr>
        <w:t xml:space="preserve"> </w:t>
      </w:r>
      <w:proofErr w:type="spellStart"/>
      <w:r w:rsidRPr="000469EB">
        <w:rPr>
          <w:rFonts w:ascii="Times New Roman" w:hAnsi="Times New Roman" w:cs="Times New Roman"/>
          <w:sz w:val="24"/>
          <w:szCs w:val="24"/>
          <w:lang w:val="en-US"/>
        </w:rPr>
        <w:t>Sanguansermsri</w:t>
      </w:r>
      <w:proofErr w:type="spellEnd"/>
      <w:r w:rsidRPr="000469EB">
        <w:rPr>
          <w:rFonts w:ascii="Times New Roman" w:hAnsi="Times New Roman" w:cs="Times New Roman"/>
          <w:sz w:val="24"/>
          <w:szCs w:val="24"/>
          <w:lang w:val="en-US"/>
        </w:rPr>
        <w:t xml:space="preserve">, and </w:t>
      </w:r>
      <w:proofErr w:type="spellStart"/>
      <w:r w:rsidRPr="000469EB">
        <w:rPr>
          <w:rFonts w:ascii="Times New Roman" w:hAnsi="Times New Roman" w:cs="Times New Roman"/>
          <w:sz w:val="24"/>
          <w:szCs w:val="24"/>
          <w:lang w:val="en-US"/>
        </w:rPr>
        <w:t>Chai</w:t>
      </w:r>
      <w:proofErr w:type="spellEnd"/>
      <w:r w:rsidRPr="000469EB">
        <w:rPr>
          <w:rFonts w:ascii="Times New Roman" w:hAnsi="Times New Roman" w:cs="Times New Roman"/>
          <w:sz w:val="24"/>
          <w:szCs w:val="24"/>
          <w:lang w:val="en-US"/>
        </w:rPr>
        <w:t xml:space="preserve"> </w:t>
      </w:r>
      <w:proofErr w:type="spellStart"/>
      <w:r w:rsidRPr="000469EB">
        <w:rPr>
          <w:rFonts w:ascii="Times New Roman" w:hAnsi="Times New Roman" w:cs="Times New Roman"/>
          <w:sz w:val="24"/>
          <w:szCs w:val="24"/>
          <w:lang w:val="en-US"/>
        </w:rPr>
        <w:t>Teerasut</w:t>
      </w:r>
      <w:proofErr w:type="spellEnd"/>
      <w:r w:rsidR="00A849E1">
        <w:rPr>
          <w:rFonts w:ascii="Times New Roman" w:hAnsi="Times New Roman" w:cs="Times New Roman"/>
          <w:sz w:val="24"/>
          <w:szCs w:val="24"/>
          <w:lang w:val="en-US"/>
        </w:rPr>
        <w:t xml:space="preserve"> </w:t>
      </w:r>
      <w:r w:rsidR="00885C81">
        <w:rPr>
          <w:rFonts w:ascii="Times New Roman" w:hAnsi="Times New Roman" w:cs="Times New Roman"/>
          <w:sz w:val="24"/>
          <w:szCs w:val="24"/>
          <w:lang w:val="en-US"/>
        </w:rPr>
        <w:t>(2004)</w:t>
      </w:r>
      <w:r>
        <w:rPr>
          <w:rFonts w:ascii="Times New Roman" w:hAnsi="Times New Roman" w:cs="Times New Roman"/>
          <w:sz w:val="24"/>
          <w:szCs w:val="24"/>
          <w:lang w:val="en-US"/>
        </w:rPr>
        <w:t xml:space="preserve"> </w:t>
      </w:r>
      <w:r w:rsidRPr="000469EB">
        <w:rPr>
          <w:rFonts w:ascii="Times New Roman" w:hAnsi="Times New Roman" w:cs="Times New Roman"/>
          <w:sz w:val="24"/>
          <w:szCs w:val="24"/>
          <w:lang w:val="en-US"/>
        </w:rPr>
        <w:t>Pharmacist Involvement in Primary Care Improves Hypertensive</w:t>
      </w:r>
      <w:r>
        <w:rPr>
          <w:rFonts w:ascii="Times New Roman" w:hAnsi="Times New Roman" w:cs="Times New Roman"/>
          <w:sz w:val="24"/>
          <w:szCs w:val="24"/>
          <w:lang w:val="en-US"/>
        </w:rPr>
        <w:t xml:space="preserve"> </w:t>
      </w:r>
      <w:r w:rsidRPr="000469EB">
        <w:rPr>
          <w:rFonts w:ascii="Times New Roman" w:hAnsi="Times New Roman" w:cs="Times New Roman"/>
          <w:sz w:val="24"/>
          <w:szCs w:val="24"/>
          <w:lang w:val="en-US"/>
        </w:rPr>
        <w:t>Patient Clinical Outcomes</w:t>
      </w:r>
      <w:r w:rsidR="00885C81">
        <w:rPr>
          <w:rFonts w:ascii="Times New Roman" w:hAnsi="Times New Roman" w:cs="Times New Roman"/>
          <w:sz w:val="24"/>
          <w:szCs w:val="24"/>
          <w:lang w:val="en-US"/>
        </w:rPr>
        <w:t xml:space="preserve">, </w:t>
      </w:r>
      <w:r w:rsidRPr="000469EB">
        <w:rPr>
          <w:rFonts w:ascii="Times New Roman" w:hAnsi="Times New Roman" w:cs="Times New Roman"/>
          <w:sz w:val="24"/>
          <w:szCs w:val="24"/>
          <w:lang w:val="en-US"/>
        </w:rPr>
        <w:t>The Annals of Pharmacotherapy</w:t>
      </w:r>
      <w:r w:rsidR="00885C81">
        <w:rPr>
          <w:rFonts w:ascii="Times New Roman" w:hAnsi="Times New Roman" w:cs="Times New Roman"/>
          <w:sz w:val="24"/>
          <w:szCs w:val="24"/>
          <w:lang w:val="en-US"/>
        </w:rPr>
        <w:t xml:space="preserve"> </w:t>
      </w:r>
      <w:r>
        <w:rPr>
          <w:rFonts w:ascii="Times New Roman" w:hAnsi="Times New Roman" w:cs="Times New Roman"/>
          <w:sz w:val="24"/>
          <w:szCs w:val="24"/>
          <w:lang w:val="en-US"/>
        </w:rPr>
        <w:t>38</w:t>
      </w:r>
      <w:r w:rsidR="00885C81">
        <w:rPr>
          <w:rFonts w:ascii="Times New Roman" w:hAnsi="Times New Roman" w:cs="Times New Roman"/>
          <w:sz w:val="24"/>
          <w:szCs w:val="24"/>
          <w:lang w:val="en-US"/>
        </w:rPr>
        <w:t>;</w:t>
      </w:r>
      <w:r w:rsidR="00A849E1">
        <w:rPr>
          <w:rFonts w:ascii="Times New Roman" w:hAnsi="Times New Roman" w:cs="Times New Roman"/>
          <w:sz w:val="24"/>
          <w:szCs w:val="24"/>
          <w:lang w:val="en-US"/>
        </w:rPr>
        <w:t>2023-28.</w:t>
      </w:r>
    </w:p>
    <w:p w:rsidR="00861594" w:rsidRDefault="00861594" w:rsidP="00861594">
      <w:pPr>
        <w:pStyle w:val="ListParagraph"/>
        <w:jc w:val="both"/>
        <w:textAlignment w:val="baseline"/>
        <w:rPr>
          <w:rFonts w:ascii="Times New Roman" w:hAnsi="Times New Roman" w:cs="Times New Roman"/>
          <w:b/>
          <w:bCs/>
          <w:sz w:val="24"/>
          <w:szCs w:val="24"/>
        </w:rPr>
      </w:pPr>
    </w:p>
    <w:p w:rsidR="00861594" w:rsidRDefault="00861594" w:rsidP="00861594">
      <w:pPr>
        <w:spacing w:after="0" w:line="240" w:lineRule="auto"/>
        <w:jc w:val="both"/>
        <w:rPr>
          <w:rFonts w:ascii="Times New Roman" w:hAnsi="Times New Roman" w:cs="Times New Roman"/>
          <w:color w:val="000000"/>
          <w:sz w:val="24"/>
          <w:szCs w:val="24"/>
        </w:rPr>
      </w:pPr>
      <w:r>
        <w:rPr>
          <w:rFonts w:ascii="Times New Roman" w:hAnsi="Times New Roman" w:cs="Times New Roman"/>
          <w:b/>
          <w:noProof/>
          <w:color w:val="000000"/>
          <w:sz w:val="24"/>
          <w:szCs w:val="24"/>
        </w:rPr>
        <w:lastRenderedPageBreak/>
        <w:drawing>
          <wp:inline distT="0" distB="0" distL="0" distR="0">
            <wp:extent cx="1362075" cy="1057275"/>
            <wp:effectExtent l="19050" t="0" r="9525" b="0"/>
            <wp:docPr id="2" name="Picture 1" descr="C:\Users\sony\Desktop\jj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jj photo.JPG"/>
                    <pic:cNvPicPr>
                      <a:picLocks noChangeAspect="1" noChangeArrowheads="1"/>
                    </pic:cNvPicPr>
                  </pic:nvPicPr>
                  <pic:blipFill>
                    <a:blip r:embed="rId10"/>
                    <a:srcRect/>
                    <a:stretch>
                      <a:fillRect/>
                    </a:stretch>
                  </pic:blipFill>
                  <pic:spPr bwMode="auto">
                    <a:xfrm>
                      <a:off x="0" y="0"/>
                      <a:ext cx="1362075" cy="1057275"/>
                    </a:xfrm>
                    <a:prstGeom prst="rect">
                      <a:avLst/>
                    </a:prstGeom>
                    <a:noFill/>
                    <a:ln w="9525">
                      <a:noFill/>
                      <a:miter lim="800000"/>
                      <a:headEnd/>
                      <a:tailEnd/>
                    </a:ln>
                  </pic:spPr>
                </pic:pic>
              </a:graphicData>
            </a:graphic>
          </wp:inline>
        </w:drawing>
      </w:r>
      <w:r w:rsidRPr="003D1022">
        <w:rPr>
          <w:rFonts w:ascii="Times New Roman" w:hAnsi="Times New Roman" w:cs="Times New Roman"/>
          <w:b/>
          <w:color w:val="000000"/>
          <w:sz w:val="24"/>
          <w:szCs w:val="24"/>
        </w:rPr>
        <w:t>Biography:</w:t>
      </w:r>
      <w:r>
        <w:rPr>
          <w:rFonts w:ascii="Times New Roman" w:hAnsi="Times New Roman" w:cs="Times New Roman"/>
          <w:color w:val="000000"/>
          <w:sz w:val="24"/>
          <w:szCs w:val="24"/>
        </w:rPr>
        <w:t xml:space="preserve"> </w:t>
      </w:r>
      <w:r w:rsidRPr="00FC7488">
        <w:rPr>
          <w:rFonts w:ascii="Times New Roman" w:hAnsi="Times New Roman" w:cs="Times New Roman"/>
          <w:b/>
          <w:color w:val="000000"/>
          <w:sz w:val="24"/>
          <w:szCs w:val="24"/>
        </w:rPr>
        <w:t>Prof. B.JEEVANA JYOTHI</w:t>
      </w:r>
      <w:r>
        <w:rPr>
          <w:rFonts w:ascii="Times New Roman" w:hAnsi="Times New Roman" w:cs="Times New Roman"/>
          <w:color w:val="000000"/>
          <w:sz w:val="24"/>
          <w:szCs w:val="24"/>
        </w:rPr>
        <w:t xml:space="preserve"> completed </w:t>
      </w:r>
      <w:proofErr w:type="spellStart"/>
      <w:r>
        <w:rPr>
          <w:rFonts w:ascii="Times New Roman" w:hAnsi="Times New Roman" w:cs="Times New Roman"/>
          <w:color w:val="000000"/>
          <w:sz w:val="24"/>
          <w:szCs w:val="24"/>
        </w:rPr>
        <w:t>B.Pharmacy</w:t>
      </w:r>
      <w:proofErr w:type="spellEnd"/>
      <w:r>
        <w:rPr>
          <w:rFonts w:ascii="Times New Roman" w:hAnsi="Times New Roman" w:cs="Times New Roman"/>
          <w:color w:val="000000"/>
          <w:sz w:val="24"/>
          <w:szCs w:val="24"/>
        </w:rPr>
        <w:t xml:space="preserve"> and </w:t>
      </w:r>
      <w:bookmarkStart w:id="0" w:name="_GoBack"/>
      <w:bookmarkEnd w:id="0"/>
      <w:proofErr w:type="spellStart"/>
      <w:r>
        <w:rPr>
          <w:rFonts w:ascii="Times New Roman" w:hAnsi="Times New Roman" w:cs="Times New Roman"/>
          <w:color w:val="000000"/>
          <w:sz w:val="24"/>
          <w:szCs w:val="24"/>
        </w:rPr>
        <w:t>M.Pharmacy</w:t>
      </w:r>
      <w:proofErr w:type="spellEnd"/>
      <w:r>
        <w:rPr>
          <w:rFonts w:ascii="Times New Roman" w:hAnsi="Times New Roman" w:cs="Times New Roman"/>
          <w:color w:val="000000"/>
          <w:sz w:val="24"/>
          <w:szCs w:val="24"/>
        </w:rPr>
        <w:t xml:space="preserve"> in Andhra University and </w:t>
      </w:r>
      <w:proofErr w:type="spellStart"/>
      <w:r>
        <w:rPr>
          <w:rFonts w:ascii="Times New Roman" w:hAnsi="Times New Roman" w:cs="Times New Roman"/>
          <w:color w:val="000000"/>
          <w:sz w:val="24"/>
          <w:szCs w:val="24"/>
        </w:rPr>
        <w:t>Ph.D</w:t>
      </w:r>
      <w:proofErr w:type="spellEnd"/>
      <w:r>
        <w:rPr>
          <w:rFonts w:ascii="Times New Roman" w:hAnsi="Times New Roman" w:cs="Times New Roman"/>
          <w:color w:val="000000"/>
          <w:sz w:val="24"/>
          <w:szCs w:val="24"/>
        </w:rPr>
        <w:t xml:space="preserve"> in</w:t>
      </w:r>
      <w:r w:rsidRPr="009012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Sri </w:t>
      </w:r>
      <w:proofErr w:type="spellStart"/>
      <w:r>
        <w:rPr>
          <w:rFonts w:ascii="Times New Roman" w:hAnsi="Times New Roman" w:cs="Times New Roman"/>
          <w:color w:val="000000"/>
          <w:sz w:val="24"/>
          <w:szCs w:val="24"/>
        </w:rPr>
        <w:t>Padmavati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Mahila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Viswavidyalayam</w:t>
      </w:r>
      <w:proofErr w:type="spellEnd"/>
      <w:r>
        <w:rPr>
          <w:rFonts w:ascii="Times New Roman" w:hAnsi="Times New Roman" w:cs="Times New Roman"/>
          <w:color w:val="000000"/>
          <w:sz w:val="24"/>
          <w:szCs w:val="24"/>
        </w:rPr>
        <w:t xml:space="preserve"> </w:t>
      </w:r>
      <w:r w:rsidRPr="00745555">
        <w:rPr>
          <w:rFonts w:ascii="Times New Roman" w:hAnsi="Times New Roman" w:cs="Times New Roman"/>
          <w:sz w:val="24"/>
          <w:szCs w:val="24"/>
        </w:rPr>
        <w:t>(Women’s university)</w:t>
      </w:r>
      <w:r>
        <w:rPr>
          <w:rFonts w:ascii="Times New Roman" w:hAnsi="Times New Roman" w:cs="Times New Roman"/>
          <w:color w:val="000000"/>
          <w:sz w:val="24"/>
          <w:szCs w:val="24"/>
        </w:rPr>
        <w:t xml:space="preserve">. She has teaching experience of 25 years. Expertise in development of nanotechnology based drug delivery systems and novel formulations of anticancer drugs. Her contribution towards the development of formulation of targeted drug delivery systems of </w:t>
      </w:r>
      <w:proofErr w:type="spellStart"/>
      <w:r>
        <w:rPr>
          <w:rFonts w:ascii="Times New Roman" w:hAnsi="Times New Roman" w:cs="Times New Roman"/>
          <w:color w:val="000000"/>
          <w:sz w:val="24"/>
          <w:szCs w:val="24"/>
        </w:rPr>
        <w:t>curcumin</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tenoxicam</w:t>
      </w:r>
      <w:proofErr w:type="spellEnd"/>
      <w:r>
        <w:rPr>
          <w:rFonts w:ascii="Times New Roman" w:hAnsi="Times New Roman" w:cs="Times New Roman"/>
          <w:color w:val="000000"/>
          <w:sz w:val="24"/>
          <w:szCs w:val="24"/>
        </w:rPr>
        <w:t xml:space="preserve"> helps the present miserable and prevalent problem of </w:t>
      </w:r>
      <w:r w:rsidRPr="00297BF1">
        <w:rPr>
          <w:rFonts w:ascii="Times New Roman" w:hAnsi="Times New Roman" w:cs="Times New Roman"/>
          <w:sz w:val="24"/>
          <w:szCs w:val="24"/>
        </w:rPr>
        <w:t>rheumatoid arthritis</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Published 19 research articles in Scopus indexed journals and one Book publication </w:t>
      </w:r>
      <w:proofErr w:type="gramStart"/>
      <w:r>
        <w:rPr>
          <w:rFonts w:ascii="Times New Roman" w:hAnsi="Times New Roman" w:cs="Times New Roman"/>
          <w:color w:val="000000"/>
          <w:sz w:val="24"/>
          <w:szCs w:val="24"/>
        </w:rPr>
        <w:t>entitled  “</w:t>
      </w:r>
      <w:proofErr w:type="gramEnd"/>
      <w:r>
        <w:rPr>
          <w:rFonts w:ascii="Times New Roman" w:hAnsi="Times New Roman" w:cs="Times New Roman"/>
          <w:color w:val="000000"/>
          <w:sz w:val="24"/>
          <w:szCs w:val="24"/>
        </w:rPr>
        <w:t xml:space="preserve">manual of Pharmaceutical Engineering” which is a prescribed book in INDIA and in use by all pharmacy students of INDIA. Served as Head of the Department of Pharmacy, Sri </w:t>
      </w:r>
      <w:proofErr w:type="spellStart"/>
      <w:r>
        <w:rPr>
          <w:rFonts w:ascii="Times New Roman" w:hAnsi="Times New Roman" w:cs="Times New Roman"/>
          <w:color w:val="000000"/>
          <w:sz w:val="24"/>
          <w:szCs w:val="24"/>
        </w:rPr>
        <w:t>PadmavatiMahilaViswavidyalayam</w:t>
      </w:r>
      <w:proofErr w:type="spellEnd"/>
      <w:r>
        <w:rPr>
          <w:rFonts w:ascii="Times New Roman" w:hAnsi="Times New Roman" w:cs="Times New Roman"/>
          <w:color w:val="000000"/>
          <w:sz w:val="24"/>
          <w:szCs w:val="24"/>
        </w:rPr>
        <w:t>, during 2009 and 2012 and as BOS Chairperson during 2010 and 2013.</w:t>
      </w:r>
    </w:p>
    <w:p w:rsidR="00861594" w:rsidRDefault="00861594" w:rsidP="00861594">
      <w:pPr>
        <w:spacing w:after="0" w:line="240" w:lineRule="auto"/>
        <w:jc w:val="both"/>
        <w:rPr>
          <w:rFonts w:ascii="Times New Roman" w:hAnsi="Times New Roman" w:cs="Times New Roman"/>
          <w:color w:val="000000"/>
          <w:sz w:val="24"/>
          <w:szCs w:val="24"/>
        </w:rPr>
      </w:pPr>
    </w:p>
    <w:p w:rsidR="00861594" w:rsidRPr="003D1022" w:rsidRDefault="00861594" w:rsidP="00861594">
      <w:pPr>
        <w:autoSpaceDE w:val="0"/>
        <w:autoSpaceDN w:val="0"/>
        <w:adjustRightInd w:val="0"/>
        <w:spacing w:after="0" w:line="240" w:lineRule="auto"/>
        <w:rPr>
          <w:rFonts w:ascii="Times New Roman" w:hAnsi="Times New Roman" w:cs="Times New Roman"/>
          <w:b/>
          <w:sz w:val="24"/>
          <w:szCs w:val="24"/>
          <w:lang w:val="en-NZ"/>
        </w:rPr>
      </w:pPr>
      <w:r w:rsidRPr="003D1022">
        <w:rPr>
          <w:rFonts w:ascii="Times New Roman" w:hAnsi="Times New Roman" w:cs="Times New Roman"/>
          <w:b/>
          <w:sz w:val="24"/>
          <w:szCs w:val="24"/>
          <w:lang w:val="en-NZ"/>
        </w:rPr>
        <w:t>Contact number: +</w:t>
      </w:r>
      <w:proofErr w:type="gramStart"/>
      <w:r w:rsidRPr="003D1022">
        <w:rPr>
          <w:rFonts w:ascii="Times New Roman" w:hAnsi="Times New Roman" w:cs="Times New Roman"/>
          <w:b/>
          <w:sz w:val="24"/>
          <w:szCs w:val="24"/>
          <w:lang w:val="en-NZ"/>
        </w:rPr>
        <w:t>919705988430</w:t>
      </w:r>
      <w:r w:rsidRPr="003D1022">
        <w:rPr>
          <w:rFonts w:ascii="Times New Roman" w:hAnsi="Times New Roman" w:cs="Times New Roman"/>
          <w:b/>
          <w:sz w:val="24"/>
          <w:szCs w:val="24"/>
          <w:lang w:val="en-NZ"/>
        </w:rPr>
        <w:br/>
        <w:t>Email Id</w:t>
      </w:r>
      <w:proofErr w:type="gramEnd"/>
      <w:r w:rsidRPr="003D1022">
        <w:rPr>
          <w:rFonts w:ascii="Times New Roman" w:hAnsi="Times New Roman" w:cs="Times New Roman"/>
          <w:b/>
          <w:sz w:val="24"/>
          <w:szCs w:val="24"/>
          <w:lang w:val="en-NZ"/>
        </w:rPr>
        <w:t>:  jeevanajyothi@yahoo.com</w:t>
      </w:r>
    </w:p>
    <w:p w:rsidR="00861594" w:rsidRPr="003D1022" w:rsidRDefault="00861594" w:rsidP="00861594">
      <w:pPr>
        <w:autoSpaceDE w:val="0"/>
        <w:autoSpaceDN w:val="0"/>
        <w:adjustRightInd w:val="0"/>
        <w:spacing w:after="0" w:line="240" w:lineRule="auto"/>
        <w:rPr>
          <w:rFonts w:ascii="Times New Roman" w:hAnsi="Times New Roman" w:cs="Times New Roman"/>
          <w:b/>
          <w:sz w:val="24"/>
          <w:szCs w:val="24"/>
          <w:lang w:val="en-NZ"/>
        </w:rPr>
      </w:pPr>
      <w:r w:rsidRPr="003D1022">
        <w:rPr>
          <w:rFonts w:ascii="Times New Roman" w:hAnsi="Times New Roman" w:cs="Times New Roman"/>
          <w:b/>
          <w:sz w:val="24"/>
          <w:szCs w:val="24"/>
          <w:lang w:val="en-NZ"/>
        </w:rPr>
        <w:t xml:space="preserve">Category: </w:t>
      </w:r>
      <w:r>
        <w:rPr>
          <w:rFonts w:ascii="Times New Roman" w:hAnsi="Times New Roman" w:cs="Times New Roman"/>
          <w:b/>
          <w:sz w:val="24"/>
          <w:szCs w:val="24"/>
          <w:lang w:val="en-NZ"/>
        </w:rPr>
        <w:t xml:space="preserve">Oral </w:t>
      </w:r>
      <w:r w:rsidRPr="003D1022">
        <w:rPr>
          <w:rFonts w:ascii="Times New Roman" w:hAnsi="Times New Roman" w:cs="Times New Roman"/>
          <w:b/>
          <w:sz w:val="24"/>
          <w:szCs w:val="24"/>
          <w:lang w:val="en-NZ"/>
        </w:rPr>
        <w:t>presentation</w:t>
      </w:r>
      <w:r>
        <w:rPr>
          <w:rFonts w:ascii="Times New Roman" w:hAnsi="Times New Roman" w:cs="Times New Roman"/>
          <w:b/>
          <w:sz w:val="24"/>
          <w:szCs w:val="24"/>
          <w:lang w:val="en-NZ"/>
        </w:rPr>
        <w:t xml:space="preserve"> (</w:t>
      </w:r>
      <w:r w:rsidRPr="003D1022">
        <w:rPr>
          <w:rFonts w:ascii="Times New Roman" w:hAnsi="Times New Roman" w:cs="Times New Roman"/>
          <w:b/>
          <w:sz w:val="24"/>
          <w:szCs w:val="24"/>
          <w:lang w:val="en-NZ"/>
        </w:rPr>
        <w:t>Poster</w:t>
      </w:r>
      <w:r>
        <w:rPr>
          <w:rFonts w:ascii="Times New Roman" w:hAnsi="Times New Roman" w:cs="Times New Roman"/>
          <w:b/>
          <w:sz w:val="24"/>
          <w:szCs w:val="24"/>
          <w:lang w:val="en-NZ"/>
        </w:rPr>
        <w:t>)</w:t>
      </w:r>
    </w:p>
    <w:p w:rsidR="00861594" w:rsidRDefault="00861594" w:rsidP="00861594">
      <w:pPr>
        <w:spacing w:after="0" w:line="240" w:lineRule="auto"/>
        <w:jc w:val="both"/>
        <w:rPr>
          <w:rFonts w:ascii="Times New Roman" w:hAnsi="Times New Roman" w:cs="Times New Roman"/>
          <w:color w:val="000000"/>
          <w:sz w:val="24"/>
          <w:szCs w:val="24"/>
        </w:rPr>
      </w:pPr>
    </w:p>
    <w:p w:rsidR="00861594" w:rsidRDefault="00861594" w:rsidP="00861594">
      <w:pPr>
        <w:spacing w:after="240" w:line="240" w:lineRule="auto"/>
        <w:rPr>
          <w:rFonts w:ascii="Times New Roman" w:eastAsia="Times New Roman" w:hAnsi="Times New Roman" w:cs="Times New Roman"/>
          <w:sz w:val="24"/>
          <w:szCs w:val="24"/>
          <w:u w:val="single"/>
        </w:rPr>
      </w:pPr>
    </w:p>
    <w:p w:rsidR="00861594" w:rsidRPr="00297BF1" w:rsidRDefault="00861594" w:rsidP="00861594">
      <w:pPr>
        <w:spacing w:line="360" w:lineRule="auto"/>
        <w:jc w:val="both"/>
        <w:rPr>
          <w:rFonts w:ascii="Times New Roman" w:hAnsi="Times New Roman" w:cs="Times New Roman"/>
          <w:color w:val="000000" w:themeColor="text1"/>
          <w:sz w:val="24"/>
          <w:szCs w:val="24"/>
        </w:rPr>
      </w:pPr>
    </w:p>
    <w:p w:rsidR="00861594" w:rsidRPr="000C008C" w:rsidRDefault="00861594" w:rsidP="000C008C">
      <w:pPr>
        <w:pStyle w:val="ListParagraph"/>
        <w:autoSpaceDE w:val="0"/>
        <w:autoSpaceDN w:val="0"/>
        <w:adjustRightInd w:val="0"/>
        <w:spacing w:after="0" w:line="360" w:lineRule="auto"/>
        <w:ind w:left="-180"/>
        <w:jc w:val="both"/>
        <w:rPr>
          <w:rFonts w:ascii="Times New Roman" w:hAnsi="Times New Roman" w:cs="Times New Roman"/>
          <w:sz w:val="24"/>
          <w:szCs w:val="24"/>
          <w:lang w:val="en-US"/>
        </w:rPr>
      </w:pPr>
    </w:p>
    <w:sectPr w:rsidR="00861594" w:rsidRPr="000C008C" w:rsidSect="000B3F0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2E57" w:rsidRDefault="007A2E57" w:rsidP="004701FB">
      <w:pPr>
        <w:spacing w:after="0" w:line="240" w:lineRule="auto"/>
      </w:pPr>
      <w:r>
        <w:separator/>
      </w:r>
    </w:p>
  </w:endnote>
  <w:endnote w:type="continuationSeparator" w:id="1">
    <w:p w:rsidR="007A2E57" w:rsidRDefault="007A2E57" w:rsidP="004701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dvTT7c3c51d9">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2E57" w:rsidRDefault="007A2E57" w:rsidP="004701FB">
      <w:pPr>
        <w:spacing w:after="0" w:line="240" w:lineRule="auto"/>
      </w:pPr>
      <w:r>
        <w:separator/>
      </w:r>
    </w:p>
  </w:footnote>
  <w:footnote w:type="continuationSeparator" w:id="1">
    <w:p w:rsidR="007A2E57" w:rsidRDefault="007A2E57" w:rsidP="004701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124F6A"/>
    <w:multiLevelType w:val="hybridMultilevel"/>
    <w:tmpl w:val="E03C00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780D82"/>
    <w:multiLevelType w:val="hybridMultilevel"/>
    <w:tmpl w:val="E03C00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CC850D4"/>
    <w:multiLevelType w:val="hybridMultilevel"/>
    <w:tmpl w:val="41B641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0"/>
    <w:footnote w:id="1"/>
  </w:footnotePr>
  <w:endnotePr>
    <w:endnote w:id="0"/>
    <w:endnote w:id="1"/>
  </w:endnotePr>
  <w:compat/>
  <w:rsids>
    <w:rsidRoot w:val="0060077A"/>
    <w:rsid w:val="00033D43"/>
    <w:rsid w:val="000469EB"/>
    <w:rsid w:val="00054F36"/>
    <w:rsid w:val="0007438C"/>
    <w:rsid w:val="000B3F06"/>
    <w:rsid w:val="000C008C"/>
    <w:rsid w:val="002D302F"/>
    <w:rsid w:val="002E6CE6"/>
    <w:rsid w:val="002E72D7"/>
    <w:rsid w:val="003631A7"/>
    <w:rsid w:val="004701FB"/>
    <w:rsid w:val="004818E7"/>
    <w:rsid w:val="00537F7B"/>
    <w:rsid w:val="00545363"/>
    <w:rsid w:val="005F6D2F"/>
    <w:rsid w:val="0060077A"/>
    <w:rsid w:val="0066343A"/>
    <w:rsid w:val="006F2BA0"/>
    <w:rsid w:val="0071379A"/>
    <w:rsid w:val="007845DC"/>
    <w:rsid w:val="007A2E57"/>
    <w:rsid w:val="007D593A"/>
    <w:rsid w:val="007E5763"/>
    <w:rsid w:val="00834540"/>
    <w:rsid w:val="00843E47"/>
    <w:rsid w:val="00843FB2"/>
    <w:rsid w:val="00856FB4"/>
    <w:rsid w:val="00861594"/>
    <w:rsid w:val="00885C81"/>
    <w:rsid w:val="008D36D6"/>
    <w:rsid w:val="008D6866"/>
    <w:rsid w:val="008E62B1"/>
    <w:rsid w:val="00A07486"/>
    <w:rsid w:val="00A30802"/>
    <w:rsid w:val="00A326CF"/>
    <w:rsid w:val="00A544E0"/>
    <w:rsid w:val="00A849E1"/>
    <w:rsid w:val="00AE3DC0"/>
    <w:rsid w:val="00B12484"/>
    <w:rsid w:val="00B332FD"/>
    <w:rsid w:val="00BD5CBA"/>
    <w:rsid w:val="00BE63BE"/>
    <w:rsid w:val="00C35632"/>
    <w:rsid w:val="00CF6A9B"/>
    <w:rsid w:val="00DC528B"/>
    <w:rsid w:val="00ED03B4"/>
    <w:rsid w:val="00F057FF"/>
    <w:rsid w:val="00F401B2"/>
    <w:rsid w:val="00F670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7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45363"/>
    <w:pPr>
      <w:spacing w:after="160" w:line="259" w:lineRule="auto"/>
      <w:ind w:left="720"/>
      <w:contextualSpacing/>
    </w:pPr>
    <w:rPr>
      <w:lang w:val="en-IN"/>
    </w:rPr>
  </w:style>
  <w:style w:type="table" w:styleId="TableGrid">
    <w:name w:val="Table Grid"/>
    <w:basedOn w:val="TableNormal"/>
    <w:uiPriority w:val="59"/>
    <w:rsid w:val="00C35632"/>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356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56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2419491">
      <w:bodyDiv w:val="1"/>
      <w:marLeft w:val="0"/>
      <w:marRight w:val="0"/>
      <w:marTop w:val="0"/>
      <w:marBottom w:val="0"/>
      <w:divBdr>
        <w:top w:val="none" w:sz="0" w:space="0" w:color="auto"/>
        <w:left w:val="none" w:sz="0" w:space="0" w:color="auto"/>
        <w:bottom w:val="none" w:sz="0" w:space="0" w:color="auto"/>
        <w:right w:val="none" w:sz="0" w:space="0" w:color="auto"/>
      </w:divBdr>
      <w:divsChild>
        <w:div w:id="1859851747">
          <w:marLeft w:val="0"/>
          <w:marRight w:val="0"/>
          <w:marTop w:val="0"/>
          <w:marBottom w:val="0"/>
          <w:divBdr>
            <w:top w:val="none" w:sz="0" w:space="0" w:color="auto"/>
            <w:left w:val="none" w:sz="0" w:space="0" w:color="auto"/>
            <w:bottom w:val="none" w:sz="0" w:space="0" w:color="auto"/>
            <w:right w:val="none" w:sz="0" w:space="0" w:color="auto"/>
          </w:divBdr>
        </w:div>
        <w:div w:id="1068190144">
          <w:marLeft w:val="0"/>
          <w:marRight w:val="0"/>
          <w:marTop w:val="0"/>
          <w:marBottom w:val="0"/>
          <w:divBdr>
            <w:top w:val="none" w:sz="0" w:space="0" w:color="auto"/>
            <w:left w:val="none" w:sz="0" w:space="0" w:color="auto"/>
            <w:bottom w:val="none" w:sz="0" w:space="0" w:color="auto"/>
            <w:right w:val="none" w:sz="0" w:space="0" w:color="auto"/>
          </w:divBdr>
        </w:div>
        <w:div w:id="1510484162">
          <w:marLeft w:val="0"/>
          <w:marRight w:val="0"/>
          <w:marTop w:val="0"/>
          <w:marBottom w:val="0"/>
          <w:divBdr>
            <w:top w:val="none" w:sz="0" w:space="0" w:color="auto"/>
            <w:left w:val="none" w:sz="0" w:space="0" w:color="auto"/>
            <w:bottom w:val="none" w:sz="0" w:space="0" w:color="auto"/>
            <w:right w:val="none" w:sz="0" w:space="0" w:color="auto"/>
          </w:divBdr>
        </w:div>
        <w:div w:id="544828644">
          <w:marLeft w:val="0"/>
          <w:marRight w:val="0"/>
          <w:marTop w:val="0"/>
          <w:marBottom w:val="0"/>
          <w:divBdr>
            <w:top w:val="none" w:sz="0" w:space="0" w:color="auto"/>
            <w:left w:val="none" w:sz="0" w:space="0" w:color="auto"/>
            <w:bottom w:val="none" w:sz="0" w:space="0" w:color="auto"/>
            <w:right w:val="none" w:sz="0" w:space="0" w:color="auto"/>
          </w:divBdr>
        </w:div>
        <w:div w:id="39938689">
          <w:marLeft w:val="0"/>
          <w:marRight w:val="0"/>
          <w:marTop w:val="0"/>
          <w:marBottom w:val="0"/>
          <w:divBdr>
            <w:top w:val="none" w:sz="0" w:space="0" w:color="auto"/>
            <w:left w:val="none" w:sz="0" w:space="0" w:color="auto"/>
            <w:bottom w:val="none" w:sz="0" w:space="0" w:color="auto"/>
            <w:right w:val="none" w:sz="0" w:space="0" w:color="auto"/>
          </w:divBdr>
        </w:div>
        <w:div w:id="1837912156">
          <w:marLeft w:val="0"/>
          <w:marRight w:val="0"/>
          <w:marTop w:val="0"/>
          <w:marBottom w:val="0"/>
          <w:divBdr>
            <w:top w:val="none" w:sz="0" w:space="0" w:color="auto"/>
            <w:left w:val="none" w:sz="0" w:space="0" w:color="auto"/>
            <w:bottom w:val="none" w:sz="0" w:space="0" w:color="auto"/>
            <w:right w:val="none" w:sz="0" w:space="0" w:color="auto"/>
          </w:divBdr>
        </w:div>
        <w:div w:id="1783912911">
          <w:marLeft w:val="0"/>
          <w:marRight w:val="0"/>
          <w:marTop w:val="0"/>
          <w:marBottom w:val="0"/>
          <w:divBdr>
            <w:top w:val="none" w:sz="0" w:space="0" w:color="auto"/>
            <w:left w:val="none" w:sz="0" w:space="0" w:color="auto"/>
            <w:bottom w:val="none" w:sz="0" w:space="0" w:color="auto"/>
            <w:right w:val="none" w:sz="0" w:space="0" w:color="auto"/>
          </w:divBdr>
        </w:div>
        <w:div w:id="1839734245">
          <w:marLeft w:val="0"/>
          <w:marRight w:val="0"/>
          <w:marTop w:val="0"/>
          <w:marBottom w:val="0"/>
          <w:divBdr>
            <w:top w:val="none" w:sz="0" w:space="0" w:color="auto"/>
            <w:left w:val="none" w:sz="0" w:space="0" w:color="auto"/>
            <w:bottom w:val="none" w:sz="0" w:space="0" w:color="auto"/>
            <w:right w:val="none" w:sz="0" w:space="0" w:color="auto"/>
          </w:divBdr>
        </w:div>
        <w:div w:id="1620602188">
          <w:marLeft w:val="0"/>
          <w:marRight w:val="0"/>
          <w:marTop w:val="0"/>
          <w:marBottom w:val="0"/>
          <w:divBdr>
            <w:top w:val="none" w:sz="0" w:space="0" w:color="auto"/>
            <w:left w:val="none" w:sz="0" w:space="0" w:color="auto"/>
            <w:bottom w:val="none" w:sz="0" w:space="0" w:color="auto"/>
            <w:right w:val="none" w:sz="0" w:space="0" w:color="auto"/>
          </w:divBdr>
        </w:div>
      </w:divsChild>
    </w:div>
    <w:div w:id="1144545960">
      <w:bodyDiv w:val="1"/>
      <w:marLeft w:val="0"/>
      <w:marRight w:val="0"/>
      <w:marTop w:val="0"/>
      <w:marBottom w:val="0"/>
      <w:divBdr>
        <w:top w:val="none" w:sz="0" w:space="0" w:color="auto"/>
        <w:left w:val="none" w:sz="0" w:space="0" w:color="auto"/>
        <w:bottom w:val="none" w:sz="0" w:space="0" w:color="auto"/>
        <w:right w:val="none" w:sz="0" w:space="0" w:color="auto"/>
      </w:divBdr>
      <w:divsChild>
        <w:div w:id="314770589">
          <w:marLeft w:val="0"/>
          <w:marRight w:val="0"/>
          <w:marTop w:val="0"/>
          <w:marBottom w:val="0"/>
          <w:divBdr>
            <w:top w:val="none" w:sz="0" w:space="0" w:color="auto"/>
            <w:left w:val="none" w:sz="0" w:space="0" w:color="auto"/>
            <w:bottom w:val="none" w:sz="0" w:space="0" w:color="auto"/>
            <w:right w:val="none" w:sz="0" w:space="0" w:color="auto"/>
          </w:divBdr>
        </w:div>
        <w:div w:id="153380811">
          <w:marLeft w:val="0"/>
          <w:marRight w:val="0"/>
          <w:marTop w:val="0"/>
          <w:marBottom w:val="0"/>
          <w:divBdr>
            <w:top w:val="none" w:sz="0" w:space="0" w:color="auto"/>
            <w:left w:val="none" w:sz="0" w:space="0" w:color="auto"/>
            <w:bottom w:val="none" w:sz="0" w:space="0" w:color="auto"/>
            <w:right w:val="none" w:sz="0" w:space="0" w:color="auto"/>
          </w:divBdr>
        </w:div>
        <w:div w:id="1990742693">
          <w:marLeft w:val="0"/>
          <w:marRight w:val="0"/>
          <w:marTop w:val="0"/>
          <w:marBottom w:val="0"/>
          <w:divBdr>
            <w:top w:val="none" w:sz="0" w:space="0" w:color="auto"/>
            <w:left w:val="none" w:sz="0" w:space="0" w:color="auto"/>
            <w:bottom w:val="none" w:sz="0" w:space="0" w:color="auto"/>
            <w:right w:val="none" w:sz="0" w:space="0" w:color="auto"/>
          </w:divBdr>
        </w:div>
        <w:div w:id="741832233">
          <w:marLeft w:val="0"/>
          <w:marRight w:val="0"/>
          <w:marTop w:val="0"/>
          <w:marBottom w:val="0"/>
          <w:divBdr>
            <w:top w:val="none" w:sz="0" w:space="0" w:color="auto"/>
            <w:left w:val="none" w:sz="0" w:space="0" w:color="auto"/>
            <w:bottom w:val="none" w:sz="0" w:space="0" w:color="auto"/>
            <w:right w:val="none" w:sz="0" w:space="0" w:color="auto"/>
          </w:divBdr>
        </w:div>
        <w:div w:id="584917190">
          <w:marLeft w:val="0"/>
          <w:marRight w:val="0"/>
          <w:marTop w:val="0"/>
          <w:marBottom w:val="0"/>
          <w:divBdr>
            <w:top w:val="none" w:sz="0" w:space="0" w:color="auto"/>
            <w:left w:val="none" w:sz="0" w:space="0" w:color="auto"/>
            <w:bottom w:val="none" w:sz="0" w:space="0" w:color="auto"/>
            <w:right w:val="none" w:sz="0" w:space="0" w:color="auto"/>
          </w:divBdr>
        </w:div>
        <w:div w:id="1875999514">
          <w:marLeft w:val="0"/>
          <w:marRight w:val="0"/>
          <w:marTop w:val="0"/>
          <w:marBottom w:val="0"/>
          <w:divBdr>
            <w:top w:val="none" w:sz="0" w:space="0" w:color="auto"/>
            <w:left w:val="none" w:sz="0" w:space="0" w:color="auto"/>
            <w:bottom w:val="none" w:sz="0" w:space="0" w:color="auto"/>
            <w:right w:val="none" w:sz="0" w:space="0" w:color="auto"/>
          </w:divBdr>
        </w:div>
        <w:div w:id="878131159">
          <w:marLeft w:val="0"/>
          <w:marRight w:val="0"/>
          <w:marTop w:val="0"/>
          <w:marBottom w:val="0"/>
          <w:divBdr>
            <w:top w:val="none" w:sz="0" w:space="0" w:color="auto"/>
            <w:left w:val="none" w:sz="0" w:space="0" w:color="auto"/>
            <w:bottom w:val="none" w:sz="0" w:space="0" w:color="auto"/>
            <w:right w:val="none" w:sz="0" w:space="0" w:color="auto"/>
          </w:divBdr>
        </w:div>
        <w:div w:id="1476026767">
          <w:marLeft w:val="0"/>
          <w:marRight w:val="0"/>
          <w:marTop w:val="0"/>
          <w:marBottom w:val="0"/>
          <w:divBdr>
            <w:top w:val="none" w:sz="0" w:space="0" w:color="auto"/>
            <w:left w:val="none" w:sz="0" w:space="0" w:color="auto"/>
            <w:bottom w:val="none" w:sz="0" w:space="0" w:color="auto"/>
            <w:right w:val="none" w:sz="0" w:space="0" w:color="auto"/>
          </w:divBdr>
        </w:div>
        <w:div w:id="13128317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3</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Flora</dc:creator>
  <cp:lastModifiedBy>sony</cp:lastModifiedBy>
  <cp:revision>3</cp:revision>
  <dcterms:created xsi:type="dcterms:W3CDTF">2017-01-25T10:17:00Z</dcterms:created>
  <dcterms:modified xsi:type="dcterms:W3CDTF">2017-01-26T12:11:00Z</dcterms:modified>
</cp:coreProperties>
</file>