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E53" w:rsidRPr="0095499B" w:rsidRDefault="0095499B" w:rsidP="0095499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5499B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A3629A" w:rsidRPr="0095499B" w:rsidRDefault="0095499B" w:rsidP="0095499B">
      <w:pPr>
        <w:jc w:val="both"/>
        <w:rPr>
          <w:rFonts w:ascii="Times New Roman" w:hAnsi="Times New Roman" w:cs="Times New Roman"/>
          <w:sz w:val="24"/>
          <w:szCs w:val="24"/>
        </w:rPr>
      </w:pPr>
      <w:r w:rsidRPr="0095499B">
        <w:rPr>
          <w:rFonts w:ascii="Times New Roman" w:hAnsi="Times New Roman" w:cs="Times New Roman"/>
          <w:b/>
          <w:sz w:val="24"/>
          <w:szCs w:val="24"/>
        </w:rPr>
        <w:t>Introduction:</w:t>
      </w:r>
      <w:r w:rsidRPr="0095499B">
        <w:rPr>
          <w:rFonts w:ascii="Times New Roman" w:hAnsi="Times New Roman" w:cs="Times New Roman"/>
          <w:sz w:val="24"/>
          <w:szCs w:val="24"/>
        </w:rPr>
        <w:t xml:space="preserve"> </w:t>
      </w:r>
      <w:r w:rsidR="00BA118D" w:rsidRPr="0095499B">
        <w:rPr>
          <w:rFonts w:ascii="Times New Roman" w:hAnsi="Times New Roman" w:cs="Times New Roman"/>
          <w:sz w:val="24"/>
          <w:szCs w:val="24"/>
        </w:rPr>
        <w:t xml:space="preserve">High blood pressure is a common condition in which the long-term force of the blood against the artery walls is high enough that it may eventually cause health problems, such as heart disease. </w:t>
      </w:r>
      <w:proofErr w:type="spellStart"/>
      <w:r w:rsidR="00BA118D" w:rsidRPr="0095499B">
        <w:rPr>
          <w:rFonts w:ascii="Times New Roman" w:hAnsi="Times New Roman" w:cs="Times New Roman"/>
          <w:bCs/>
          <w:sz w:val="24"/>
          <w:szCs w:val="24"/>
        </w:rPr>
        <w:t>Antihypertensives</w:t>
      </w:r>
      <w:proofErr w:type="spellEnd"/>
      <w:r w:rsidR="00BA118D" w:rsidRPr="0095499B">
        <w:rPr>
          <w:rFonts w:ascii="Times New Roman" w:hAnsi="Times New Roman" w:cs="Times New Roman"/>
          <w:sz w:val="24"/>
          <w:szCs w:val="24"/>
        </w:rPr>
        <w:t xml:space="preserve"> are a class of </w:t>
      </w:r>
      <w:hyperlink r:id="rId4" w:tooltip="Medication" w:history="1">
        <w:r w:rsidR="00BA118D" w:rsidRPr="0095499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drugs</w:t>
        </w:r>
      </w:hyperlink>
      <w:r w:rsidR="00BA118D" w:rsidRPr="0095499B">
        <w:rPr>
          <w:rFonts w:ascii="Times New Roman" w:hAnsi="Times New Roman" w:cs="Times New Roman"/>
          <w:sz w:val="24"/>
          <w:szCs w:val="24"/>
        </w:rPr>
        <w:t xml:space="preserve"> that are used to treat </w:t>
      </w:r>
      <w:hyperlink r:id="rId5" w:tooltip="Hypertension" w:history="1">
        <w:r w:rsidR="00BA118D" w:rsidRPr="0095499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hypertension</w:t>
        </w:r>
      </w:hyperlink>
      <w:r w:rsidR="00BA118D" w:rsidRPr="0095499B">
        <w:rPr>
          <w:rFonts w:ascii="Times New Roman" w:hAnsi="Times New Roman" w:cs="Times New Roman"/>
          <w:sz w:val="24"/>
          <w:szCs w:val="24"/>
        </w:rPr>
        <w:t xml:space="preserve">.  Antihypertensive therapy seeks to prevent the complications of high blood pressure, such as </w:t>
      </w:r>
      <w:hyperlink r:id="rId6" w:tooltip="Stroke" w:history="1">
        <w:r w:rsidR="00BA118D" w:rsidRPr="0095499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stroke</w:t>
        </w:r>
      </w:hyperlink>
      <w:r w:rsidR="00BA118D" w:rsidRPr="0095499B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7" w:tooltip="Myocardial infarction" w:history="1">
        <w:r w:rsidR="00BA118D" w:rsidRPr="0095499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myocardial infarction</w:t>
        </w:r>
      </w:hyperlink>
      <w:r w:rsidR="00BA118D" w:rsidRPr="0095499B">
        <w:rPr>
          <w:rFonts w:ascii="Times New Roman" w:hAnsi="Times New Roman" w:cs="Times New Roman"/>
          <w:sz w:val="24"/>
          <w:szCs w:val="24"/>
        </w:rPr>
        <w:t>.</w:t>
      </w:r>
    </w:p>
    <w:p w:rsidR="00867C1A" w:rsidRPr="0095499B" w:rsidRDefault="00867C1A" w:rsidP="0095499B">
      <w:pPr>
        <w:pStyle w:val="Default"/>
        <w:jc w:val="both"/>
        <w:rPr>
          <w:rFonts w:ascii="Times New Roman" w:hAnsi="Times New Roman" w:cs="Times New Roman"/>
        </w:rPr>
      </w:pPr>
    </w:p>
    <w:p w:rsidR="00BA118D" w:rsidRPr="0095499B" w:rsidRDefault="0095499B" w:rsidP="0095499B">
      <w:pPr>
        <w:jc w:val="both"/>
        <w:rPr>
          <w:rFonts w:ascii="Times New Roman" w:hAnsi="Times New Roman" w:cs="Times New Roman"/>
          <w:sz w:val="24"/>
          <w:szCs w:val="24"/>
        </w:rPr>
      </w:pPr>
      <w:r w:rsidRPr="0095499B">
        <w:rPr>
          <w:rFonts w:ascii="Times New Roman" w:hAnsi="Times New Roman" w:cs="Times New Roman"/>
          <w:b/>
          <w:sz w:val="24"/>
          <w:szCs w:val="24"/>
        </w:rPr>
        <w:t>Objective:</w:t>
      </w:r>
      <w:r w:rsidRPr="0095499B">
        <w:rPr>
          <w:rFonts w:ascii="Times New Roman" w:hAnsi="Times New Roman" w:cs="Times New Roman"/>
          <w:sz w:val="24"/>
          <w:szCs w:val="24"/>
        </w:rPr>
        <w:t xml:space="preserve"> </w:t>
      </w:r>
      <w:r w:rsidR="00867C1A" w:rsidRPr="0095499B">
        <w:rPr>
          <w:rFonts w:ascii="Times New Roman" w:hAnsi="Times New Roman" w:cs="Times New Roman"/>
          <w:sz w:val="24"/>
          <w:szCs w:val="24"/>
        </w:rPr>
        <w:t xml:space="preserve">To study the prescribing pattern of antihypertensive drugs in hypertension and co-morbid diseases in medicine out patients department of </w:t>
      </w:r>
      <w:proofErr w:type="spellStart"/>
      <w:r w:rsidR="00867C1A" w:rsidRPr="0095499B">
        <w:rPr>
          <w:rFonts w:ascii="Times New Roman" w:hAnsi="Times New Roman" w:cs="Times New Roman"/>
          <w:sz w:val="24"/>
          <w:szCs w:val="24"/>
        </w:rPr>
        <w:t>Nepalgunj</w:t>
      </w:r>
      <w:proofErr w:type="spellEnd"/>
      <w:r w:rsidR="00867C1A" w:rsidRPr="0095499B">
        <w:rPr>
          <w:rFonts w:ascii="Times New Roman" w:hAnsi="Times New Roman" w:cs="Times New Roman"/>
          <w:sz w:val="24"/>
          <w:szCs w:val="24"/>
        </w:rPr>
        <w:t xml:space="preserve"> Medical College, Teaching Hospital, </w:t>
      </w:r>
      <w:proofErr w:type="spellStart"/>
      <w:r w:rsidR="00867C1A" w:rsidRPr="0095499B">
        <w:rPr>
          <w:rFonts w:ascii="Times New Roman" w:hAnsi="Times New Roman" w:cs="Times New Roman"/>
          <w:sz w:val="24"/>
          <w:szCs w:val="24"/>
        </w:rPr>
        <w:t>Kohalpur</w:t>
      </w:r>
      <w:proofErr w:type="spellEnd"/>
      <w:r w:rsidR="00867C1A" w:rsidRPr="0095499B">
        <w:rPr>
          <w:rFonts w:ascii="Times New Roman" w:hAnsi="Times New Roman" w:cs="Times New Roman"/>
          <w:sz w:val="24"/>
          <w:szCs w:val="24"/>
        </w:rPr>
        <w:t>.</w:t>
      </w:r>
    </w:p>
    <w:p w:rsidR="00867C1A" w:rsidRPr="00867C1A" w:rsidRDefault="00867C1A" w:rsidP="00954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5499B" w:rsidRPr="0095499B" w:rsidRDefault="0095499B" w:rsidP="0095499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499B">
        <w:rPr>
          <w:rFonts w:ascii="Times New Roman" w:hAnsi="Times New Roman" w:cs="Times New Roman"/>
          <w:b/>
          <w:color w:val="000000"/>
          <w:sz w:val="24"/>
          <w:szCs w:val="24"/>
        </w:rPr>
        <w:t>Methods:</w:t>
      </w:r>
      <w:r w:rsidRPr="009549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7C1A" w:rsidRPr="0095499B">
        <w:rPr>
          <w:rFonts w:ascii="Times New Roman" w:hAnsi="Times New Roman" w:cs="Times New Roman"/>
          <w:color w:val="000000"/>
          <w:sz w:val="24"/>
          <w:szCs w:val="24"/>
        </w:rPr>
        <w:t xml:space="preserve">A prospective observational study carried out in patients diagnosed with hypertension and associated co-morbid conditions and prescribing pattern of antihypertensive drugs were </w:t>
      </w:r>
      <w:proofErr w:type="spellStart"/>
      <w:r w:rsidR="00867C1A" w:rsidRPr="0095499B">
        <w:rPr>
          <w:rFonts w:ascii="Times New Roman" w:hAnsi="Times New Roman" w:cs="Times New Roman"/>
          <w:color w:val="000000"/>
          <w:sz w:val="24"/>
          <w:szCs w:val="24"/>
        </w:rPr>
        <w:t>evaluated.</w:t>
      </w:r>
      <w:proofErr w:type="spellEnd"/>
    </w:p>
    <w:p w:rsidR="003316F1" w:rsidRPr="0095499B" w:rsidRDefault="0095499B" w:rsidP="0095499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499B">
        <w:rPr>
          <w:rFonts w:ascii="Times New Roman" w:hAnsi="Times New Roman" w:cs="Times New Roman"/>
          <w:b/>
          <w:color w:val="000000"/>
          <w:sz w:val="24"/>
          <w:szCs w:val="24"/>
        </w:rPr>
        <w:t>Res</w:t>
      </w:r>
      <w:r w:rsidRPr="0095499B">
        <w:rPr>
          <w:rFonts w:ascii="Times New Roman" w:hAnsi="Times New Roman" w:cs="Times New Roman"/>
          <w:b/>
          <w:sz w:val="24"/>
          <w:szCs w:val="24"/>
        </w:rPr>
        <w:t>ults:</w:t>
      </w:r>
      <w:r w:rsidRPr="0095499B">
        <w:rPr>
          <w:rFonts w:ascii="Times New Roman" w:hAnsi="Times New Roman" w:cs="Times New Roman"/>
          <w:sz w:val="24"/>
          <w:szCs w:val="24"/>
        </w:rPr>
        <w:t xml:space="preserve"> </w:t>
      </w:r>
      <w:r w:rsidR="00102F7E" w:rsidRPr="0095499B">
        <w:rPr>
          <w:rFonts w:ascii="Times New Roman" w:hAnsi="Times New Roman" w:cs="Times New Roman"/>
          <w:sz w:val="24"/>
          <w:szCs w:val="24"/>
        </w:rPr>
        <w:t xml:space="preserve">Out of 250 prescriptions, 112 were of </w:t>
      </w:r>
      <w:proofErr w:type="spellStart"/>
      <w:r w:rsidR="00102F7E" w:rsidRPr="0095499B">
        <w:rPr>
          <w:rFonts w:ascii="Times New Roman" w:hAnsi="Times New Roman" w:cs="Times New Roman"/>
          <w:sz w:val="24"/>
          <w:szCs w:val="24"/>
        </w:rPr>
        <w:t>monotherapy</w:t>
      </w:r>
      <w:proofErr w:type="spellEnd"/>
      <w:r w:rsidR="00102F7E" w:rsidRPr="0095499B">
        <w:rPr>
          <w:rFonts w:ascii="Times New Roman" w:hAnsi="Times New Roman" w:cs="Times New Roman"/>
          <w:sz w:val="24"/>
          <w:szCs w:val="24"/>
        </w:rPr>
        <w:t xml:space="preserve"> in which CCB (49.10 %) was the most commonly prescribed drug followed by ARB (39.28 %), β-Blockers (6.25 %), Diuretics (4.46 %) and α-Blockers (0.89%). The combination therapy</w:t>
      </w:r>
      <w:r w:rsidR="003316F1" w:rsidRPr="0095499B">
        <w:rPr>
          <w:rFonts w:ascii="Times New Roman" w:hAnsi="Times New Roman" w:cs="Times New Roman"/>
          <w:sz w:val="24"/>
          <w:szCs w:val="24"/>
        </w:rPr>
        <w:t xml:space="preserve"> comprises 138 prescriptions in which 89.13 % received dual therapy and 10.87 % received multiple therapies. The prescribing pattern of dual therapy is in the following order, (ARB + Diuretics) &gt; (CCB + ARB) &gt; (ARB + β-Blockers) &gt; (CCB + Diuretics) &gt; (Diuretics + β-Blockers). In multiple drug regime, (CCB + ARB + Diuretics) was highly prescribed (53.33 %) followed by (CCB + Diuretics + β-Blockers) (33.33%) and (CCB + β-Blockers + ARB) (13.33%).</w:t>
      </w:r>
    </w:p>
    <w:p w:rsidR="003316F1" w:rsidRDefault="0095499B" w:rsidP="0095499B">
      <w:pPr>
        <w:jc w:val="both"/>
        <w:rPr>
          <w:rFonts w:ascii="Times New Roman" w:hAnsi="Times New Roman" w:cs="Times New Roman"/>
          <w:sz w:val="24"/>
          <w:szCs w:val="24"/>
        </w:rPr>
      </w:pPr>
      <w:r w:rsidRPr="0095499B">
        <w:rPr>
          <w:rFonts w:ascii="Times New Roman" w:hAnsi="Times New Roman" w:cs="Times New Roman"/>
          <w:b/>
          <w:sz w:val="24"/>
          <w:szCs w:val="24"/>
        </w:rPr>
        <w:t>Conclusion:</w:t>
      </w:r>
      <w:r w:rsidRPr="0095499B">
        <w:rPr>
          <w:rFonts w:ascii="Times New Roman" w:hAnsi="Times New Roman" w:cs="Times New Roman"/>
          <w:sz w:val="24"/>
          <w:szCs w:val="24"/>
        </w:rPr>
        <w:t xml:space="preserve"> </w:t>
      </w:r>
      <w:r w:rsidR="003316F1" w:rsidRPr="0095499B">
        <w:rPr>
          <w:rFonts w:ascii="Times New Roman" w:hAnsi="Times New Roman" w:cs="Times New Roman"/>
          <w:sz w:val="24"/>
          <w:szCs w:val="24"/>
        </w:rPr>
        <w:t xml:space="preserve">The present study reveals CCB as the most prescribed antihypertensive drug. It also shows, multiple </w:t>
      </w:r>
      <w:proofErr w:type="gramStart"/>
      <w:r w:rsidR="003316F1" w:rsidRPr="0095499B">
        <w:rPr>
          <w:rFonts w:ascii="Times New Roman" w:hAnsi="Times New Roman" w:cs="Times New Roman"/>
          <w:sz w:val="24"/>
          <w:szCs w:val="24"/>
        </w:rPr>
        <w:t>therapy</w:t>
      </w:r>
      <w:proofErr w:type="gramEnd"/>
      <w:r w:rsidR="003316F1" w:rsidRPr="0095499B">
        <w:rPr>
          <w:rFonts w:ascii="Times New Roman" w:hAnsi="Times New Roman" w:cs="Times New Roman"/>
          <w:sz w:val="24"/>
          <w:szCs w:val="24"/>
        </w:rPr>
        <w:t xml:space="preserve"> of antihypertensive drugs were preferred over </w:t>
      </w:r>
      <w:proofErr w:type="spellStart"/>
      <w:r w:rsidR="003316F1" w:rsidRPr="0095499B">
        <w:rPr>
          <w:rFonts w:ascii="Times New Roman" w:hAnsi="Times New Roman" w:cs="Times New Roman"/>
          <w:sz w:val="24"/>
          <w:szCs w:val="24"/>
        </w:rPr>
        <w:t>monotherapy</w:t>
      </w:r>
      <w:proofErr w:type="spellEnd"/>
      <w:r w:rsidR="003316F1" w:rsidRPr="0095499B">
        <w:rPr>
          <w:rFonts w:ascii="Times New Roman" w:hAnsi="Times New Roman" w:cs="Times New Roman"/>
          <w:sz w:val="24"/>
          <w:szCs w:val="24"/>
        </w:rPr>
        <w:t>.</w:t>
      </w:r>
    </w:p>
    <w:p w:rsidR="0095499B" w:rsidRPr="0095499B" w:rsidRDefault="0095499B" w:rsidP="009549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Antihypertensive Drugs, Hypertension, Prescription.</w:t>
      </w:r>
    </w:p>
    <w:sectPr w:rsidR="0095499B" w:rsidRPr="0095499B" w:rsidSect="00F85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118D"/>
    <w:rsid w:val="00102F7E"/>
    <w:rsid w:val="003316F1"/>
    <w:rsid w:val="00855444"/>
    <w:rsid w:val="00867C1A"/>
    <w:rsid w:val="00906B2F"/>
    <w:rsid w:val="0095499B"/>
    <w:rsid w:val="00BA118D"/>
    <w:rsid w:val="00DC2E53"/>
    <w:rsid w:val="00F85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118D"/>
    <w:rPr>
      <w:color w:val="0000FF"/>
      <w:u w:val="single"/>
    </w:rPr>
  </w:style>
  <w:style w:type="paragraph" w:customStyle="1" w:styleId="Default">
    <w:name w:val="Default"/>
    <w:rsid w:val="00867C1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Myocardial_infarc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Stroke" TargetMode="External"/><Relationship Id="rId5" Type="http://schemas.openxmlformats.org/officeDocument/2006/relationships/hyperlink" Target="https://en.wikipedia.org/wiki/Hypertension" TargetMode="External"/><Relationship Id="rId4" Type="http://schemas.openxmlformats.org/officeDocument/2006/relationships/hyperlink" Target="https://en.wikipedia.org/wiki/Medicati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Santosh</dc:creator>
  <cp:lastModifiedBy>Santosh</cp:lastModifiedBy>
  <cp:revision>2</cp:revision>
  <dcterms:created xsi:type="dcterms:W3CDTF">2016-11-28T11:34:00Z</dcterms:created>
  <dcterms:modified xsi:type="dcterms:W3CDTF">2016-11-28T12:18:00Z</dcterms:modified>
</cp:coreProperties>
</file>