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3BA" w:rsidRPr="00E4653F" w:rsidRDefault="003523BA" w:rsidP="003523BA">
      <w:pPr>
        <w:pStyle w:val="Heading1"/>
        <w:spacing w:line="360" w:lineRule="auto"/>
        <w:jc w:val="center"/>
        <w:rPr>
          <w:rFonts w:ascii="Times New Roman" w:eastAsia="Times New Roman" w:hAnsi="Times New Roman" w:cs="Times New Roman"/>
          <w:b/>
          <w:color w:val="auto"/>
          <w:sz w:val="24"/>
          <w:szCs w:val="24"/>
        </w:rPr>
      </w:pPr>
      <w:bookmarkStart w:id="0" w:name="_Toc13551074"/>
      <w:r w:rsidRPr="00E4653F">
        <w:rPr>
          <w:rFonts w:ascii="Times New Roman" w:eastAsia="Times New Roman" w:hAnsi="Times New Roman" w:cs="Times New Roman"/>
          <w:b/>
          <w:color w:val="auto"/>
          <w:sz w:val="24"/>
          <w:szCs w:val="24"/>
        </w:rPr>
        <w:t>ABSTRACT</w:t>
      </w:r>
      <w:bookmarkEnd w:id="0"/>
    </w:p>
    <w:p w:rsidR="004F7877" w:rsidRPr="00CA7C72" w:rsidRDefault="003523BA" w:rsidP="004F7877">
      <w:pPr>
        <w:spacing w:line="360" w:lineRule="auto"/>
        <w:jc w:val="both"/>
        <w:rPr>
          <w:rFonts w:ascii="Times New Roman" w:hAnsi="Times New Roman" w:cs="Times New Roman"/>
          <w:sz w:val="24"/>
          <w:szCs w:val="24"/>
        </w:rPr>
      </w:pPr>
      <w:r w:rsidRPr="00E4653F">
        <w:rPr>
          <w:i/>
        </w:rPr>
        <w:t>Helicobacter</w:t>
      </w:r>
      <w:r w:rsidRPr="00E4653F">
        <w:t xml:space="preserve"> </w:t>
      </w:r>
      <w:r w:rsidRPr="00E4653F">
        <w:rPr>
          <w:i/>
        </w:rPr>
        <w:t>pylori</w:t>
      </w:r>
      <w:r w:rsidRPr="00E4653F">
        <w:t xml:space="preserve"> is the cause of serious diseases including gastric cancer and gastric mucosa–associated lymphoid tissue lymphoma. Half of the world’s population is infected by this microorganism and it based on epidemiologic studies. It is mainly acquired during childhood. </w:t>
      </w:r>
      <w:r w:rsidR="004F7877" w:rsidRPr="00CA7C72">
        <w:rPr>
          <w:rFonts w:ascii="Times New Roman" w:hAnsi="Times New Roman" w:cs="Times New Roman"/>
          <w:sz w:val="24"/>
          <w:szCs w:val="24"/>
        </w:rPr>
        <w:t xml:space="preserve">The role of </w:t>
      </w:r>
      <w:r w:rsidR="004F7877" w:rsidRPr="00E4653F">
        <w:rPr>
          <w:i/>
        </w:rPr>
        <w:t>Helicobacter</w:t>
      </w:r>
      <w:r w:rsidR="004F7877" w:rsidRPr="00E4653F">
        <w:t xml:space="preserve"> </w:t>
      </w:r>
      <w:r w:rsidR="004F7877" w:rsidRPr="00E4653F">
        <w:rPr>
          <w:i/>
        </w:rPr>
        <w:t>pylori</w:t>
      </w:r>
      <w:r w:rsidR="004F7877" w:rsidRPr="00E4653F">
        <w:t xml:space="preserve"> </w:t>
      </w:r>
      <w:r w:rsidR="004F7877" w:rsidRPr="00CA7C72">
        <w:rPr>
          <w:rFonts w:ascii="Times New Roman" w:hAnsi="Times New Roman" w:cs="Times New Roman"/>
          <w:sz w:val="24"/>
          <w:szCs w:val="24"/>
        </w:rPr>
        <w:t>contributing</w:t>
      </w:r>
      <w:r w:rsidR="004F7877" w:rsidRPr="00CA7C72">
        <w:rPr>
          <w:rFonts w:ascii="Times New Roman" w:hAnsi="Times New Roman" w:cs="Times New Roman"/>
          <w:sz w:val="24"/>
          <w:szCs w:val="24"/>
        </w:rPr>
        <w:t xml:space="preserve"> to </w:t>
      </w:r>
      <w:r w:rsidR="004F7877">
        <w:rPr>
          <w:rFonts w:ascii="Times New Roman" w:hAnsi="Times New Roman" w:cs="Times New Roman"/>
          <w:sz w:val="24"/>
          <w:szCs w:val="24"/>
        </w:rPr>
        <w:t xml:space="preserve">infection </w:t>
      </w:r>
      <w:r w:rsidR="004F7877" w:rsidRPr="00CA7C72">
        <w:rPr>
          <w:rFonts w:ascii="Times New Roman" w:hAnsi="Times New Roman" w:cs="Times New Roman"/>
          <w:sz w:val="24"/>
          <w:szCs w:val="24"/>
        </w:rPr>
        <w:t>among</w:t>
      </w:r>
      <w:r w:rsidR="004F7877">
        <w:rPr>
          <w:rFonts w:ascii="Times New Roman" w:hAnsi="Times New Roman" w:cs="Times New Roman"/>
          <w:sz w:val="24"/>
          <w:szCs w:val="24"/>
        </w:rPr>
        <w:t xml:space="preserve"> children</w:t>
      </w:r>
      <w:r w:rsidR="004F7877">
        <w:rPr>
          <w:rFonts w:ascii="Times New Roman" w:hAnsi="Times New Roman" w:cs="Times New Roman"/>
          <w:sz w:val="24"/>
          <w:szCs w:val="24"/>
        </w:rPr>
        <w:t xml:space="preserve"> </w:t>
      </w:r>
      <w:r w:rsidR="004F7877" w:rsidRPr="00CA7C72">
        <w:rPr>
          <w:rFonts w:ascii="Times New Roman" w:hAnsi="Times New Roman" w:cs="Times New Roman"/>
          <w:sz w:val="24"/>
          <w:szCs w:val="24"/>
        </w:rPr>
        <w:t>is still unclear. Also, in</w:t>
      </w:r>
      <w:r w:rsidR="004F7877">
        <w:rPr>
          <w:rFonts w:ascii="Times New Roman" w:hAnsi="Times New Roman" w:cs="Times New Roman"/>
          <w:sz w:val="24"/>
          <w:szCs w:val="24"/>
        </w:rPr>
        <w:t xml:space="preserve"> </w:t>
      </w:r>
      <w:r w:rsidR="004F7877">
        <w:rPr>
          <w:rFonts w:ascii="Times New Roman" w:hAnsi="Times New Roman" w:cs="Times New Roman"/>
          <w:sz w:val="24"/>
          <w:szCs w:val="24"/>
        </w:rPr>
        <w:t>Uganda, there are few</w:t>
      </w:r>
      <w:r w:rsidR="004F7877" w:rsidRPr="00CA7C72">
        <w:rPr>
          <w:rFonts w:ascii="Times New Roman" w:hAnsi="Times New Roman" w:cs="Times New Roman"/>
          <w:sz w:val="24"/>
          <w:szCs w:val="24"/>
        </w:rPr>
        <w:t xml:space="preserve"> documented studies carried out among</w:t>
      </w:r>
      <w:r w:rsidR="004F7877">
        <w:rPr>
          <w:rFonts w:ascii="Times New Roman" w:hAnsi="Times New Roman" w:cs="Times New Roman"/>
          <w:sz w:val="24"/>
          <w:szCs w:val="24"/>
        </w:rPr>
        <w:t xml:space="preserve"> children</w:t>
      </w:r>
      <w:r w:rsidR="004F7877" w:rsidRPr="00CA7C72">
        <w:rPr>
          <w:rFonts w:ascii="Times New Roman" w:hAnsi="Times New Roman" w:cs="Times New Roman"/>
          <w:sz w:val="24"/>
          <w:szCs w:val="24"/>
        </w:rPr>
        <w:t xml:space="preserve"> to establish </w:t>
      </w:r>
      <w:r w:rsidR="004F7877" w:rsidRPr="00E4653F">
        <w:rPr>
          <w:i/>
        </w:rPr>
        <w:t>Helicobacter</w:t>
      </w:r>
      <w:r w:rsidR="004F7877" w:rsidRPr="00E4653F">
        <w:t xml:space="preserve"> </w:t>
      </w:r>
      <w:r w:rsidR="004F7877" w:rsidRPr="00E4653F">
        <w:rPr>
          <w:i/>
        </w:rPr>
        <w:t>pylori</w:t>
      </w:r>
      <w:r w:rsidR="004F7877" w:rsidRPr="00E4653F">
        <w:t xml:space="preserve"> </w:t>
      </w:r>
      <w:r w:rsidR="004F7877" w:rsidRPr="00CA7C72">
        <w:rPr>
          <w:rFonts w:ascii="Times New Roman" w:hAnsi="Times New Roman" w:cs="Times New Roman"/>
          <w:sz w:val="24"/>
          <w:szCs w:val="24"/>
        </w:rPr>
        <w:t>status. Therefore, this study sought</w:t>
      </w:r>
      <w:r w:rsidR="004F7877">
        <w:rPr>
          <w:rFonts w:ascii="Times New Roman" w:hAnsi="Times New Roman" w:cs="Times New Roman"/>
          <w:sz w:val="24"/>
          <w:szCs w:val="24"/>
        </w:rPr>
        <w:t xml:space="preserve"> </w:t>
      </w:r>
      <w:r w:rsidR="004F7877" w:rsidRPr="00CA7C72">
        <w:rPr>
          <w:rFonts w:ascii="Times New Roman" w:hAnsi="Times New Roman" w:cs="Times New Roman"/>
          <w:sz w:val="24"/>
          <w:szCs w:val="24"/>
        </w:rPr>
        <w:t xml:space="preserve">to establish the prevalence of </w:t>
      </w:r>
      <w:r w:rsidR="004F7877" w:rsidRPr="00E4653F">
        <w:rPr>
          <w:i/>
        </w:rPr>
        <w:t>Helicobacter</w:t>
      </w:r>
      <w:r w:rsidR="004F7877" w:rsidRPr="00E4653F">
        <w:t xml:space="preserve"> </w:t>
      </w:r>
      <w:r w:rsidR="004F7877" w:rsidRPr="00E4653F">
        <w:rPr>
          <w:i/>
        </w:rPr>
        <w:t>pylori</w:t>
      </w:r>
      <w:r w:rsidR="004F7877" w:rsidRPr="00E4653F">
        <w:t xml:space="preserve"> </w:t>
      </w:r>
      <w:r w:rsidR="004F7877">
        <w:rPr>
          <w:rFonts w:ascii="Times New Roman" w:hAnsi="Times New Roman" w:cs="Times New Roman"/>
          <w:sz w:val="24"/>
          <w:szCs w:val="24"/>
        </w:rPr>
        <w:t>among children</w:t>
      </w:r>
      <w:r w:rsidR="004F7877" w:rsidRPr="00CA7C72">
        <w:rPr>
          <w:rFonts w:ascii="Times New Roman" w:hAnsi="Times New Roman" w:cs="Times New Roman"/>
          <w:sz w:val="24"/>
          <w:szCs w:val="24"/>
        </w:rPr>
        <w:t xml:space="preserve"> att</w:t>
      </w:r>
      <w:r w:rsidR="004F7877" w:rsidRPr="007362EE">
        <w:rPr>
          <w:rFonts w:ascii="Times New Roman" w:hAnsi="Times New Roman" w:cs="Times New Roman"/>
          <w:sz w:val="24"/>
          <w:szCs w:val="24"/>
        </w:rPr>
        <w:t>endi</w:t>
      </w:r>
      <w:r w:rsidR="004F7877" w:rsidRPr="007362EE">
        <w:rPr>
          <w:rFonts w:ascii="Times New Roman" w:hAnsi="Times New Roman" w:cs="Times New Roman"/>
          <w:sz w:val="24"/>
          <w:szCs w:val="24"/>
        </w:rPr>
        <w:t>ng</w:t>
      </w:r>
      <w:r w:rsidR="004F7877" w:rsidRPr="007362EE">
        <w:rPr>
          <w:rFonts w:ascii="Times New Roman" w:eastAsia="Times New Roman" w:hAnsi="Times New Roman" w:cs="Times New Roman"/>
          <w:sz w:val="24"/>
          <w:szCs w:val="24"/>
        </w:rPr>
        <w:t xml:space="preserve"> </w:t>
      </w:r>
      <w:r w:rsidR="007362EE" w:rsidRPr="007362EE">
        <w:rPr>
          <w:rFonts w:ascii="Times New Roman" w:eastAsia="Times New Roman" w:hAnsi="Times New Roman" w:cs="Times New Roman"/>
          <w:sz w:val="24"/>
          <w:szCs w:val="24"/>
        </w:rPr>
        <w:t xml:space="preserve">selected </w:t>
      </w:r>
      <w:r w:rsidR="004F7877" w:rsidRPr="004F7877">
        <w:rPr>
          <w:rFonts w:ascii="Times New Roman" w:hAnsi="Times New Roman" w:cs="Times New Roman"/>
          <w:sz w:val="24"/>
          <w:szCs w:val="24"/>
        </w:rPr>
        <w:t>s</w:t>
      </w:r>
      <w:r w:rsidR="004F7877">
        <w:rPr>
          <w:rFonts w:ascii="Times New Roman" w:hAnsi="Times New Roman" w:cs="Times New Roman"/>
          <w:sz w:val="24"/>
          <w:szCs w:val="24"/>
        </w:rPr>
        <w:t xml:space="preserve">chools </w:t>
      </w:r>
      <w:r w:rsidR="004F7877" w:rsidRPr="004F7877">
        <w:rPr>
          <w:rFonts w:ascii="Times New Roman" w:hAnsi="Times New Roman" w:cs="Times New Roman"/>
          <w:sz w:val="24"/>
          <w:szCs w:val="24"/>
        </w:rPr>
        <w:t>of</w:t>
      </w:r>
      <w:r w:rsidR="004F7877" w:rsidRPr="004F7877">
        <w:rPr>
          <w:rFonts w:ascii="Times New Roman" w:hAnsi="Times New Roman" w:cs="Times New Roman"/>
          <w:i/>
          <w:sz w:val="24"/>
          <w:szCs w:val="24"/>
        </w:rPr>
        <w:t xml:space="preserve"> </w:t>
      </w:r>
      <w:proofErr w:type="spellStart"/>
      <w:r w:rsidR="004F7877">
        <w:rPr>
          <w:rFonts w:ascii="Times New Roman" w:hAnsi="Times New Roman" w:cs="Times New Roman"/>
          <w:sz w:val="24"/>
          <w:szCs w:val="24"/>
        </w:rPr>
        <w:t>G</w:t>
      </w:r>
      <w:r w:rsidR="004F7877" w:rsidRPr="004F7877">
        <w:rPr>
          <w:rFonts w:ascii="Times New Roman" w:hAnsi="Times New Roman" w:cs="Times New Roman"/>
          <w:sz w:val="24"/>
          <w:szCs w:val="24"/>
        </w:rPr>
        <w:t>oma</w:t>
      </w:r>
      <w:proofErr w:type="spellEnd"/>
      <w:r w:rsidR="004F7877" w:rsidRPr="004F7877">
        <w:rPr>
          <w:rFonts w:ascii="Times New Roman" w:hAnsi="Times New Roman" w:cs="Times New Roman"/>
          <w:sz w:val="24"/>
          <w:szCs w:val="24"/>
        </w:rPr>
        <w:t xml:space="preserve"> sub county</w:t>
      </w:r>
      <w:r w:rsidR="004F7877">
        <w:rPr>
          <w:rFonts w:ascii="Times New Roman" w:hAnsi="Times New Roman" w:cs="Times New Roman"/>
          <w:sz w:val="24"/>
          <w:szCs w:val="24"/>
        </w:rPr>
        <w:t xml:space="preserve"> </w:t>
      </w:r>
      <w:proofErr w:type="spellStart"/>
      <w:r w:rsidR="004F7877">
        <w:rPr>
          <w:rFonts w:ascii="Times New Roman" w:hAnsi="Times New Roman" w:cs="Times New Roman"/>
          <w:sz w:val="24"/>
          <w:szCs w:val="24"/>
        </w:rPr>
        <w:t>M</w:t>
      </w:r>
      <w:r w:rsidR="004F7877" w:rsidRPr="004F7877">
        <w:rPr>
          <w:rFonts w:ascii="Times New Roman" w:hAnsi="Times New Roman" w:cs="Times New Roman"/>
          <w:sz w:val="24"/>
          <w:szCs w:val="24"/>
        </w:rPr>
        <w:t>ukono</w:t>
      </w:r>
      <w:proofErr w:type="spellEnd"/>
      <w:r w:rsidR="004F7877" w:rsidRPr="004F7877">
        <w:rPr>
          <w:rFonts w:ascii="Times New Roman" w:hAnsi="Times New Roman" w:cs="Times New Roman"/>
          <w:sz w:val="24"/>
          <w:szCs w:val="24"/>
        </w:rPr>
        <w:t xml:space="preserve"> district</w:t>
      </w:r>
      <w:r w:rsidR="004F7877" w:rsidRPr="00CA7C72">
        <w:rPr>
          <w:rFonts w:ascii="Times New Roman" w:hAnsi="Times New Roman" w:cs="Times New Roman"/>
          <w:sz w:val="24"/>
          <w:szCs w:val="24"/>
        </w:rPr>
        <w:t>, Uganda.</w:t>
      </w:r>
    </w:p>
    <w:p w:rsidR="003523BA" w:rsidRDefault="003523BA" w:rsidP="003523BA">
      <w:pPr>
        <w:pStyle w:val="NormalWeb"/>
        <w:shd w:val="clear" w:color="auto" w:fill="FFFFFF"/>
        <w:spacing w:line="360" w:lineRule="auto"/>
        <w:jc w:val="both"/>
        <w:textAlignment w:val="baseline"/>
        <w:rPr>
          <w:b/>
        </w:rPr>
      </w:pPr>
      <w:r w:rsidRPr="003523BA">
        <w:rPr>
          <w:b/>
        </w:rPr>
        <w:t xml:space="preserve">Materials and methods </w:t>
      </w:r>
    </w:p>
    <w:p w:rsidR="00D44A6B" w:rsidRPr="00CA7C72" w:rsidRDefault="003523BA" w:rsidP="00D44A6B">
      <w:pPr>
        <w:pStyle w:val="NormalWeb"/>
        <w:spacing w:after="0" w:line="360" w:lineRule="auto"/>
        <w:jc w:val="both"/>
        <w:rPr>
          <w:bCs/>
        </w:rPr>
      </w:pPr>
      <w:r w:rsidRPr="00E4653F">
        <w:t xml:space="preserve">This study assessed the prevalence of </w:t>
      </w:r>
      <w:r w:rsidRPr="00E4653F">
        <w:rPr>
          <w:i/>
        </w:rPr>
        <w:t>Helicobacter pylori</w:t>
      </w:r>
      <w:r w:rsidRPr="00E4653F">
        <w:t xml:space="preserve"> among primary school children in selected schools of </w:t>
      </w:r>
      <w:proofErr w:type="spellStart"/>
      <w:r w:rsidRPr="00E4653F">
        <w:t>Goma</w:t>
      </w:r>
      <w:proofErr w:type="spellEnd"/>
      <w:r w:rsidRPr="00E4653F">
        <w:t xml:space="preserve"> sub county </w:t>
      </w:r>
      <w:proofErr w:type="spellStart"/>
      <w:r w:rsidRPr="00E4653F">
        <w:t>Mukono</w:t>
      </w:r>
      <w:proofErr w:type="spellEnd"/>
      <w:r w:rsidRPr="00E4653F">
        <w:t xml:space="preserve"> District. </w:t>
      </w:r>
      <w:r w:rsidR="007362EE" w:rsidRPr="00CA7C72">
        <w:t>This</w:t>
      </w:r>
      <w:r w:rsidR="007362EE">
        <w:t xml:space="preserve"> </w:t>
      </w:r>
      <w:r w:rsidR="007362EE" w:rsidRPr="00CA7C72">
        <w:t>study included both female and male</w:t>
      </w:r>
      <w:r w:rsidR="007362EE">
        <w:t xml:space="preserve"> </w:t>
      </w:r>
      <w:r w:rsidR="007362EE" w:rsidRPr="00CA7C72">
        <w:t>individuals</w:t>
      </w:r>
      <w:r w:rsidR="007362EE">
        <w:t xml:space="preserve"> </w:t>
      </w:r>
      <w:r w:rsidR="007362EE" w:rsidRPr="00CA7C72">
        <w:t>who</w:t>
      </w:r>
      <w:r w:rsidR="007362EE">
        <w:t xml:space="preserve"> were in attendance.</w:t>
      </w:r>
      <w:r w:rsidR="007362EE" w:rsidRPr="00E4653F">
        <w:t xml:space="preserve"> A</w:t>
      </w:r>
      <w:r w:rsidR="007362EE">
        <w:t xml:space="preserve"> </w:t>
      </w:r>
      <w:r w:rsidRPr="00E4653F">
        <w:t>total of 120 samples were collected from symptomatic primary school children aged 4-14 years.</w:t>
      </w:r>
      <w:r w:rsidR="007362EE" w:rsidRPr="007362EE">
        <w:t xml:space="preserve"> </w:t>
      </w:r>
      <w:r w:rsidR="007362EE" w:rsidRPr="00CA7C72">
        <w:t xml:space="preserve">The </w:t>
      </w:r>
      <w:r w:rsidR="007362EE">
        <w:t>stool</w:t>
      </w:r>
      <w:r w:rsidR="007362EE">
        <w:t xml:space="preserve"> </w:t>
      </w:r>
      <w:r w:rsidR="007362EE" w:rsidRPr="00CA7C72">
        <w:t xml:space="preserve">samples were packed in the cool box and transported to </w:t>
      </w:r>
      <w:proofErr w:type="spellStart"/>
      <w:r w:rsidR="007362EE">
        <w:t>Mulago</w:t>
      </w:r>
      <w:proofErr w:type="spellEnd"/>
      <w:r w:rsidR="007362EE">
        <w:t xml:space="preserve"> National Referral Hospital clinical laboratory for analysis.</w:t>
      </w:r>
      <w:r w:rsidRPr="00E4653F">
        <w:t xml:space="preserve"> The collected samples were then cultured using standard culture methods on Columbia agar. </w:t>
      </w:r>
      <w:r w:rsidR="001B1452">
        <w:t xml:space="preserve"> </w:t>
      </w:r>
      <w:r w:rsidR="00D44A6B">
        <w:t xml:space="preserve">Data was </w:t>
      </w:r>
      <w:r w:rsidR="00D44A6B" w:rsidRPr="00CA7C72">
        <w:rPr>
          <w:lang w:val="en-GB"/>
        </w:rPr>
        <w:t xml:space="preserve">exported to a statistical software programme </w:t>
      </w:r>
      <w:r w:rsidR="00D44A6B">
        <w:rPr>
          <w:lang w:val="en-GB"/>
        </w:rPr>
        <w:t xml:space="preserve">SPSS </w:t>
      </w:r>
      <w:r w:rsidR="00D44A6B" w:rsidRPr="00CA7C72">
        <w:rPr>
          <w:lang w:val="en-GB"/>
        </w:rPr>
        <w:t>for analysis</w:t>
      </w:r>
    </w:p>
    <w:p w:rsidR="003523BA" w:rsidRPr="003523BA" w:rsidRDefault="003523BA" w:rsidP="003523BA">
      <w:pPr>
        <w:pStyle w:val="NormalWeb"/>
        <w:shd w:val="clear" w:color="auto" w:fill="FFFFFF"/>
        <w:spacing w:line="360" w:lineRule="auto"/>
        <w:jc w:val="both"/>
        <w:textAlignment w:val="baseline"/>
        <w:rPr>
          <w:b/>
        </w:rPr>
      </w:pPr>
      <w:r w:rsidRPr="003523BA">
        <w:rPr>
          <w:b/>
        </w:rPr>
        <w:t xml:space="preserve">Results  </w:t>
      </w:r>
    </w:p>
    <w:p w:rsidR="001B1452" w:rsidRDefault="003523BA" w:rsidP="003523BA">
      <w:pPr>
        <w:pStyle w:val="NormalWeb"/>
        <w:shd w:val="clear" w:color="auto" w:fill="FFFFFF"/>
        <w:spacing w:line="360" w:lineRule="auto"/>
        <w:jc w:val="both"/>
        <w:textAlignment w:val="baseline"/>
        <w:rPr>
          <w:lang w:val="en-GB"/>
        </w:rPr>
      </w:pPr>
      <w:r w:rsidRPr="00E4653F">
        <w:t xml:space="preserve">The overall prevalence of </w:t>
      </w:r>
      <w:r w:rsidRPr="00E4653F">
        <w:rPr>
          <w:i/>
        </w:rPr>
        <w:t>H. pylori</w:t>
      </w:r>
      <w:r w:rsidRPr="00E4653F">
        <w:t xml:space="preserve"> colonization in 120 children was 24.2%</w:t>
      </w:r>
      <w:r w:rsidR="00D45779">
        <w:t xml:space="preserve"> </w:t>
      </w:r>
      <w:r w:rsidR="00D45779" w:rsidRPr="00E4653F">
        <w:t xml:space="preserve">among primary school children in selected schools of </w:t>
      </w:r>
      <w:proofErr w:type="spellStart"/>
      <w:r w:rsidR="00D45779" w:rsidRPr="00E4653F">
        <w:t>Goma</w:t>
      </w:r>
      <w:proofErr w:type="spellEnd"/>
      <w:r w:rsidR="00D45779" w:rsidRPr="00E4653F">
        <w:t xml:space="preserve"> sub county </w:t>
      </w:r>
      <w:proofErr w:type="spellStart"/>
      <w:r w:rsidR="00D45779" w:rsidRPr="00E4653F">
        <w:t>Mukono</w:t>
      </w:r>
      <w:proofErr w:type="spellEnd"/>
      <w:r w:rsidR="00D45779" w:rsidRPr="00E4653F">
        <w:t xml:space="preserve"> District</w:t>
      </w:r>
      <w:r w:rsidRPr="00E4653F">
        <w:t xml:space="preserve">. </w:t>
      </w:r>
      <w:r w:rsidRPr="00E4653F">
        <w:rPr>
          <w:lang w:val="en-GB"/>
        </w:rPr>
        <w:t>The isolates were highly susceptible to Amoxicillin (96.6%), followed by clarithromycin (82.8%), tetracycline (72.4%), levofloxacin (65.5%), metronidazole (37.9%) and lastly ciprofloxacin (37.9%)</w:t>
      </w:r>
    </w:p>
    <w:p w:rsidR="003523BA" w:rsidRDefault="003523BA" w:rsidP="003523BA">
      <w:pPr>
        <w:pStyle w:val="NormalWeb"/>
        <w:shd w:val="clear" w:color="auto" w:fill="FFFFFF"/>
        <w:spacing w:line="360" w:lineRule="auto"/>
        <w:jc w:val="both"/>
        <w:textAlignment w:val="baseline"/>
        <w:rPr>
          <w:b/>
          <w:color w:val="000000"/>
        </w:rPr>
      </w:pPr>
      <w:r w:rsidRPr="003523BA">
        <w:rPr>
          <w:b/>
          <w:lang w:val="en-GB"/>
        </w:rPr>
        <w:t>Conclusion</w:t>
      </w:r>
      <w:r w:rsidRPr="003523BA">
        <w:rPr>
          <w:b/>
          <w:color w:val="000000"/>
        </w:rPr>
        <w:t xml:space="preserve"> </w:t>
      </w:r>
    </w:p>
    <w:p w:rsidR="003523BA" w:rsidRPr="00E4653F" w:rsidRDefault="00D45779" w:rsidP="003523BA">
      <w:pPr>
        <w:spacing w:line="360" w:lineRule="auto"/>
        <w:jc w:val="both"/>
        <w:rPr>
          <w:rFonts w:ascii="Times New Roman" w:hAnsi="Times New Roman" w:cs="Times New Roman"/>
          <w:sz w:val="24"/>
          <w:szCs w:val="24"/>
        </w:rPr>
      </w:pPr>
      <w:r w:rsidRPr="00E32A93">
        <w:rPr>
          <w:rFonts w:ascii="Times New Roman" w:eastAsia="Calibri" w:hAnsi="Times New Roman" w:cs="Times New Roman"/>
          <w:sz w:val="24"/>
          <w:szCs w:val="24"/>
        </w:rPr>
        <w:t>The study reve</w:t>
      </w:r>
      <w:r>
        <w:rPr>
          <w:rFonts w:ascii="Times New Roman" w:eastAsia="Calibri" w:hAnsi="Times New Roman" w:cs="Times New Roman"/>
          <w:sz w:val="24"/>
          <w:szCs w:val="24"/>
        </w:rPr>
        <w:t xml:space="preserve">als that </w:t>
      </w:r>
      <w:r w:rsidRPr="00E4653F">
        <w:rPr>
          <w:rStyle w:val="Emphasis"/>
          <w:rFonts w:eastAsiaTheme="majorEastAsia"/>
          <w:color w:val="000000"/>
          <w:bdr w:val="none" w:sz="0" w:space="0" w:color="auto" w:frame="1"/>
        </w:rPr>
        <w:t>H. pylori</w:t>
      </w:r>
      <w:r>
        <w:rPr>
          <w:rFonts w:ascii="Times New Roman" w:eastAsia="Calibri" w:hAnsi="Times New Roman" w:cs="Times New Roman"/>
          <w:sz w:val="24"/>
          <w:szCs w:val="24"/>
        </w:rPr>
        <w:t xml:space="preserve"> is among the </w:t>
      </w:r>
      <w:r w:rsidRPr="00E32A93">
        <w:rPr>
          <w:rFonts w:ascii="Times New Roman" w:eastAsia="Calibri" w:hAnsi="Times New Roman" w:cs="Times New Roman"/>
          <w:sz w:val="24"/>
          <w:szCs w:val="24"/>
        </w:rPr>
        <w:t xml:space="preserve">causative agents </w:t>
      </w:r>
      <w:r>
        <w:rPr>
          <w:rFonts w:ascii="Times New Roman" w:eastAsia="Calibri" w:hAnsi="Times New Roman" w:cs="Times New Roman"/>
          <w:sz w:val="24"/>
          <w:szCs w:val="24"/>
        </w:rPr>
        <w:t xml:space="preserve">of infection amongst </w:t>
      </w:r>
      <w:r w:rsidR="00AB2A8F">
        <w:rPr>
          <w:rFonts w:ascii="Times New Roman" w:eastAsia="Calibri" w:hAnsi="Times New Roman" w:cs="Times New Roman"/>
          <w:sz w:val="24"/>
          <w:szCs w:val="24"/>
        </w:rPr>
        <w:t xml:space="preserve">school with </w:t>
      </w:r>
      <w:r w:rsidR="00AB2A8F" w:rsidRPr="00E4653F">
        <w:rPr>
          <w:color w:val="000000"/>
        </w:rPr>
        <w:t xml:space="preserve">antibiotic resistance </w:t>
      </w:r>
      <w:r w:rsidR="00AB2A8F">
        <w:rPr>
          <w:color w:val="000000"/>
        </w:rPr>
        <w:t xml:space="preserve">on the isolates. Therefore </w:t>
      </w:r>
      <w:r w:rsidR="00AB2A8F" w:rsidRPr="00E4653F">
        <w:rPr>
          <w:color w:val="000000"/>
        </w:rPr>
        <w:t>further</w:t>
      </w:r>
      <w:r w:rsidRPr="00E32A93">
        <w:rPr>
          <w:rFonts w:ascii="Times New Roman" w:eastAsia="Calibri" w:hAnsi="Times New Roman" w:cs="Times New Roman"/>
          <w:sz w:val="24"/>
          <w:szCs w:val="24"/>
        </w:rPr>
        <w:t xml:space="preserve"> testing </w:t>
      </w:r>
      <w:r w:rsidR="00AB2A8F">
        <w:rPr>
          <w:rFonts w:ascii="Times New Roman" w:eastAsia="Calibri" w:hAnsi="Times New Roman" w:cs="Times New Roman"/>
          <w:sz w:val="24"/>
          <w:szCs w:val="24"/>
        </w:rPr>
        <w:t>of other</w:t>
      </w:r>
      <w:r>
        <w:rPr>
          <w:rFonts w:ascii="Times New Roman" w:eastAsia="Calibri" w:hAnsi="Times New Roman" w:cs="Times New Roman"/>
          <w:sz w:val="24"/>
          <w:szCs w:val="24"/>
        </w:rPr>
        <w:t xml:space="preserve"> schools</w:t>
      </w:r>
      <w:r w:rsidR="00AB2A8F">
        <w:rPr>
          <w:rFonts w:ascii="Times New Roman" w:eastAsia="Calibri" w:hAnsi="Times New Roman" w:cs="Times New Roman"/>
          <w:sz w:val="24"/>
          <w:szCs w:val="24"/>
        </w:rPr>
        <w:t xml:space="preserve"> should be considered to</w:t>
      </w:r>
      <w:r w:rsidR="00817F27">
        <w:rPr>
          <w:rFonts w:ascii="Times New Roman" w:eastAsia="Calibri" w:hAnsi="Times New Roman" w:cs="Times New Roman"/>
          <w:sz w:val="24"/>
          <w:szCs w:val="24"/>
        </w:rPr>
        <w:t xml:space="preserve"> establish the burden</w:t>
      </w:r>
      <w:r w:rsidR="00AB2A8F">
        <w:rPr>
          <w:rFonts w:ascii="Times New Roman" w:eastAsia="Calibri" w:hAnsi="Times New Roman" w:cs="Times New Roman"/>
          <w:sz w:val="24"/>
          <w:szCs w:val="24"/>
        </w:rPr>
        <w:t>.</w:t>
      </w:r>
      <w:bookmarkStart w:id="1" w:name="_GoBack"/>
      <w:bookmarkEnd w:id="1"/>
    </w:p>
    <w:sectPr w:rsidR="003523BA" w:rsidRPr="00E465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3336" w:rsidRDefault="00003336" w:rsidP="00AB2A8F">
      <w:pPr>
        <w:spacing w:after="0" w:line="240" w:lineRule="auto"/>
      </w:pPr>
      <w:r>
        <w:separator/>
      </w:r>
    </w:p>
  </w:endnote>
  <w:endnote w:type="continuationSeparator" w:id="0">
    <w:p w:rsidR="00003336" w:rsidRDefault="00003336" w:rsidP="00AB2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3336" w:rsidRDefault="00003336" w:rsidP="00AB2A8F">
      <w:pPr>
        <w:spacing w:after="0" w:line="240" w:lineRule="auto"/>
      </w:pPr>
      <w:r>
        <w:separator/>
      </w:r>
    </w:p>
  </w:footnote>
  <w:footnote w:type="continuationSeparator" w:id="0">
    <w:p w:rsidR="00003336" w:rsidRDefault="00003336" w:rsidP="00AB2A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WzNDE0NrAwNzMxtzRT0lEKTi0uzszPAykwqgUA/uQZxSwAAAA="/>
  </w:docVars>
  <w:rsids>
    <w:rsidRoot w:val="003523BA"/>
    <w:rsid w:val="00003336"/>
    <w:rsid w:val="0018658B"/>
    <w:rsid w:val="001B1452"/>
    <w:rsid w:val="003523BA"/>
    <w:rsid w:val="004F7877"/>
    <w:rsid w:val="007362EE"/>
    <w:rsid w:val="00817F27"/>
    <w:rsid w:val="00AB2A8F"/>
    <w:rsid w:val="00BD3A06"/>
    <w:rsid w:val="00D44A6B"/>
    <w:rsid w:val="00D45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101875-6E01-4F3E-B86F-0ACD34FCB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23BA"/>
    <w:rPr>
      <w:rFonts w:eastAsiaTheme="minorEastAsia"/>
    </w:rPr>
  </w:style>
  <w:style w:type="paragraph" w:styleId="Heading1">
    <w:name w:val="heading 1"/>
    <w:basedOn w:val="Normal"/>
    <w:next w:val="Normal"/>
    <w:link w:val="Heading1Char"/>
    <w:uiPriority w:val="9"/>
    <w:qFormat/>
    <w:rsid w:val="003523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3BA"/>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3523BA"/>
    <w:rPr>
      <w:i/>
      <w:iCs/>
    </w:rPr>
  </w:style>
  <w:style w:type="paragraph" w:styleId="NormalWeb">
    <w:name w:val="Normal (Web)"/>
    <w:basedOn w:val="Normal"/>
    <w:link w:val="NormalWebChar"/>
    <w:uiPriority w:val="99"/>
    <w:unhideWhenUsed/>
    <w:rsid w:val="003523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D44A6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2A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A8F"/>
    <w:rPr>
      <w:rFonts w:eastAsiaTheme="minorEastAsia"/>
    </w:rPr>
  </w:style>
  <w:style w:type="paragraph" w:styleId="Footer">
    <w:name w:val="footer"/>
    <w:basedOn w:val="Normal"/>
    <w:link w:val="FooterChar"/>
    <w:uiPriority w:val="99"/>
    <w:unhideWhenUsed/>
    <w:rsid w:val="00AB2A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A8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2019-10-16T10:08:00Z</dcterms:created>
  <dcterms:modified xsi:type="dcterms:W3CDTF">2019-10-31T07:39:00Z</dcterms:modified>
</cp:coreProperties>
</file>