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47B23" w14:textId="6AC2FC0F" w:rsidR="006603E2" w:rsidRPr="006603E2" w:rsidRDefault="006603E2" w:rsidP="006603E2">
      <w:pPr>
        <w:pStyle w:val="Heading1"/>
        <w:spacing w:before="0" w:after="150" w:line="660" w:lineRule="atLeast"/>
        <w:jc w:val="center"/>
        <w:rPr>
          <w:rFonts w:ascii="Cambria" w:hAnsi="Cambria" w:cs="Arial"/>
          <w:color w:val="auto"/>
          <w:sz w:val="22"/>
          <w:szCs w:val="22"/>
        </w:rPr>
      </w:pPr>
      <w:r w:rsidRPr="006603E2">
        <w:rPr>
          <w:rFonts w:ascii="Cambria" w:hAnsi="Cambria" w:cs="Arial"/>
          <w:color w:val="auto"/>
          <w:sz w:val="22"/>
          <w:szCs w:val="22"/>
        </w:rPr>
        <w:t xml:space="preserve">7th International Conference on Advances in Skin, Wound Care and Tissue Science </w:t>
      </w:r>
    </w:p>
    <w:p w14:paraId="4014B19A" w14:textId="1D621179" w:rsidR="006603E2" w:rsidRPr="006603E2" w:rsidRDefault="006603E2" w:rsidP="006603E2">
      <w:pPr>
        <w:pStyle w:val="Heading4"/>
        <w:spacing w:before="150" w:after="150" w:line="297" w:lineRule="atLeast"/>
        <w:jc w:val="center"/>
        <w:rPr>
          <w:rFonts w:ascii="Cambria" w:hAnsi="Cambria" w:cs="Times New Roman"/>
          <w:i w:val="0"/>
          <w:iCs w:val="0"/>
          <w:color w:val="auto"/>
        </w:rPr>
      </w:pPr>
      <w:bookmarkStart w:id="0" w:name="_Hlk8730198"/>
      <w:bookmarkEnd w:id="0"/>
      <w:r w:rsidRPr="006603E2">
        <w:rPr>
          <w:rFonts w:ascii="Cambria" w:hAnsi="Cambria"/>
          <w:i w:val="0"/>
          <w:iCs w:val="0"/>
          <w:color w:val="auto"/>
        </w:rPr>
        <w:t xml:space="preserve">September 25-26, 2019 Copenhagen, Denmark </w:t>
      </w:r>
    </w:p>
    <w:p w14:paraId="74EE2A26" w14:textId="36DAB36B" w:rsidR="006603E2" w:rsidRPr="006603E2" w:rsidRDefault="006603E2" w:rsidP="006603E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D3DF66" w14:textId="430392C2" w:rsidR="006603E2" w:rsidRDefault="006603E2" w:rsidP="006603E2">
      <w:pPr>
        <w:widowControl w:val="0"/>
        <w:spacing w:after="0" w:line="360" w:lineRule="auto"/>
        <w:rPr>
          <w:rFonts w:ascii="Cambria" w:eastAsia="Times New Roman" w:hAnsi="Cambria" w:cs="Times New Roman"/>
          <w:bCs/>
        </w:rPr>
      </w:pPr>
      <w:r w:rsidRPr="00ED3796">
        <w:rPr>
          <w:rFonts w:asciiTheme="majorBidi" w:eastAsia="Times New Roman" w:hAnsiTheme="majorBidi" w:cstheme="majorBidi"/>
          <w:b/>
          <w:bCs/>
          <w:color w:val="C45911" w:themeColor="accent2" w:themeShade="BF"/>
          <w:sz w:val="28"/>
          <w:szCs w:val="28"/>
        </w:rPr>
        <w:t>Fabrication of Pomegranate /Honey Nanofibers for Use as Antibacterial Wound Dressings</w:t>
      </w:r>
      <w:r w:rsidRPr="009B77DC">
        <w:rPr>
          <w:rFonts w:ascii="Cambria" w:eastAsia="Times New Roman" w:hAnsi="Cambria" w:cs="Times New Roman"/>
          <w:bCs/>
        </w:rPr>
        <w:t xml:space="preserve"> </w:t>
      </w:r>
    </w:p>
    <w:p w14:paraId="2E2E45F7" w14:textId="7E25D7FE" w:rsidR="009B77DC" w:rsidRPr="009B77DC" w:rsidRDefault="009B77DC" w:rsidP="006603E2">
      <w:pPr>
        <w:widowControl w:val="0"/>
        <w:spacing w:after="0" w:line="360" w:lineRule="auto"/>
        <w:jc w:val="center"/>
        <w:rPr>
          <w:rFonts w:ascii="Cambria" w:eastAsia="Times New Roman" w:hAnsi="Cambria" w:cs="Times New Roman"/>
          <w:bCs/>
          <w:vertAlign w:val="superscript"/>
        </w:rPr>
      </w:pPr>
      <w:r w:rsidRPr="009B77DC">
        <w:rPr>
          <w:rFonts w:ascii="Cambria" w:eastAsia="Times New Roman" w:hAnsi="Cambria" w:cs="Times New Roman"/>
          <w:bCs/>
        </w:rPr>
        <w:t xml:space="preserve">Sara S. Abou Zekry </w:t>
      </w:r>
      <w:r w:rsidRPr="009B77DC">
        <w:rPr>
          <w:rFonts w:ascii="Cambria" w:eastAsia="Times New Roman" w:hAnsi="Cambria" w:cs="Times New Roman"/>
          <w:bCs/>
          <w:vertAlign w:val="superscript"/>
        </w:rPr>
        <w:t>1</w:t>
      </w:r>
      <w:r w:rsidRPr="009B77DC">
        <w:rPr>
          <w:rFonts w:ascii="Cambria" w:eastAsia="Times New Roman" w:hAnsi="Cambria" w:cs="Times New Roman"/>
          <w:bCs/>
        </w:rPr>
        <w:t xml:space="preserve">, Ahmed Abdellatif </w:t>
      </w:r>
      <w:r w:rsidRPr="009B77DC">
        <w:rPr>
          <w:rFonts w:ascii="Cambria" w:eastAsia="Times New Roman" w:hAnsi="Cambria" w:cs="Times New Roman"/>
          <w:bCs/>
          <w:vertAlign w:val="superscript"/>
        </w:rPr>
        <w:t>2, *</w:t>
      </w:r>
      <w:r w:rsidRPr="009B77DC">
        <w:rPr>
          <w:rFonts w:ascii="Cambria" w:eastAsia="Times New Roman" w:hAnsi="Cambria" w:cs="Times New Roman"/>
          <w:bCs/>
        </w:rPr>
        <w:t xml:space="preserve">, Hassan M. E. Azzazy </w:t>
      </w:r>
      <w:r w:rsidRPr="009B77DC">
        <w:rPr>
          <w:rFonts w:ascii="Cambria" w:eastAsia="Times New Roman" w:hAnsi="Cambria" w:cs="Times New Roman"/>
          <w:bCs/>
          <w:vertAlign w:val="superscript"/>
        </w:rPr>
        <w:t>3, *</w:t>
      </w:r>
    </w:p>
    <w:p w14:paraId="38450CA5" w14:textId="0012B319" w:rsidR="00BC4902" w:rsidRDefault="00BC4902" w:rsidP="00BC4902">
      <w:pPr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D3238D" wp14:editId="5677ED7F">
                <wp:simplePos x="0" y="0"/>
                <wp:positionH relativeFrom="column">
                  <wp:posOffset>4162425</wp:posOffset>
                </wp:positionH>
                <wp:positionV relativeFrom="paragraph">
                  <wp:posOffset>394335</wp:posOffset>
                </wp:positionV>
                <wp:extent cx="1171575" cy="4953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953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D6CA2" w14:textId="518BA36E" w:rsidR="00BC4902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Significant antibacterial effect against </w:t>
                            </w:r>
                            <w:r w:rsidRPr="0056366D">
                              <w:rPr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S.</w:t>
                            </w:r>
                            <w:r>
                              <w:rPr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366D">
                              <w:rPr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aureus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Pr="0056366D">
                              <w:rPr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E.coli</w:t>
                            </w:r>
                          </w:p>
                          <w:p w14:paraId="05ED5CD8" w14:textId="77777777" w:rsidR="00BC4902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7E0F83B6" w14:textId="77777777" w:rsidR="00BC4902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43CD4A1" w14:textId="77777777" w:rsidR="00BC4902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Accelerated wound healing</w:t>
                            </w:r>
                          </w:p>
                          <w:p w14:paraId="1CB5F38A" w14:textId="77777777" w:rsidR="00BC4902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0B4CC0D0" w14:textId="77777777" w:rsidR="00BC4902" w:rsidRPr="0032563B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3238D" id="Rectangle 11" o:spid="_x0000_s1026" style="position:absolute;margin-left:327.75pt;margin-top:31.05pt;width:92.25pt;height:3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" fillcolor="#d5dce4 [671]" strokecolor="#d5dce4 [671]" strokeweight="1pt">
                <v:textbox>
                  <w:txbxContent>
                    <w:p w14:paraId="496D6CA2" w14:textId="518BA36E" w:rsidR="00BC4902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Significant antibacterial effect against </w:t>
                      </w:r>
                      <w:r w:rsidRPr="0056366D">
                        <w:rPr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S.</w:t>
                      </w:r>
                      <w:r>
                        <w:rPr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56366D">
                        <w:rPr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aureus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and </w:t>
                      </w:r>
                      <w:r w:rsidRPr="0056366D">
                        <w:rPr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E.coli</w:t>
                      </w:r>
                    </w:p>
                    <w:p w14:paraId="05ED5CD8" w14:textId="77777777" w:rsidR="00BC4902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7E0F83B6" w14:textId="77777777" w:rsidR="00BC4902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343CD4A1" w14:textId="77777777" w:rsidR="00BC4902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Accelerated wound healing</w:t>
                      </w:r>
                    </w:p>
                    <w:p w14:paraId="1CB5F38A" w14:textId="77777777" w:rsidR="00BC4902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0B4CC0D0" w14:textId="77777777" w:rsidR="00BC4902" w:rsidRPr="0032563B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3084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069309" wp14:editId="487BD00A">
                <wp:simplePos x="0" y="0"/>
                <wp:positionH relativeFrom="margin">
                  <wp:posOffset>-676275</wp:posOffset>
                </wp:positionH>
                <wp:positionV relativeFrom="paragraph">
                  <wp:posOffset>594360</wp:posOffset>
                </wp:positionV>
                <wp:extent cx="3533775" cy="541147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41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0588F" w14:textId="77777777" w:rsidR="0048089C" w:rsidRPr="006603E2" w:rsidRDefault="0048089C" w:rsidP="009B77DC">
                            <w:pPr>
                              <w:widowControl w:val="0"/>
                              <w:spacing w:after="0" w:line="360" w:lineRule="auto"/>
                              <w:rPr>
                                <w:rFonts w:ascii="Cambria" w:eastAsia="Times New Roman" w:hAnsi="Cambria" w:cs="Times New Roman"/>
                                <w:b/>
                                <w:color w:val="C45911" w:themeColor="accent2" w:themeShade="BF"/>
                                <w:sz w:val="18"/>
                                <w:szCs w:val="18"/>
                              </w:rPr>
                            </w:pPr>
                            <w:r w:rsidRPr="006603E2">
                              <w:rPr>
                                <w:rFonts w:ascii="Cambria" w:eastAsia="Times New Roman" w:hAnsi="Cambria" w:cs="Times New Roman"/>
                                <w:b/>
                                <w:color w:val="C45911" w:themeColor="accent2" w:themeShade="BF"/>
                                <w:sz w:val="18"/>
                                <w:szCs w:val="18"/>
                              </w:rPr>
                              <w:t>Abstract</w:t>
                            </w:r>
                          </w:p>
                          <w:p w14:paraId="3E226627" w14:textId="77777777" w:rsidR="0048089C" w:rsidRPr="009B77DC" w:rsidRDefault="0048089C" w:rsidP="009B77DC">
                            <w:pPr>
                              <w:widowControl w:val="0"/>
                              <w:spacing w:after="0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  <w:highlight w:val="white"/>
                              </w:rPr>
                              <w:t xml:space="preserve">Honey, pomegranate peel extract (PPP) and bee venom (BV), were used in combination with polyvinyl alcohol (PVA) to develop a novel nanofibrous wound dressing. </w:t>
                            </w:r>
                            <w:r w:rsidRPr="009B77DC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Methanolic PPP was prepared and mixed with either manuka honey (MH) or lyophilized multiflora honey powder (LH) together with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  <w:highlight w:val="white"/>
                              </w:rPr>
                              <w:t xml:space="preserve">BV to have a total of three formulas: MH/PPP, MH/PPP/BV and LH/PPP/BV. The formulas were tested for their antibacterial activity, cytotoxicity, and wound healing activity in an excisional wound rat model.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Scanning electron microscopy showed that LH fibers had smaller and more uniform diameter than MH fibers</w:t>
                            </w:r>
                            <w:r w:rsidRPr="009B77DC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9B77DC">
                              <w:rPr>
                                <w:rFonts w:ascii="Cambria" w:hAnsi="Cambria" w:cstheme="majorBidi"/>
                                <w:sz w:val="18"/>
                                <w:szCs w:val="18"/>
                              </w:rPr>
                              <w:t xml:space="preserve">Moderate swelling and higher weight loss capacities were detected when compared to PVA mats.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  <w:highlight w:val="white"/>
                              </w:rPr>
                              <w:t xml:space="preserve">Antibacterial tests showed significant antibacterial activity against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S. aureus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and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i/>
                                <w:iCs/>
                                <w:sz w:val="18"/>
                                <w:szCs w:val="18"/>
                                <w:highlight w:val="white"/>
                              </w:rPr>
                              <w:t>E. coli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  <w:highlight w:val="white"/>
                              </w:rPr>
                              <w:t xml:space="preserve"> compared to negative controls (P &lt; 0.0001). No cytotoxicity was observed. 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i/>
                                <w:iCs/>
                                <w:sz w:val="18"/>
                                <w:szCs w:val="18"/>
                                <w:highlight w:val="white"/>
                              </w:rPr>
                              <w:t>In vivo</w:t>
                            </w:r>
                            <w:r w:rsidRPr="009B77D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  <w:highlight w:val="white"/>
                              </w:rPr>
                              <w:t xml:space="preserve"> wound healing study showed that all treatment groups enhanced wound healing as shown by increas</w:t>
                            </w:r>
                            <w:r w:rsidRPr="009B77D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highlight w:val="white"/>
                              </w:rPr>
                              <w:t>ed wound closure percentages compared to negative control groups at days 3,5 and 10 (P &lt; 0.0001), and histological examination.</w:t>
                            </w:r>
                            <w:r w:rsidRPr="009B77D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In comparison to treatment groups, </w:t>
                            </w:r>
                            <w:r w:rsidRPr="009B77DC">
                              <w:rPr>
                                <w:rFonts w:asciiTheme="majorBidi" w:hAnsiTheme="majorBidi"/>
                                <w:sz w:val="18"/>
                                <w:szCs w:val="18"/>
                              </w:rPr>
                              <w:t xml:space="preserve">Medihoney® calcium alginate dressing </w:t>
                            </w:r>
                            <w:r w:rsidRPr="009B77D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significantly enhanced healing compared to negative controls at days 3 and 5. However, healing was delayed afterwards. </w:t>
                            </w:r>
                            <w:r w:rsidRPr="009B77D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highlight w:val="white"/>
                              </w:rPr>
                              <w:t>These results indicate that MH/PPP/BV nanofibers are promising for wound healing.</w:t>
                            </w:r>
                            <w:r w:rsidRPr="009B77D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8B5B7EA" w14:textId="77777777" w:rsidR="0048089C" w:rsidRDefault="0048089C" w:rsidP="009B77DC"/>
                          <w:p w14:paraId="7E5D6C5D" w14:textId="77777777" w:rsidR="0048089C" w:rsidRDefault="0048089C" w:rsidP="009B77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693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53.25pt;margin-top:46.8pt;width:278.25pt;height:426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" stroked="f">
                <v:textbox>
                  <w:txbxContent>
                    <w:p w14:paraId="7010588F" w14:textId="77777777" w:rsidR="0048089C" w:rsidRPr="006603E2" w:rsidRDefault="0048089C" w:rsidP="009B77DC">
                      <w:pPr>
                        <w:widowControl w:val="0"/>
                        <w:spacing w:after="0" w:line="360" w:lineRule="auto"/>
                        <w:rPr>
                          <w:rFonts w:ascii="Cambria" w:eastAsia="Times New Roman" w:hAnsi="Cambria" w:cs="Times New Roman"/>
                          <w:b/>
                          <w:color w:val="C45911" w:themeColor="accent2" w:themeShade="BF"/>
                          <w:sz w:val="18"/>
                          <w:szCs w:val="18"/>
                        </w:rPr>
                      </w:pPr>
                      <w:r w:rsidRPr="006603E2">
                        <w:rPr>
                          <w:rFonts w:ascii="Cambria" w:eastAsia="Times New Roman" w:hAnsi="Cambria" w:cs="Times New Roman"/>
                          <w:b/>
                          <w:color w:val="C45911" w:themeColor="accent2" w:themeShade="BF"/>
                          <w:sz w:val="18"/>
                          <w:szCs w:val="18"/>
                        </w:rPr>
                        <w:t>Abstract</w:t>
                      </w:r>
                    </w:p>
                    <w:p w14:paraId="3E226627" w14:textId="77777777" w:rsidR="0048089C" w:rsidRPr="009B77DC" w:rsidRDefault="0048089C" w:rsidP="009B77DC">
                      <w:pPr>
                        <w:widowControl w:val="0"/>
                        <w:spacing w:after="0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  <w:highlight w:val="white"/>
                        </w:rPr>
                        <w:t xml:space="preserve">Honey, pomegranate peel extract (PPP) and bee venom (BV), were used in combination with polyvinyl alcohol (PVA) to develop a novel nanofibrous wound dressing. </w:t>
                      </w:r>
                      <w:r w:rsidRPr="009B77DC"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Methanolic PPP was prepared and mixed with either manuka honey (MH) or lyophilized multiflora honey powder (LH) together with </w:t>
                      </w: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  <w:highlight w:val="white"/>
                        </w:rPr>
                        <w:t xml:space="preserve">BV to have a total of three formulas: MH/PPP, MH/PPP/BV and LH/PPP/BV. The formulas were tested for their antibacterial activity, cytotoxicity, and wound healing activity in an excisional wound rat model. </w:t>
                      </w: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Scanning electron microscopy showed that LH fibers had smaller and more uniform diameter than MH fibers</w:t>
                      </w:r>
                      <w:r w:rsidRPr="009B77DC"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. </w:t>
                      </w:r>
                      <w:r w:rsidRPr="009B77DC">
                        <w:rPr>
                          <w:rFonts w:ascii="Cambria" w:hAnsi="Cambria" w:cstheme="majorBidi"/>
                          <w:sz w:val="18"/>
                          <w:szCs w:val="18"/>
                        </w:rPr>
                        <w:t xml:space="preserve">Moderate swelling and higher weight loss capacities were detected when compared to PVA mats. </w:t>
                      </w: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  <w:highlight w:val="white"/>
                        </w:rPr>
                        <w:t xml:space="preserve">Antibacterial tests showed significant antibacterial activity against </w:t>
                      </w:r>
                      <w:r w:rsidRPr="009B77DC">
                        <w:rPr>
                          <w:rFonts w:ascii="Cambria" w:eastAsia="Times New Roman" w:hAnsi="Cambria" w:cs="Times New Roman"/>
                          <w:i/>
                          <w:iCs/>
                          <w:sz w:val="18"/>
                          <w:szCs w:val="18"/>
                        </w:rPr>
                        <w:t xml:space="preserve">S. aureus </w:t>
                      </w: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and</w:t>
                      </w:r>
                      <w:r w:rsidRPr="009B77DC">
                        <w:rPr>
                          <w:rFonts w:ascii="Cambria" w:eastAsia="Times New Roman" w:hAnsi="Cambria" w:cs="Times New Roman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9B77DC">
                        <w:rPr>
                          <w:rFonts w:ascii="Cambria" w:eastAsia="Times New Roman" w:hAnsi="Cambria" w:cs="Times New Roman"/>
                          <w:i/>
                          <w:iCs/>
                          <w:sz w:val="18"/>
                          <w:szCs w:val="18"/>
                          <w:highlight w:val="white"/>
                        </w:rPr>
                        <w:t>E. coli</w:t>
                      </w: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  <w:highlight w:val="white"/>
                        </w:rPr>
                        <w:t xml:space="preserve"> compared to negative controls (P &lt; 0.0001). No cytotoxicity was observed. </w:t>
                      </w:r>
                      <w:r w:rsidRPr="009B77DC">
                        <w:rPr>
                          <w:rFonts w:ascii="Cambria" w:eastAsia="Times New Roman" w:hAnsi="Cambria" w:cs="Times New Roman"/>
                          <w:i/>
                          <w:iCs/>
                          <w:sz w:val="18"/>
                          <w:szCs w:val="18"/>
                          <w:highlight w:val="white"/>
                        </w:rPr>
                        <w:t>In vivo</w:t>
                      </w:r>
                      <w:r w:rsidRPr="009B77DC">
                        <w:rPr>
                          <w:rFonts w:ascii="Cambria" w:eastAsia="Times New Roman" w:hAnsi="Cambria" w:cs="Times New Roman"/>
                          <w:sz w:val="18"/>
                          <w:szCs w:val="18"/>
                          <w:highlight w:val="white"/>
                        </w:rPr>
                        <w:t xml:space="preserve"> wound healing study showed that all treatment groups enhanced wound healing as shown by increas</w:t>
                      </w:r>
                      <w:r w:rsidRPr="009B77DC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highlight w:val="white"/>
                        </w:rPr>
                        <w:t>ed wound closure percentages compared to negative control groups at days 3,5 and 10 (P &lt; 0.0001), and histological examination.</w:t>
                      </w:r>
                      <w:r w:rsidRPr="009B77DC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In comparison to treatment groups, </w:t>
                      </w:r>
                      <w:r w:rsidRPr="009B77DC">
                        <w:rPr>
                          <w:rFonts w:asciiTheme="majorBidi" w:hAnsiTheme="majorBidi"/>
                          <w:sz w:val="18"/>
                          <w:szCs w:val="18"/>
                        </w:rPr>
                        <w:t xml:space="preserve">Medihoney® calcium alginate dressing </w:t>
                      </w:r>
                      <w:r w:rsidRPr="009B77DC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significantly enhanced healing compared to negative controls at days 3 and 5. However, healing was delayed afterwards. </w:t>
                      </w:r>
                      <w:r w:rsidRPr="009B77DC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highlight w:val="white"/>
                        </w:rPr>
                        <w:t>These results indicate that MH/PPP/BV nanofibers are promising for wound healing.</w:t>
                      </w:r>
                      <w:r w:rsidRPr="009B77DC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8B5B7EA" w14:textId="77777777" w:rsidR="0048089C" w:rsidRDefault="0048089C" w:rsidP="009B77DC"/>
                    <w:p w14:paraId="7E5D6C5D" w14:textId="77777777" w:rsidR="0048089C" w:rsidRDefault="0048089C" w:rsidP="009B77DC"/>
                  </w:txbxContent>
                </v:textbox>
                <w10:wrap type="square" anchorx="margin"/>
              </v:shape>
            </w:pict>
          </mc:Fallback>
        </mc:AlternateContent>
      </w:r>
      <w:r w:rsidR="009B77DC" w:rsidRPr="009B77DC">
        <w:rPr>
          <w:rFonts w:ascii="Cambria" w:eastAsia="Times New Roman" w:hAnsi="Cambria" w:cs="Times New Roman"/>
          <w:bCs/>
          <w:vertAlign w:val="superscript"/>
        </w:rPr>
        <w:t xml:space="preserve">1 </w:t>
      </w:r>
      <w:r w:rsidR="009B77DC" w:rsidRPr="009B77DC">
        <w:rPr>
          <w:rFonts w:ascii="Cambria" w:eastAsia="Times New Roman" w:hAnsi="Cambria" w:cs="Times New Roman"/>
          <w:bCs/>
        </w:rPr>
        <w:t xml:space="preserve">Biotechnology program, </w:t>
      </w:r>
      <w:r w:rsidR="009B77DC" w:rsidRPr="009B77DC">
        <w:rPr>
          <w:rFonts w:ascii="Cambria" w:eastAsia="Times New Roman" w:hAnsi="Cambria" w:cs="Times New Roman"/>
          <w:bCs/>
          <w:vertAlign w:val="superscript"/>
        </w:rPr>
        <w:t xml:space="preserve">2 </w:t>
      </w:r>
      <w:r w:rsidR="009B77DC" w:rsidRPr="009B77DC">
        <w:rPr>
          <w:rFonts w:ascii="Cambria" w:eastAsia="Times New Roman" w:hAnsi="Cambria" w:cs="Times New Roman"/>
          <w:bCs/>
        </w:rPr>
        <w:t xml:space="preserve">Department of Biology, </w:t>
      </w:r>
      <w:r w:rsidR="009B77DC" w:rsidRPr="009B77DC">
        <w:rPr>
          <w:rFonts w:ascii="Cambria" w:eastAsia="Times New Roman" w:hAnsi="Cambria" w:cs="Times New Roman"/>
          <w:bCs/>
          <w:vertAlign w:val="superscript"/>
        </w:rPr>
        <w:t xml:space="preserve">3 </w:t>
      </w:r>
      <w:r w:rsidR="009B77DC" w:rsidRPr="009B77DC">
        <w:rPr>
          <w:rFonts w:ascii="Cambria" w:eastAsia="Times New Roman" w:hAnsi="Cambria" w:cs="Times New Roman"/>
          <w:bCs/>
        </w:rPr>
        <w:t>Department of Chemistry, School of Sciences and Engineering, American university in Cairo, New Cairo, 11835, Egypt.</w:t>
      </w:r>
      <w:r w:rsidRPr="00BC4902">
        <w:rPr>
          <w:noProof/>
        </w:rPr>
        <w:t xml:space="preserve"> </w:t>
      </w:r>
    </w:p>
    <w:p w14:paraId="25AD54BD" w14:textId="4F07CC24" w:rsidR="00BC4902" w:rsidRDefault="00BC4902" w:rsidP="00BC4902">
      <w:pPr>
        <w:rPr>
          <w:noProof/>
          <w:rtl/>
        </w:rPr>
      </w:pPr>
    </w:p>
    <w:p w14:paraId="4A7375CE" w14:textId="025AF524" w:rsidR="00BC4902" w:rsidRDefault="00BC4902" w:rsidP="00BC4902">
      <w:pPr>
        <w:rPr>
          <w:noProof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862A9A" wp14:editId="4174B522">
                <wp:simplePos x="0" y="0"/>
                <wp:positionH relativeFrom="column">
                  <wp:posOffset>4676775</wp:posOffset>
                </wp:positionH>
                <wp:positionV relativeFrom="paragraph">
                  <wp:posOffset>83820</wp:posOffset>
                </wp:positionV>
                <wp:extent cx="107950" cy="190500"/>
                <wp:effectExtent l="19050" t="0" r="44450" b="38100"/>
                <wp:wrapNone/>
                <wp:docPr id="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90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9F3A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" o:spid="_x0000_s1026" type="#_x0000_t67" style="position:absolute;margin-left:368.25pt;margin-top:6.6pt;width:8.5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" adj="15480" fillcolor="#5b9bd5 [3204]" strokecolor="#1f4d78 [1604]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9FC732" wp14:editId="5C4E0EE6">
                <wp:simplePos x="0" y="0"/>
                <wp:positionH relativeFrom="column">
                  <wp:posOffset>5285231</wp:posOffset>
                </wp:positionH>
                <wp:positionV relativeFrom="paragraph">
                  <wp:posOffset>187960</wp:posOffset>
                </wp:positionV>
                <wp:extent cx="180975" cy="295275"/>
                <wp:effectExtent l="19050" t="19050" r="47625" b="9525"/>
                <wp:wrapNone/>
                <wp:docPr id="6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18388">
                          <a:off x="0" y="0"/>
                          <a:ext cx="180975" cy="2952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506C823" id="Arrow: Down 6" o:spid="_x0000_s1026" type="#_x0000_t67" style="position:absolute;margin-left:416.15pt;margin-top:14.8pt;width:14.25pt;height:23.25pt;rotation:-962955fd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" adj="14981" fillcolor="#5b9bd5 [3204]" strokecolor="#1f4d78 [1604]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55229C" wp14:editId="1F12A62D">
                <wp:simplePos x="0" y="0"/>
                <wp:positionH relativeFrom="column">
                  <wp:posOffset>3962400</wp:posOffset>
                </wp:positionH>
                <wp:positionV relativeFrom="paragraph">
                  <wp:posOffset>160020</wp:posOffset>
                </wp:positionV>
                <wp:extent cx="180975" cy="295275"/>
                <wp:effectExtent l="38100" t="19050" r="28575" b="0"/>
                <wp:wrapNone/>
                <wp:docPr id="5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07393">
                          <a:off x="0" y="0"/>
                          <a:ext cx="180975" cy="2952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75402D5" id="Arrow: Down 5" o:spid="_x0000_s1026" type="#_x0000_t67" style="position:absolute;margin-left:312pt;margin-top:12.6pt;width:14.25pt;height:23.25pt;rotation:2411062fd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" adj="14981" fillcolor="#5b9bd5 [3204]" strokecolor="#1f4d78 [1604]" strokeweight="1pt"/>
            </w:pict>
          </mc:Fallback>
        </mc:AlternateContent>
      </w:r>
    </w:p>
    <w:p w14:paraId="75CD8318" w14:textId="122E9298" w:rsidR="00BC4902" w:rsidRDefault="00486C1A" w:rsidP="00FB62CA">
      <w:pPr>
        <w:ind w:right="-900"/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75F553" wp14:editId="5067BF02">
                <wp:simplePos x="0" y="0"/>
                <wp:positionH relativeFrom="rightMargin">
                  <wp:posOffset>-1343025</wp:posOffset>
                </wp:positionH>
                <wp:positionV relativeFrom="paragraph">
                  <wp:posOffset>1685290</wp:posOffset>
                </wp:positionV>
                <wp:extent cx="2009775" cy="466725"/>
                <wp:effectExtent l="0" t="0" r="28575" b="28575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39824" w14:textId="77777777" w:rsidR="00BC4902" w:rsidRPr="00FB62CA" w:rsidRDefault="00BC4902" w:rsidP="00486C1A">
                            <w:pPr>
                              <w:spacing w:line="240" w:lineRule="auto"/>
                              <w:contextualSpacing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FB62CA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>Pomegranate</w:t>
                            </w:r>
                            <w:r w:rsidRPr="00FB62CA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: Pomegranate Peel Extract </w:t>
                            </w:r>
                          </w:p>
                          <w:p w14:paraId="1030763F" w14:textId="7155A4BB" w:rsidR="00BC4902" w:rsidRPr="00FB62CA" w:rsidRDefault="00BC4902" w:rsidP="00486C1A">
                            <w:pPr>
                              <w:spacing w:line="240" w:lineRule="auto"/>
                              <w:contextualSpacing/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B62CA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Lyophilized H: </w:t>
                            </w:r>
                            <w:r w:rsidRPr="00FB62CA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Lyophilized </w:t>
                            </w:r>
                            <w:r w:rsidR="00486C1A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multiflora honey</w:t>
                            </w:r>
                          </w:p>
                          <w:p w14:paraId="4388B15F" w14:textId="77777777" w:rsidR="00BC4902" w:rsidRPr="00072D98" w:rsidRDefault="00BC4902" w:rsidP="00486C1A">
                            <w:pPr>
                              <w:spacing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E09545D" w14:textId="77777777" w:rsidR="00BC4902" w:rsidRDefault="00BC4902" w:rsidP="00BC490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6F65F3B" w14:textId="77777777" w:rsidR="00BC4902" w:rsidRDefault="00BC4902" w:rsidP="00BC490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4B0468E" w14:textId="77777777" w:rsidR="00BC4902" w:rsidRPr="00C750DD" w:rsidRDefault="00BC4902" w:rsidP="00BC490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5F553" id="_x0000_s1028" type="#_x0000_t202" style="position:absolute;margin-left:-105.75pt;margin-top:132.7pt;width:158.25pt;height:36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">
                <v:textbox>
                  <w:txbxContent>
                    <w:p w14:paraId="64439824" w14:textId="77777777" w:rsidR="00BC4902" w:rsidRPr="00FB62CA" w:rsidRDefault="00BC4902" w:rsidP="00486C1A">
                      <w:pPr>
                        <w:spacing w:line="240" w:lineRule="auto"/>
                        <w:contextualSpacing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FB62CA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>Pomegranate</w:t>
                      </w:r>
                      <w:r w:rsidRPr="00FB62CA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: Pomegranate Peel Extract </w:t>
                      </w:r>
                    </w:p>
                    <w:p w14:paraId="1030763F" w14:textId="7155A4BB" w:rsidR="00BC4902" w:rsidRPr="00FB62CA" w:rsidRDefault="00BC4902" w:rsidP="00486C1A">
                      <w:pPr>
                        <w:spacing w:line="240" w:lineRule="auto"/>
                        <w:contextualSpacing/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</w:pPr>
                      <w:r w:rsidRPr="00FB62CA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Lyophilized H: </w:t>
                      </w:r>
                      <w:r w:rsidRPr="00FB62CA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Lyophilized </w:t>
                      </w:r>
                      <w:r w:rsidR="00486C1A">
                        <w:rPr>
                          <w:rFonts w:ascii="Cambria" w:hAnsi="Cambria"/>
                          <w:sz w:val="16"/>
                          <w:szCs w:val="16"/>
                        </w:rPr>
                        <w:t>multiflora honey</w:t>
                      </w:r>
                    </w:p>
                    <w:p w14:paraId="4388B15F" w14:textId="77777777" w:rsidR="00BC4902" w:rsidRPr="00072D98" w:rsidRDefault="00BC4902" w:rsidP="00486C1A">
                      <w:pPr>
                        <w:spacing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E09545D" w14:textId="77777777" w:rsidR="00BC4902" w:rsidRDefault="00BC4902" w:rsidP="00BC490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76F65F3B" w14:textId="77777777" w:rsidR="00BC4902" w:rsidRDefault="00BC4902" w:rsidP="00BC490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64B0468E" w14:textId="77777777" w:rsidR="00BC4902" w:rsidRPr="00C750DD" w:rsidRDefault="00BC4902" w:rsidP="00BC490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62CA">
        <w:rPr>
          <w:noProof/>
        </w:rPr>
        <w:drawing>
          <wp:inline distT="0" distB="0" distL="0" distR="0" wp14:anchorId="4FEDD607" wp14:editId="6D65C78C">
            <wp:extent cx="3448050" cy="1552575"/>
            <wp:effectExtent l="0" t="38100" r="0" b="4762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03F290" wp14:editId="1009D50A">
                <wp:simplePos x="0" y="0"/>
                <wp:positionH relativeFrom="margin">
                  <wp:posOffset>3119438</wp:posOffset>
                </wp:positionH>
                <wp:positionV relativeFrom="paragraph">
                  <wp:posOffset>1423352</wp:posOffset>
                </wp:positionV>
                <wp:extent cx="866775" cy="3714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7B620" w14:textId="265931D4" w:rsidR="00BC4902" w:rsidRDefault="00BC4902" w:rsidP="00BC4902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Delayed wound healing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3F290" id="Rectangle 13" o:spid="_x0000_s1029" style="position:absolute;margin-left:245.65pt;margin-top:112.05pt;width:68.2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" fillcolor="#d5dce4 [671]" strokecolor="#d5dce4 [671]" strokeweight="1pt">
                <v:textbox>
                  <w:txbxContent>
                    <w:p w14:paraId="5637B620" w14:textId="265931D4" w:rsidR="00BC4902" w:rsidRDefault="00BC4902" w:rsidP="00BC4902">
                      <w:pPr>
                        <w:jc w:val="center"/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Delayed wound healing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401CC2" wp14:editId="6BEE7EBD">
                <wp:simplePos x="0" y="0"/>
                <wp:positionH relativeFrom="column">
                  <wp:posOffset>4074794</wp:posOffset>
                </wp:positionH>
                <wp:positionV relativeFrom="paragraph">
                  <wp:posOffset>968376</wp:posOffset>
                </wp:positionV>
                <wp:extent cx="231775" cy="100965"/>
                <wp:effectExtent l="65405" t="10795" r="24130" b="43180"/>
                <wp:wrapNone/>
                <wp:docPr id="20" name="Isosceles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04031">
                          <a:off x="0" y="0"/>
                          <a:ext cx="231775" cy="10096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AD0949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0" o:spid="_x0000_s1026" type="#_x0000_t5" style="position:absolute;margin-left:320.85pt;margin-top:76.25pt;width:18.25pt;height:7.95pt;rotation:4482696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" fillcolor="#5b9bd5 [3204]" strokecolor="#1f4d78 [1604]" strokeweight="1pt"/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7D4BAC" wp14:editId="36ECAFE5">
                <wp:simplePos x="0" y="0"/>
                <wp:positionH relativeFrom="column">
                  <wp:posOffset>4115179</wp:posOffset>
                </wp:positionH>
                <wp:positionV relativeFrom="paragraph">
                  <wp:posOffset>556578</wp:posOffset>
                </wp:positionV>
                <wp:extent cx="231818" cy="98260"/>
                <wp:effectExtent l="66993" t="47307" r="25717" b="6668"/>
                <wp:wrapNone/>
                <wp:docPr id="24" name="Isosceles Tri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65369">
                          <a:off x="0" y="0"/>
                          <a:ext cx="231818" cy="9826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55CBB10" id="Isosceles Triangle 24" o:spid="_x0000_s1026" type="#_x0000_t5" style="position:absolute;margin-left:324.05pt;margin-top:43.85pt;width:18.25pt;height:7.75pt;rotation:7389587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" fillcolor="#5b9bd5 [3204]" strokecolor="#1f4d78 [1604]" strokeweight="1pt"/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12F654" wp14:editId="2B018A8E">
                <wp:simplePos x="0" y="0"/>
                <wp:positionH relativeFrom="column">
                  <wp:posOffset>4598987</wp:posOffset>
                </wp:positionH>
                <wp:positionV relativeFrom="paragraph">
                  <wp:posOffset>344170</wp:posOffset>
                </wp:positionV>
                <wp:extent cx="231775" cy="100965"/>
                <wp:effectExtent l="19050" t="0" r="34925" b="32385"/>
                <wp:wrapNone/>
                <wp:docPr id="16" name="Isosceles Tri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1775" cy="10096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C9C6BF0" id="Isosceles Triangle 16" o:spid="_x0000_s1026" type="#_x0000_t5" style="position:absolute;margin-left:362.1pt;margin-top:27.1pt;width:18.25pt;height:7.9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" fillcolor="#5b9bd5 [3204]" strokecolor="#1f4d78 [1604]" strokeweight="1pt"/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6B9935" wp14:editId="75F35FDE">
                <wp:simplePos x="0" y="0"/>
                <wp:positionH relativeFrom="column">
                  <wp:posOffset>5050665</wp:posOffset>
                </wp:positionH>
                <wp:positionV relativeFrom="paragraph">
                  <wp:posOffset>600076</wp:posOffset>
                </wp:positionV>
                <wp:extent cx="231775" cy="100965"/>
                <wp:effectExtent l="0" t="48895" r="62230" b="5080"/>
                <wp:wrapNone/>
                <wp:docPr id="22" name="Isosceles 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41208">
                          <a:off x="0" y="0"/>
                          <a:ext cx="231775" cy="10096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8813E17" id="Isosceles Triangle 22" o:spid="_x0000_s1026" type="#_x0000_t5" style="position:absolute;margin-left:397.7pt;margin-top:47.25pt;width:18.25pt;height:7.95pt;rotation:-716395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" fillcolor="#5b9bd5 [3204]" strokecolor="#1f4d78 [1604]" strokeweight="1pt"/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2CD3F7" wp14:editId="02F102C7">
                <wp:simplePos x="0" y="0"/>
                <wp:positionH relativeFrom="column">
                  <wp:posOffset>5121448</wp:posOffset>
                </wp:positionH>
                <wp:positionV relativeFrom="paragraph">
                  <wp:posOffset>971232</wp:posOffset>
                </wp:positionV>
                <wp:extent cx="231775" cy="97790"/>
                <wp:effectExtent l="9843" t="0" r="82867" b="44768"/>
                <wp:wrapNone/>
                <wp:docPr id="19" name="Isosceles Tri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34182">
                          <a:off x="0" y="0"/>
                          <a:ext cx="231775" cy="9779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2E6A98F" id="Isosceles Triangle 19" o:spid="_x0000_s1026" type="#_x0000_t5" style="position:absolute;margin-left:403.25pt;margin-top:76.45pt;width:18.25pt;height:7.7pt;rotation:-4222504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" fillcolor="#5b9bd5 [3204]" strokecolor="#1f4d78 [1604]" strokeweight="1pt"/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44C649" wp14:editId="171BDBB7">
                <wp:simplePos x="0" y="0"/>
                <wp:positionH relativeFrom="column">
                  <wp:posOffset>5410200</wp:posOffset>
                </wp:positionH>
                <wp:positionV relativeFrom="paragraph">
                  <wp:posOffset>1332865</wp:posOffset>
                </wp:positionV>
                <wp:extent cx="1171575" cy="2095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2095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7F2BE" w14:textId="4A04C5FC" w:rsidR="00BC4902" w:rsidRDefault="00BC4902" w:rsidP="00BC4902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No antibacterial effect</w:t>
                            </w:r>
                          </w:p>
                          <w:p w14:paraId="1D883F6A" w14:textId="77777777" w:rsidR="00BC4902" w:rsidRDefault="00BC4902" w:rsidP="00BC49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E44C649" id="Rectangle 10" o:spid="_x0000_s1030" style="position:absolute;margin-left:426pt;margin-top:104.95pt;width:92.2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" fillcolor="#d5dce4 [671]" strokecolor="#d5dce4 [671]" strokeweight="1pt">
                <v:textbox>
                  <w:txbxContent>
                    <w:p w14:paraId="5ED7F2BE" w14:textId="4A04C5FC" w:rsidR="00BC4902" w:rsidRDefault="00BC4902" w:rsidP="00BC4902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No antibacterial effect</w:t>
                      </w:r>
                    </w:p>
                    <w:p w14:paraId="1D883F6A" w14:textId="77777777" w:rsidR="00BC4902" w:rsidRDefault="00BC4902" w:rsidP="00BC490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C490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436F6A" wp14:editId="66112F89">
                <wp:simplePos x="0" y="0"/>
                <wp:positionH relativeFrom="column">
                  <wp:posOffset>4600575</wp:posOffset>
                </wp:positionH>
                <wp:positionV relativeFrom="paragraph">
                  <wp:posOffset>1209040</wp:posOffset>
                </wp:positionV>
                <wp:extent cx="222250" cy="53340"/>
                <wp:effectExtent l="38100" t="19050" r="63500" b="22860"/>
                <wp:wrapNone/>
                <wp:docPr id="18" name="Isosceles Tri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5334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17AE8C5" id="Isosceles Triangle 18" o:spid="_x0000_s1026" type="#_x0000_t5" style="position:absolute;margin-left:362.25pt;margin-top:95.2pt;width:17.5pt;height:4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" fillcolor="#5b9bd5 [3204]" strokecolor="#1f4d78 [1604]" strokeweight="1pt"/>
            </w:pict>
          </mc:Fallback>
        </mc:AlternateContent>
      </w:r>
    </w:p>
    <w:p w14:paraId="79F88FAC" w14:textId="431CFBCC" w:rsidR="00BC4902" w:rsidRDefault="002477E2" w:rsidP="00BC4902">
      <w:r w:rsidRPr="009B77DC">
        <w:rPr>
          <w:rFonts w:ascii="Cambria" w:eastAsia="Times New Roman" w:hAnsi="Cambria" w:cs="Times New Roman"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F53E30" wp14:editId="0F36D728">
                <wp:simplePos x="0" y="0"/>
                <wp:positionH relativeFrom="page">
                  <wp:posOffset>3742690</wp:posOffset>
                </wp:positionH>
                <wp:positionV relativeFrom="paragraph">
                  <wp:posOffset>918845</wp:posOffset>
                </wp:positionV>
                <wp:extent cx="3876675" cy="26289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573AF" w14:textId="77777777" w:rsidR="00486C1A" w:rsidRDefault="0048089C" w:rsidP="00486C1A">
                            <w:pPr>
                              <w:spacing w:line="240" w:lineRule="auto"/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</w:pPr>
                            <w:r w:rsidRPr="000D6982">
                              <w:rPr>
                                <w:rFonts w:asciiTheme="majorHAnsi" w:hAnsiTheme="majorHAnsi"/>
                                <w:b/>
                                <w:color w:val="BF5A14"/>
                                <w:sz w:val="20"/>
                              </w:rPr>
                              <w:t xml:space="preserve">Recent Publications </w:t>
                            </w:r>
                          </w:p>
                          <w:p w14:paraId="00BD6553" w14:textId="77777777" w:rsidR="00084C54" w:rsidRPr="00084C54" w:rsidRDefault="00DD60BD" w:rsidP="00084C54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1- </w:t>
                            </w:r>
                            <w:r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Diana G. Sami, Hana H. Heiba, Ahmed Abdellatif (2019)</w:t>
                            </w:r>
                            <w:r w:rsidR="0048089C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 Wound healing models: A systematic review o</w:t>
                            </w:r>
                            <w:r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f animal and non-animal models.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089C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Wound Medicine 24 (2019), 8-17</w:t>
                            </w:r>
                            <w:r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FC6508F" w14:textId="7CE4C809" w:rsidR="00071A4D" w:rsidRPr="00084C54" w:rsidRDefault="00DD60BD" w:rsidP="00084C54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2- </w:t>
                            </w:r>
                            <w:hyperlink r:id="rId12" w:tooltip="Wessam A Sarhan" w:history="1">
                              <w:r w:rsidR="00071A4D" w:rsidRPr="00084C54">
                                <w:rPr>
                                  <w:rFonts w:ascii="Cambria" w:eastAsia="Times New Roman" w:hAnsi="Cambria" w:cs="Arial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Wessam A Sarhan</w:t>
                              </w:r>
                            </w:hyperlink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hyperlink r:id="rId13" w:tooltip="Hassan ME Azzazy" w:history="1">
                              <w:r w:rsidR="00071A4D" w:rsidRPr="00084C54">
                                <w:rPr>
                                  <w:rFonts w:ascii="Cambria" w:eastAsia="Times New Roman" w:hAnsi="Cambria" w:cs="Arial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Hassan ME Azzazy</w:t>
                              </w:r>
                            </w:hyperlink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(2017) </w:t>
                            </w:r>
                            <w:hyperlink r:id="rId14" w:tooltip="Apitherapeutics and phage-loaded nanofibers as wound dressings with enhanced wound healing and antibacterial activity" w:history="1">
                              <w:r w:rsidR="00071A4D" w:rsidRPr="00084C54">
                                <w:rPr>
                                  <w:rFonts w:ascii="Cambria" w:eastAsia="Times New Roman" w:hAnsi="Cambria" w:cs="Arial"/>
                                  <w:bCs/>
                                  <w:color w:val="000000" w:themeColor="text1"/>
                                  <w:kern w:val="36"/>
                                  <w:sz w:val="16"/>
                                  <w:szCs w:val="16"/>
                                </w:rPr>
                                <w:t>Apitherapeutics and phage-loaded nanofibers as wound dressings with enhanced wound healing and antibacterial activity</w:t>
                              </w:r>
                            </w:hyperlink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Nanomedicine, 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(17), 2055-2067.</w:t>
                            </w:r>
                          </w:p>
                          <w:p w14:paraId="260D63A1" w14:textId="63E74CD5" w:rsidR="00DD60BD" w:rsidRPr="00084C54" w:rsidRDefault="00E20B1D" w:rsidP="0073084F">
                            <w:pPr>
                              <w:spacing w:line="240" w:lineRule="auto"/>
                              <w:jc w:val="both"/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Wessam A. Sarhan, Hassan M. E. Azzazy, and Ibrahim M. El-Sherbiny (2016) </w:t>
                            </w:r>
                            <w:r w:rsidR="00DD60BD" w:rsidRPr="00084C54">
                              <w:rPr>
                                <w:rFonts w:ascii="Cambria" w:hAnsi="Cambria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H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oney/Chitosan Nanofiber Wound Dressing Enriched with Allium sativum and Cleome droserifolia: Enhanced Antimicrobial and Wound Healing Activity. </w:t>
                            </w:r>
                            <w:r w:rsidR="00DD60BD" w:rsidRPr="00084C54">
                              <w:rPr>
                                <w:rStyle w:val="HTMLCite"/>
                                <w:rFonts w:ascii="Cambria" w:hAnsi="Cambria" w:cs="Arial"/>
                                <w:bCs/>
                                <w:i w:val="0"/>
                                <w:iCs w:val="0"/>
                                <w:color w:val="000000" w:themeColor="text1"/>
                                <w:sz w:val="16"/>
                                <w:szCs w:val="16"/>
                              </w:rPr>
                              <w:t>ACS Applied Materials &amp; Interfaces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60BD" w:rsidRPr="00084C54">
                              <w:rPr>
                                <w:rStyle w:val="Emphasis"/>
                                <w:rFonts w:ascii="Cambria" w:hAnsi="Cambria" w:cs="Arial"/>
                                <w:bCs/>
                                <w:i w:val="0"/>
                                <w:iCs w:val="0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(10), 6379-6390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AB3DDB2" w14:textId="728216EF" w:rsidR="0073084F" w:rsidRPr="00084C54" w:rsidRDefault="00E20B1D" w:rsidP="0073084F">
                            <w:pPr>
                              <w:pStyle w:val="Heading1"/>
                              <w:spacing w:before="0" w:after="225" w:line="240" w:lineRule="auto"/>
                              <w:jc w:val="both"/>
                              <w:rPr>
                                <w:rFonts w:ascii="Cambria" w:hAnsi="Cambria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="00AD29DD" w:rsidRPr="00084C54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color w:val="000000" w:themeColor="text1"/>
                                <w:sz w:val="16"/>
                                <w:szCs w:val="16"/>
                              </w:rPr>
                              <w:t>Sarhan, W. A., Azzazy, H. M., &amp; El-Sherbiny, I. M. (2016). The effect of increasing honey concentration on the properties of the honey/polyvinyl alcohol/chitosan nanofibers. Materials Science and Engineering: C, 67, 276-284.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‏</w:t>
                            </w:r>
                          </w:p>
                          <w:p w14:paraId="114CD713" w14:textId="0CAB8D1B" w:rsidR="00071A4D" w:rsidRPr="00084C54" w:rsidRDefault="00E20B1D" w:rsidP="0073084F">
                            <w:pPr>
                              <w:pStyle w:val="Heading1"/>
                              <w:spacing w:before="0" w:after="225" w:line="240" w:lineRule="auto"/>
                              <w:jc w:val="both"/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Sara S, Abou Zekry, Ahmed Abdellatif, Hassan Azzazy Fabrication of Pomegranate/Honey Nano-fibers for Use as Antiba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cterial Wound Dressings 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(in press).</w:t>
                            </w:r>
                          </w:p>
                          <w:p w14:paraId="0F38B59A" w14:textId="3ED0B5E6" w:rsidR="00DD60BD" w:rsidRPr="00084C54" w:rsidRDefault="00E20B1D" w:rsidP="00084C54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  <w:t>6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  <w:t>- 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Diana G. Sami &amp; Ahmed Abdellatif. 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Histological and clinical evaluation of wound healing in a Novel Animal Model of Pressure Ulcer</w:t>
                            </w:r>
                            <w:r w:rsidR="00880255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in press)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.  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D9B965C" w14:textId="77777777" w:rsidR="00DD60BD" w:rsidRPr="00084C54" w:rsidRDefault="00DD60BD" w:rsidP="0073084F">
                            <w:pPr>
                              <w:spacing w:line="240" w:lineRule="auto"/>
                              <w:jc w:val="both"/>
                              <w:rPr>
                                <w:rFonts w:ascii="Cambria" w:hAnsi="Cambria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4E410DB" w14:textId="77777777" w:rsidR="00AD29DD" w:rsidRPr="00084C54" w:rsidRDefault="00AD29DD" w:rsidP="0073084F">
                            <w:pPr>
                              <w:spacing w:line="240" w:lineRule="auto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  <w:p w14:paraId="5C675555" w14:textId="77777777" w:rsidR="00AD29DD" w:rsidRPr="00084C54" w:rsidRDefault="00AD29DD" w:rsidP="00071A4D">
                            <w:pPr>
                              <w:spacing w:line="240" w:lineRule="auto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  <w:p w14:paraId="03418B6E" w14:textId="77777777" w:rsidR="00AD29DD" w:rsidRDefault="00AD29DD" w:rsidP="00AD29DD"/>
                          <w:p w14:paraId="048E9D82" w14:textId="77777777" w:rsidR="00AD29DD" w:rsidRPr="00AD29DD" w:rsidRDefault="00AD29DD" w:rsidP="00AD29DD"/>
                          <w:p w14:paraId="6E3D2D96" w14:textId="77777777" w:rsidR="0048089C" w:rsidRPr="006603E2" w:rsidRDefault="0048089C" w:rsidP="00AC1290">
                            <w:pPr>
                              <w:spacing w:after="0" w:line="240" w:lineRule="atLeast"/>
                              <w:jc w:val="both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3C0ACE84" w14:textId="77777777" w:rsidR="0048089C" w:rsidRPr="006603E2" w:rsidRDefault="0048089C" w:rsidP="0055075A">
                            <w:pPr>
                              <w:tabs>
                                <w:tab w:val="left" w:pos="384"/>
                              </w:tabs>
                              <w:spacing w:line="240" w:lineRule="atLeast"/>
                              <w:ind w:right="117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05A17267" w14:textId="77777777" w:rsidR="0048089C" w:rsidRPr="006603E2" w:rsidRDefault="0048089C" w:rsidP="0055075A">
                            <w:pPr>
                              <w:spacing w:line="240" w:lineRule="atLeas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53E30" id="_x0000_s1031" type="#_x0000_t202" style="position:absolute;margin-left:294.7pt;margin-top:72.35pt;width:305.25pt;height:20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" stroked="f">
                <v:textbox>
                  <w:txbxContent>
                    <w:p w14:paraId="1F6573AF" w14:textId="77777777" w:rsidR="00486C1A" w:rsidRDefault="0048089C" w:rsidP="00486C1A">
                      <w:pPr>
                        <w:spacing w:line="240" w:lineRule="auto"/>
                        <w:rPr>
                          <w:rFonts w:asciiTheme="majorHAnsi" w:hAnsiTheme="majorHAnsi"/>
                          <w:b/>
                          <w:sz w:val="20"/>
                        </w:rPr>
                      </w:pPr>
                      <w:r w:rsidRPr="000D6982">
                        <w:rPr>
                          <w:rFonts w:asciiTheme="majorHAnsi" w:hAnsiTheme="majorHAnsi"/>
                          <w:b/>
                          <w:color w:val="BF5A14"/>
                          <w:sz w:val="20"/>
                        </w:rPr>
                        <w:t xml:space="preserve">Recent Publications </w:t>
                      </w:r>
                    </w:p>
                    <w:p w14:paraId="00BD6553" w14:textId="77777777" w:rsidR="00084C54" w:rsidRPr="00084C54" w:rsidRDefault="00DD60BD" w:rsidP="00084C54">
                      <w:pPr>
                        <w:spacing w:line="240" w:lineRule="auto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1- </w:t>
                      </w:r>
                      <w:r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Diana G. Sami, Hana H. Heiba, Ahmed Abdellatif (2019)</w:t>
                      </w:r>
                      <w:r w:rsidR="0048089C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 Wound healing models: A systematic review o</w:t>
                      </w:r>
                      <w:r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f animal and non-animal models.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48089C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Wound Medicine 24 (2019), 8-17</w:t>
                      </w:r>
                      <w:r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</w:p>
                    <w:p w14:paraId="6FC6508F" w14:textId="7CE4C809" w:rsidR="00071A4D" w:rsidRPr="00084C54" w:rsidRDefault="00DD60BD" w:rsidP="00084C54">
                      <w:pPr>
                        <w:spacing w:line="240" w:lineRule="auto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2- </w:t>
                      </w:r>
                      <w:hyperlink r:id="rId15" w:tooltip="Wessam A Sarhan" w:history="1">
                        <w:r w:rsidR="00071A4D" w:rsidRPr="00084C54">
                          <w:rPr>
                            <w:rFonts w:ascii="Cambria" w:eastAsia="Times New Roman" w:hAnsi="Cambria" w:cs="Arial"/>
                            <w:bCs/>
                            <w:color w:val="000000" w:themeColor="text1"/>
                            <w:sz w:val="16"/>
                            <w:szCs w:val="16"/>
                          </w:rPr>
                          <w:t>Wessam A Sarhan</w:t>
                        </w:r>
                      </w:hyperlink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&amp; </w:t>
                      </w:r>
                      <w:hyperlink r:id="rId16" w:tooltip="Hassan ME Azzazy" w:history="1">
                        <w:r w:rsidR="00071A4D" w:rsidRPr="00084C54">
                          <w:rPr>
                            <w:rFonts w:ascii="Cambria" w:eastAsia="Times New Roman" w:hAnsi="Cambria" w:cs="Arial"/>
                            <w:bCs/>
                            <w:color w:val="000000" w:themeColor="text1"/>
                            <w:sz w:val="16"/>
                            <w:szCs w:val="16"/>
                          </w:rPr>
                          <w:t>Hassan ME Azzazy</w:t>
                        </w:r>
                      </w:hyperlink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(2017) </w:t>
                      </w:r>
                      <w:hyperlink r:id="rId17" w:tooltip="Apitherapeutics and phage-loaded nanofibers as wound dressings with enhanced wound healing and antibacterial activity" w:history="1">
                        <w:r w:rsidR="00071A4D" w:rsidRPr="00084C54">
                          <w:rPr>
                            <w:rFonts w:ascii="Cambria" w:eastAsia="Times New Roman" w:hAnsi="Cambria" w:cs="Arial"/>
                            <w:bCs/>
                            <w:color w:val="000000" w:themeColor="text1"/>
                            <w:kern w:val="36"/>
                            <w:sz w:val="16"/>
                            <w:szCs w:val="16"/>
                          </w:rPr>
                          <w:t>Apitherapeutics and phage-loaded nanofibers as wound dressings with enhanced wound healing and antibacterial activity</w:t>
                        </w:r>
                      </w:hyperlink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kern w:val="36"/>
                          <w:sz w:val="16"/>
                          <w:szCs w:val="16"/>
                        </w:rPr>
                        <w:t xml:space="preserve">. 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Nanomedicine, 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12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(17), 2055-2067.</w:t>
                      </w:r>
                    </w:p>
                    <w:p w14:paraId="260D63A1" w14:textId="63E74CD5" w:rsidR="00DD60BD" w:rsidRPr="00084C54" w:rsidRDefault="00E20B1D" w:rsidP="0073084F">
                      <w:pPr>
                        <w:spacing w:line="240" w:lineRule="auto"/>
                        <w:jc w:val="both"/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3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-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Wessam A. Sarhan, Hassan M. E. Azzazy, and Ibrahim M. El-Sherbiny (2016) </w:t>
                      </w:r>
                      <w:r w:rsidR="00DD60BD" w:rsidRPr="00084C54">
                        <w:rPr>
                          <w:rFonts w:ascii="Cambria" w:hAnsi="Cambria"/>
                          <w:bCs/>
                          <w:color w:val="000000" w:themeColor="text1"/>
                          <w:sz w:val="16"/>
                          <w:szCs w:val="16"/>
                        </w:rPr>
                        <w:t>H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oney/Chitosan Nanofiber Wound Dressing Enriched with Allium sativum and Cleome droserifolia: Enhanced Antimicrobial and Wound Healing Activity. </w:t>
                      </w:r>
                      <w:r w:rsidR="00DD60BD" w:rsidRPr="00084C54">
                        <w:rPr>
                          <w:rStyle w:val="HTMLCite"/>
                          <w:rFonts w:ascii="Cambria" w:hAnsi="Cambria" w:cs="Arial"/>
                          <w:bCs/>
                          <w:i w:val="0"/>
                          <w:iCs w:val="0"/>
                          <w:color w:val="000000" w:themeColor="text1"/>
                          <w:sz w:val="16"/>
                          <w:szCs w:val="16"/>
                        </w:rPr>
                        <w:t>ACS Applied Materials &amp; Interfaces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D60BD" w:rsidRPr="00084C54">
                        <w:rPr>
                          <w:rStyle w:val="Emphasis"/>
                          <w:rFonts w:ascii="Cambria" w:hAnsi="Cambria" w:cs="Arial"/>
                          <w:bCs/>
                          <w:i w:val="0"/>
                          <w:iCs w:val="0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(10), 6379-6390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AB3DDB2" w14:textId="728216EF" w:rsidR="0073084F" w:rsidRPr="00084C54" w:rsidRDefault="00E20B1D" w:rsidP="0073084F">
                      <w:pPr>
                        <w:pStyle w:val="Heading1"/>
                        <w:spacing w:before="0" w:after="225" w:line="240" w:lineRule="auto"/>
                        <w:jc w:val="both"/>
                        <w:rPr>
                          <w:rFonts w:ascii="Cambria" w:hAnsi="Cambria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="00AD29DD" w:rsidRPr="00084C54">
                        <w:rPr>
                          <w:rFonts w:ascii="Cambria" w:hAnsi="Cambria"/>
                          <w:color w:val="000000" w:themeColor="text1"/>
                          <w:sz w:val="16"/>
                          <w:szCs w:val="16"/>
                        </w:rPr>
                        <w:t xml:space="preserve">- </w:t>
                      </w:r>
                      <w:r w:rsidR="00071A4D" w:rsidRPr="00084C54">
                        <w:rPr>
                          <w:rFonts w:ascii="Cambria" w:hAnsi="Cambria" w:cs="Arial"/>
                          <w:color w:val="000000" w:themeColor="text1"/>
                          <w:sz w:val="16"/>
                          <w:szCs w:val="16"/>
                        </w:rPr>
                        <w:t>Sarhan, W. A., Azzazy, H. M., &amp; El-Sherbiny, I. M. (2016). The effect of increasing honey concentration on the properties of the honey/polyvinyl alcohol/chitosan nanofibers. Materials Science and Engineering: C, 67, 276-284.</w:t>
                      </w:r>
                      <w:r w:rsidR="00071A4D" w:rsidRPr="00084C54">
                        <w:rPr>
                          <w:rFonts w:ascii="Cambria" w:hAnsi="Cambria" w:cs="Arial"/>
                          <w:color w:val="000000" w:themeColor="text1"/>
                          <w:sz w:val="16"/>
                          <w:szCs w:val="16"/>
                          <w:rtl/>
                        </w:rPr>
                        <w:t>‏</w:t>
                      </w:r>
                    </w:p>
                    <w:p w14:paraId="114CD713" w14:textId="0CAB8D1B" w:rsidR="00071A4D" w:rsidRPr="00084C54" w:rsidRDefault="00E20B1D" w:rsidP="0073084F">
                      <w:pPr>
                        <w:pStyle w:val="Heading1"/>
                        <w:spacing w:before="0" w:after="225" w:line="240" w:lineRule="auto"/>
                        <w:jc w:val="both"/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5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-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Sara S, Abou Zekry, Ahmed Abdellatif, Hassan Azzazy Fabrication of Pomegranate/Honey Nano-fibers for Use as Antiba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cterial Wound Dressings 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(in press).</w:t>
                      </w:r>
                    </w:p>
                    <w:p w14:paraId="0F38B59A" w14:textId="3ED0B5E6" w:rsidR="00DD60BD" w:rsidRPr="00084C54" w:rsidRDefault="00E20B1D" w:rsidP="00084C54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  <w:t>6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  <w:t>- 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Diana G. Sami &amp; Ahmed Abdellatif. 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Histological and clinical evaluation of wound healing in a Novel Animal Model of Pressure Ulcer</w:t>
                      </w:r>
                      <w:r w:rsidR="00880255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 (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in press)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.  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D9B965C" w14:textId="77777777" w:rsidR="00DD60BD" w:rsidRPr="00084C54" w:rsidRDefault="00DD60BD" w:rsidP="0073084F">
                      <w:pPr>
                        <w:spacing w:line="240" w:lineRule="auto"/>
                        <w:jc w:val="both"/>
                        <w:rPr>
                          <w:rFonts w:ascii="Cambria" w:hAnsi="Cambria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24E410DB" w14:textId="77777777" w:rsidR="00AD29DD" w:rsidRPr="00084C54" w:rsidRDefault="00AD29DD" w:rsidP="0073084F">
                      <w:pPr>
                        <w:spacing w:line="240" w:lineRule="auto"/>
                        <w:jc w:val="both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  <w:p w14:paraId="5C675555" w14:textId="77777777" w:rsidR="00AD29DD" w:rsidRPr="00084C54" w:rsidRDefault="00AD29DD" w:rsidP="00071A4D">
                      <w:pPr>
                        <w:spacing w:line="240" w:lineRule="auto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  <w:p w14:paraId="03418B6E" w14:textId="77777777" w:rsidR="00AD29DD" w:rsidRDefault="00AD29DD" w:rsidP="00AD29DD"/>
                    <w:p w14:paraId="048E9D82" w14:textId="77777777" w:rsidR="00AD29DD" w:rsidRPr="00AD29DD" w:rsidRDefault="00AD29DD" w:rsidP="00AD29DD"/>
                    <w:p w14:paraId="6E3D2D96" w14:textId="77777777" w:rsidR="0048089C" w:rsidRPr="006603E2" w:rsidRDefault="0048089C" w:rsidP="00AC1290">
                      <w:pPr>
                        <w:spacing w:after="0" w:line="240" w:lineRule="atLeast"/>
                        <w:jc w:val="both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3C0ACE84" w14:textId="77777777" w:rsidR="0048089C" w:rsidRPr="006603E2" w:rsidRDefault="0048089C" w:rsidP="0055075A">
                      <w:pPr>
                        <w:tabs>
                          <w:tab w:val="left" w:pos="384"/>
                        </w:tabs>
                        <w:spacing w:line="240" w:lineRule="atLeast"/>
                        <w:ind w:right="117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05A17267" w14:textId="77777777" w:rsidR="0048089C" w:rsidRPr="006603E2" w:rsidRDefault="0048089C" w:rsidP="0055075A">
                      <w:pPr>
                        <w:spacing w:line="240" w:lineRule="atLeas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477E2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EB9E7C4" wp14:editId="73FB125C">
                <wp:simplePos x="0" y="0"/>
                <wp:positionH relativeFrom="column">
                  <wp:posOffset>3076575</wp:posOffset>
                </wp:positionH>
                <wp:positionV relativeFrom="paragraph">
                  <wp:posOffset>426720</wp:posOffset>
                </wp:positionV>
                <wp:extent cx="3629025" cy="4572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B8654" w14:textId="11E06E5D" w:rsidR="002477E2" w:rsidRPr="002477E2" w:rsidRDefault="002477E2" w:rsidP="002477E2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477E2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1: Effect of honey based 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>nanofibers</w:t>
                            </w:r>
                            <w:r w:rsidRPr="002477E2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on wound he</w:t>
                            </w:r>
                            <w:r w:rsidR="00AB2BBF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aling compared to No treatment, </w:t>
                            </w:r>
                            <w:r w:rsidRPr="002477E2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>Polyvinyl alcohol nanofibers and Medihoney calcium alginate commercial dressing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6FCF5BE" w14:textId="77777777" w:rsidR="002477E2" w:rsidRPr="002477E2" w:rsidRDefault="002477E2" w:rsidP="002477E2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FAE7D8C" w14:textId="0C543BF7" w:rsidR="002477E2" w:rsidRDefault="002477E2" w:rsidP="002477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9E7C4" id="_x0000_s1032" type="#_x0000_t202" style="position:absolute;margin-left:242.25pt;margin-top:33.6pt;width:285.75pt;height:3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">
                <v:textbox>
                  <w:txbxContent>
                    <w:p w14:paraId="1C1B8654" w14:textId="11E06E5D" w:rsidR="002477E2" w:rsidRPr="002477E2" w:rsidRDefault="002477E2" w:rsidP="002477E2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2477E2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Figure 1: Effect of honey based </w:t>
                      </w: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>nanofibers</w:t>
                      </w:r>
                      <w:r w:rsidRPr="002477E2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 on wound he</w:t>
                      </w:r>
                      <w:r w:rsidR="00AB2BBF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aling compared to No treatment, </w:t>
                      </w:r>
                      <w:r w:rsidRPr="002477E2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>Polyvinyl alcohol nanofibers and Medihoney calcium alginate commercial dressing</w:t>
                      </w:r>
                      <w:r>
                        <w:rPr>
                          <w:rFonts w:ascii="Cambria" w:eastAsia="Times New Roman" w:hAnsi="Cambria" w:cs="Times New Roman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</w:p>
                    <w:p w14:paraId="66FCF5BE" w14:textId="77777777" w:rsidR="002477E2" w:rsidRPr="002477E2" w:rsidRDefault="002477E2" w:rsidP="002477E2">
                      <w:pPr>
                        <w:spacing w:line="240" w:lineRule="auto"/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FAE7D8C" w14:textId="0C543BF7" w:rsidR="002477E2" w:rsidRDefault="002477E2" w:rsidP="002477E2"/>
                  </w:txbxContent>
                </v:textbox>
                <w10:wrap type="square"/>
              </v:shape>
            </w:pict>
          </mc:Fallback>
        </mc:AlternateContent>
      </w:r>
    </w:p>
    <w:p w14:paraId="403EDC96" w14:textId="5ABA9618" w:rsidR="009B77DC" w:rsidRDefault="009B77DC" w:rsidP="009B77DC">
      <w:pPr>
        <w:widowControl w:val="0"/>
        <w:spacing w:after="0" w:line="360" w:lineRule="auto"/>
        <w:jc w:val="both"/>
        <w:rPr>
          <w:rFonts w:ascii="Cambria" w:eastAsia="Times New Roman" w:hAnsi="Cambria" w:cs="Times New Roman"/>
          <w:bCs/>
        </w:rPr>
      </w:pPr>
    </w:p>
    <w:p w14:paraId="2494C3CA" w14:textId="2D0B9192" w:rsidR="00AC1290" w:rsidRDefault="00AC1290" w:rsidP="00E20B1D">
      <w:pPr>
        <w:spacing w:before="92"/>
        <w:ind w:right="4234"/>
        <w:rPr>
          <w:rFonts w:asciiTheme="majorHAnsi" w:hAnsiTheme="majorHAnsi"/>
          <w:noProof/>
        </w:rPr>
      </w:pPr>
      <w:r w:rsidRPr="000D6982">
        <w:rPr>
          <w:rFonts w:asciiTheme="majorHAnsi" w:hAnsiTheme="majorHAnsi"/>
          <w:noProof/>
        </w:rPr>
        <w:lastRenderedPageBreak/>
        <w:t xml:space="preserve">              </w:t>
      </w:r>
      <w:r w:rsidR="00AD29DD" w:rsidRPr="005637B6">
        <w:rPr>
          <w:rFonts w:asciiTheme="majorHAnsi" w:hAnsiTheme="majorHAnsi"/>
          <w:noProof/>
          <w:color w:val="BF5A14"/>
          <w:sz w:val="18"/>
          <w:szCs w:val="18"/>
        </w:rPr>
        <w:drawing>
          <wp:anchor distT="0" distB="0" distL="114300" distR="114300" simplePos="0" relativeHeight="251666432" behindDoc="1" locked="0" layoutInCell="1" allowOverlap="1" wp14:anchorId="45419EE1" wp14:editId="01790465">
            <wp:simplePos x="0" y="0"/>
            <wp:positionH relativeFrom="margin">
              <wp:posOffset>-28575</wp:posOffset>
            </wp:positionH>
            <wp:positionV relativeFrom="paragraph">
              <wp:posOffset>295275</wp:posOffset>
            </wp:positionV>
            <wp:extent cx="857250" cy="865505"/>
            <wp:effectExtent l="0" t="0" r="0" b="0"/>
            <wp:wrapTight wrapText="bothSides">
              <wp:wrapPolygon edited="0">
                <wp:start x="0" y="0"/>
                <wp:lineTo x="0" y="20919"/>
                <wp:lineTo x="21120" y="20919"/>
                <wp:lineTo x="21120" y="0"/>
                <wp:lineTo x="0" y="0"/>
              </wp:wrapPolygon>
            </wp:wrapTight>
            <wp:docPr id="4" name="Picture 4" descr="C:\Users\Mustafa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stafa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7E955" w14:textId="0F45B034" w:rsidR="00AC1290" w:rsidRDefault="00AC1290" w:rsidP="00AC1290">
      <w:pPr>
        <w:spacing w:before="92"/>
        <w:ind w:right="4234"/>
        <w:rPr>
          <w:rFonts w:asciiTheme="majorHAnsi" w:hAnsiTheme="majorHAnsi"/>
          <w:noProof/>
        </w:rPr>
      </w:pPr>
    </w:p>
    <w:p w14:paraId="682F509F" w14:textId="77777777" w:rsidR="00AC1290" w:rsidRPr="00AD29DD" w:rsidRDefault="005637B6" w:rsidP="005637B6">
      <w:pPr>
        <w:spacing w:before="92"/>
        <w:ind w:right="4234"/>
        <w:rPr>
          <w:rFonts w:asciiTheme="majorHAnsi" w:hAnsiTheme="majorHAnsi"/>
          <w:b/>
          <w:bCs/>
          <w:sz w:val="18"/>
          <w:szCs w:val="18"/>
        </w:rPr>
      </w:pPr>
      <w:r w:rsidRPr="00AD29DD">
        <w:rPr>
          <w:rFonts w:asciiTheme="majorHAnsi" w:hAnsiTheme="majorHAnsi"/>
          <w:b/>
          <w:bCs/>
          <w:color w:val="BF5A14"/>
          <w:sz w:val="18"/>
          <w:szCs w:val="18"/>
        </w:rPr>
        <w:t xml:space="preserve">Biography </w:t>
      </w:r>
    </w:p>
    <w:p w14:paraId="7A34CF95" w14:textId="77777777" w:rsidR="0048089C" w:rsidRPr="00AD29DD" w:rsidRDefault="0048089C" w:rsidP="009B77DC">
      <w:pPr>
        <w:widowControl w:val="0"/>
        <w:spacing w:after="0" w:line="360" w:lineRule="auto"/>
        <w:jc w:val="both"/>
        <w:rPr>
          <w:rFonts w:ascii="Cambria" w:eastAsia="Times New Roman" w:hAnsi="Cambria" w:cs="Times New Roman"/>
          <w:b/>
          <w:bCs/>
        </w:rPr>
      </w:pPr>
    </w:p>
    <w:p w14:paraId="570C6F94" w14:textId="77777777" w:rsidR="005637B6" w:rsidRDefault="005637B6" w:rsidP="00D466E6">
      <w:pPr>
        <w:pStyle w:val="Default"/>
        <w:rPr>
          <w:rFonts w:ascii="Cambria" w:eastAsia="Times New Roman" w:hAnsi="Cambria"/>
          <w:bCs/>
          <w:color w:val="auto"/>
          <w:sz w:val="22"/>
          <w:szCs w:val="22"/>
        </w:rPr>
      </w:pPr>
    </w:p>
    <w:p w14:paraId="132162B3" w14:textId="77777777" w:rsidR="001F7249" w:rsidRPr="009B5C89" w:rsidRDefault="00D466E6" w:rsidP="009B5C89">
      <w:pPr>
        <w:pStyle w:val="Default"/>
        <w:spacing w:line="360" w:lineRule="auto"/>
        <w:jc w:val="both"/>
        <w:rPr>
          <w:rFonts w:ascii="Cambria" w:hAnsi="Cambria" w:cstheme="majorBidi"/>
          <w:sz w:val="18"/>
          <w:szCs w:val="18"/>
        </w:rPr>
      </w:pPr>
      <w:r w:rsidRPr="009B5C89">
        <w:rPr>
          <w:rFonts w:ascii="Cambria" w:hAnsi="Cambria" w:cstheme="majorBidi"/>
          <w:sz w:val="18"/>
          <w:szCs w:val="18"/>
        </w:rPr>
        <w:t xml:space="preserve">Sara S. Abouzekry earned B.Sc. in Pharmacy from Ain Shams University, Cairo, Egypt in 2007. 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>Later on, she obtained her Master of Science degree in Biotechnology from The American University in Cairo, Egypt</w:t>
      </w:r>
      <w:r w:rsidR="00211868" w:rsidRPr="009B5C89">
        <w:rPr>
          <w:rFonts w:ascii="Cambria" w:eastAsia="Times New Roman" w:hAnsi="Cambria"/>
          <w:bCs/>
          <w:sz w:val="18"/>
          <w:szCs w:val="18"/>
        </w:rPr>
        <w:t xml:space="preserve"> early</w:t>
      </w:r>
      <w:r w:rsidRPr="009B5C89">
        <w:rPr>
          <w:rFonts w:ascii="Cambria" w:eastAsia="Times New Roman" w:hAnsi="Cambria"/>
          <w:bCs/>
          <w:sz w:val="18"/>
          <w:szCs w:val="18"/>
        </w:rPr>
        <w:t xml:space="preserve"> this year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>.</w:t>
      </w:r>
      <w:r w:rsidR="00472E0A" w:rsidRPr="009B5C89">
        <w:rPr>
          <w:rFonts w:ascii="Cambria" w:eastAsia="Times New Roman" w:hAnsi="Cambria"/>
          <w:bCs/>
          <w:sz w:val="18"/>
          <w:szCs w:val="18"/>
        </w:rPr>
        <w:t xml:space="preserve"> Sara is interested in biomedical 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>applications of nanofibers</w:t>
      </w:r>
      <w:r w:rsidR="00211868" w:rsidRPr="009B5C89">
        <w:rPr>
          <w:rFonts w:ascii="Cambria" w:eastAsia="Times New Roman" w:hAnsi="Cambria"/>
          <w:bCs/>
          <w:sz w:val="18"/>
          <w:szCs w:val="18"/>
        </w:rPr>
        <w:t xml:space="preserve"> in wound healing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. In her thesis project, </w:t>
      </w:r>
      <w:r w:rsidR="009B5C89" w:rsidRPr="009B5C89">
        <w:rPr>
          <w:rFonts w:ascii="Cambria" w:eastAsia="Times New Roman" w:hAnsi="Cambria"/>
          <w:sz w:val="18"/>
          <w:szCs w:val="18"/>
        </w:rPr>
        <w:t xml:space="preserve">multiple </w:t>
      </w:r>
      <w:r w:rsidR="00606CB7" w:rsidRPr="009B5C89">
        <w:rPr>
          <w:rFonts w:ascii="Cambria" w:eastAsia="Times New Roman" w:hAnsi="Cambria"/>
          <w:sz w:val="18"/>
          <w:szCs w:val="18"/>
        </w:rPr>
        <w:t>natural products</w:t>
      </w:r>
      <w:r w:rsidR="009B5C89" w:rsidRPr="009B5C89">
        <w:rPr>
          <w:rFonts w:ascii="Cambria" w:eastAsia="Times New Roman" w:hAnsi="Cambria"/>
          <w:sz w:val="18"/>
          <w:szCs w:val="18"/>
        </w:rPr>
        <w:t xml:space="preserve"> known for their antibacterial and anti-inflammatory properties were electrospun into nanofibers</w:t>
      </w:r>
      <w:r w:rsidR="00606CB7" w:rsidRPr="009B5C89">
        <w:rPr>
          <w:rFonts w:ascii="Cambria" w:eastAsia="Times New Roman" w:hAnsi="Cambria"/>
          <w:sz w:val="18"/>
          <w:szCs w:val="18"/>
        </w:rPr>
        <w:t xml:space="preserve"> in order to test their wound healing activity.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 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 xml:space="preserve">Currently 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>she is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 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 xml:space="preserve">working on developing new formulas for wound healing while working 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>as a research assistant in the biology department in the American University in Cairo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>.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 </w:t>
      </w:r>
    </w:p>
    <w:p w14:paraId="02D43004" w14:textId="77777777" w:rsidR="001F7249" w:rsidRPr="009B5C89" w:rsidRDefault="001F7249" w:rsidP="009B5C89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/>
          <w:bCs/>
          <w:sz w:val="18"/>
          <w:szCs w:val="18"/>
        </w:rPr>
      </w:pPr>
    </w:p>
    <w:p w14:paraId="2142CBC4" w14:textId="77777777" w:rsidR="001F7249" w:rsidRPr="009B5C89" w:rsidRDefault="001F7249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Cs/>
          <w:sz w:val="18"/>
          <w:szCs w:val="18"/>
        </w:rPr>
      </w:pPr>
      <w:r w:rsidRPr="009B5C89">
        <w:rPr>
          <w:rFonts w:ascii="Cambria" w:hAnsi="Cambria"/>
          <w:b/>
          <w:bCs/>
          <w:sz w:val="18"/>
          <w:szCs w:val="18"/>
        </w:rPr>
        <w:t>Desired presentation:</w:t>
      </w:r>
      <w:r w:rsidRPr="009B5C89">
        <w:rPr>
          <w:rFonts w:ascii="Cambria" w:hAnsi="Cambria"/>
          <w:b/>
          <w:bCs/>
          <w:sz w:val="18"/>
          <w:szCs w:val="18"/>
        </w:rPr>
        <w:tab/>
      </w:r>
      <w:r w:rsidRPr="009B5C89">
        <w:rPr>
          <w:rFonts w:ascii="Cambria" w:hAnsi="Cambria"/>
          <w:bCs/>
          <w:sz w:val="18"/>
          <w:szCs w:val="18"/>
        </w:rPr>
        <w:t xml:space="preserve">_ Oral </w:t>
      </w:r>
      <w:r w:rsidRPr="009B5C89">
        <w:rPr>
          <w:rFonts w:ascii="Cambria" w:hAnsi="Cambria"/>
          <w:bCs/>
          <w:sz w:val="18"/>
          <w:szCs w:val="18"/>
        </w:rPr>
        <w:tab/>
        <w:t xml:space="preserve">/ </w:t>
      </w:r>
      <w:r w:rsidRPr="009B5C89">
        <w:rPr>
          <w:rFonts w:ascii="Cambria" w:hAnsi="Cambria"/>
          <w:bCs/>
          <w:sz w:val="18"/>
          <w:szCs w:val="18"/>
        </w:rPr>
        <w:tab/>
      </w:r>
      <w:r w:rsidRPr="009B5C89">
        <w:rPr>
          <w:rFonts w:ascii="Cambria" w:hAnsi="Cambria"/>
          <w:bCs/>
          <w:sz w:val="18"/>
          <w:szCs w:val="18"/>
          <w:u w:val="single"/>
        </w:rPr>
        <w:t>X</w:t>
      </w:r>
      <w:r w:rsidRPr="009B5C89">
        <w:rPr>
          <w:rFonts w:ascii="Cambria" w:hAnsi="Cambria"/>
          <w:bCs/>
          <w:sz w:val="18"/>
          <w:szCs w:val="18"/>
        </w:rPr>
        <w:t xml:space="preserve"> Poster</w:t>
      </w:r>
      <w:r w:rsidRPr="009B5C89">
        <w:rPr>
          <w:rFonts w:ascii="Cambria" w:hAnsi="Cambria"/>
          <w:bCs/>
          <w:sz w:val="18"/>
          <w:szCs w:val="18"/>
        </w:rPr>
        <w:tab/>
        <w:t xml:space="preserve"> / </w:t>
      </w:r>
      <w:r w:rsidRPr="009B5C89">
        <w:rPr>
          <w:rFonts w:ascii="Cambria" w:hAnsi="Cambria"/>
          <w:bCs/>
          <w:sz w:val="18"/>
          <w:szCs w:val="18"/>
        </w:rPr>
        <w:tab/>
        <w:t>_ either</w:t>
      </w:r>
    </w:p>
    <w:p w14:paraId="1A8FEE88" w14:textId="77777777" w:rsidR="001F7249" w:rsidRPr="009B5C89" w:rsidRDefault="001F7249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Cs/>
          <w:sz w:val="18"/>
          <w:szCs w:val="18"/>
        </w:rPr>
      </w:pPr>
    </w:p>
    <w:p w14:paraId="1EBE9719" w14:textId="77777777" w:rsidR="00AD29DD" w:rsidRDefault="001F7249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sz w:val="18"/>
          <w:szCs w:val="18"/>
        </w:rPr>
      </w:pPr>
      <w:r w:rsidRPr="009B5C89">
        <w:rPr>
          <w:rFonts w:ascii="Cambria" w:hAnsi="Cambria"/>
          <w:b/>
          <w:bCs/>
          <w:sz w:val="18"/>
          <w:szCs w:val="18"/>
        </w:rPr>
        <w:t>Topic                         :</w:t>
      </w:r>
      <w:r w:rsidRPr="009B5C89">
        <w:rPr>
          <w:rFonts w:ascii="Cambria" w:hAnsi="Cambria"/>
          <w:b/>
          <w:bCs/>
          <w:sz w:val="18"/>
          <w:szCs w:val="18"/>
        </w:rPr>
        <w:tab/>
      </w:r>
      <w:r w:rsidR="00AD29DD" w:rsidRPr="00AD29DD">
        <w:rPr>
          <w:rFonts w:ascii="Cambria" w:hAnsi="Cambria"/>
          <w:sz w:val="18"/>
          <w:szCs w:val="18"/>
        </w:rPr>
        <w:t xml:space="preserve">Stem cells and tissue regeneration (Tissue Regeneration </w:t>
      </w:r>
      <w:r w:rsidR="00AD29DD">
        <w:rPr>
          <w:rFonts w:ascii="Cambria" w:hAnsi="Cambria"/>
          <w:sz w:val="18"/>
          <w:szCs w:val="18"/>
        </w:rPr>
        <w:t>using Nanotechnology)</w:t>
      </w:r>
    </w:p>
    <w:p w14:paraId="10B75CB2" w14:textId="77777777" w:rsidR="00AD29DD" w:rsidRDefault="00AD29DD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sz w:val="18"/>
          <w:szCs w:val="18"/>
        </w:rPr>
      </w:pPr>
    </w:p>
    <w:p w14:paraId="656BDE7F" w14:textId="77777777" w:rsidR="001F7249" w:rsidRPr="009B5C89" w:rsidRDefault="001F7249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Cs/>
          <w:sz w:val="18"/>
          <w:szCs w:val="18"/>
        </w:rPr>
      </w:pPr>
      <w:r w:rsidRPr="009B5C89">
        <w:rPr>
          <w:rFonts w:ascii="Cambria" w:hAnsi="Cambria"/>
          <w:b/>
          <w:bCs/>
          <w:sz w:val="18"/>
          <w:szCs w:val="18"/>
        </w:rPr>
        <w:t>Corresponding Author Details:</w:t>
      </w:r>
      <w:r w:rsidRPr="009B5C89">
        <w:rPr>
          <w:rFonts w:ascii="Cambria" w:hAnsi="Cambria"/>
          <w:sz w:val="18"/>
          <w:szCs w:val="18"/>
        </w:rPr>
        <w:tab/>
      </w:r>
      <w:r w:rsidRPr="009B5C89">
        <w:rPr>
          <w:rFonts w:ascii="Cambria" w:hAnsi="Cambria"/>
          <w:bCs/>
          <w:sz w:val="18"/>
          <w:szCs w:val="18"/>
        </w:rPr>
        <w:t>Ahmed Abdellatif &amp; Hassan M. E. Azzazy</w:t>
      </w:r>
    </w:p>
    <w:p w14:paraId="76439310" w14:textId="77777777" w:rsidR="001F7249" w:rsidRPr="009B5C89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9B5C89">
        <w:rPr>
          <w:rFonts w:ascii="Cambria" w:eastAsia="Times New Roman" w:hAnsi="Cambria" w:cs="Times New Roman"/>
          <w:bCs/>
          <w:sz w:val="18"/>
          <w:szCs w:val="18"/>
        </w:rPr>
        <w:t>School of sciences and engineering</w:t>
      </w:r>
    </w:p>
    <w:p w14:paraId="196DC05B" w14:textId="77777777" w:rsidR="001F7249" w:rsidRPr="009B5C89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9B5C89">
        <w:rPr>
          <w:rFonts w:ascii="Cambria" w:eastAsia="Times New Roman" w:hAnsi="Cambria" w:cs="Times New Roman"/>
          <w:bCs/>
          <w:sz w:val="18"/>
          <w:szCs w:val="18"/>
        </w:rPr>
        <w:t>American University in Cairo</w:t>
      </w:r>
      <w:bookmarkStart w:id="1" w:name="_GoBack"/>
      <w:bookmarkEnd w:id="1"/>
    </w:p>
    <w:p w14:paraId="22791A22" w14:textId="77777777" w:rsidR="001F7249" w:rsidRPr="003D41D8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hAnsi="Cambria" w:cs="Arial"/>
          <w:sz w:val="18"/>
          <w:szCs w:val="18"/>
          <w:shd w:val="clear" w:color="auto" w:fill="FFFFFF"/>
        </w:rPr>
      </w:pPr>
      <w:r w:rsidRPr="003D41D8">
        <w:rPr>
          <w:rFonts w:ascii="Cambria" w:hAnsi="Cambria" w:cs="Arial"/>
          <w:sz w:val="18"/>
          <w:szCs w:val="18"/>
          <w:shd w:val="clear" w:color="auto" w:fill="FFFFFF"/>
        </w:rPr>
        <w:t xml:space="preserve">AUC Avenue, P.O. Box 74 </w:t>
      </w:r>
    </w:p>
    <w:p w14:paraId="1AEC513C" w14:textId="77777777" w:rsidR="001F7249" w:rsidRPr="003D41D8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3D41D8">
        <w:rPr>
          <w:rFonts w:ascii="Cambria" w:hAnsi="Cambria" w:cs="Arial"/>
          <w:sz w:val="18"/>
          <w:szCs w:val="18"/>
          <w:shd w:val="clear" w:color="auto" w:fill="FFFFFF"/>
        </w:rPr>
        <w:t>New Cairo 11835 Egypt</w:t>
      </w:r>
    </w:p>
    <w:sectPr w:rsidR="001F7249" w:rsidRPr="003D4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98844" w14:textId="77777777" w:rsidR="00415427" w:rsidRDefault="00415427" w:rsidP="00AC1290">
      <w:pPr>
        <w:spacing w:after="0" w:line="240" w:lineRule="auto"/>
      </w:pPr>
      <w:r>
        <w:separator/>
      </w:r>
    </w:p>
  </w:endnote>
  <w:endnote w:type="continuationSeparator" w:id="0">
    <w:p w14:paraId="4454652D" w14:textId="77777777" w:rsidR="00415427" w:rsidRDefault="00415427" w:rsidP="00AC1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2A592" w14:textId="77777777" w:rsidR="00415427" w:rsidRDefault="00415427" w:rsidP="00AC1290">
      <w:pPr>
        <w:spacing w:after="0" w:line="240" w:lineRule="auto"/>
      </w:pPr>
      <w:r>
        <w:separator/>
      </w:r>
    </w:p>
  </w:footnote>
  <w:footnote w:type="continuationSeparator" w:id="0">
    <w:p w14:paraId="20C7A11D" w14:textId="77777777" w:rsidR="00415427" w:rsidRDefault="00415427" w:rsidP="00AC1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871C3"/>
    <w:multiLevelType w:val="hybridMultilevel"/>
    <w:tmpl w:val="E2DEDE4A"/>
    <w:lvl w:ilvl="0" w:tplc="C0EA53F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9243F"/>
    <w:multiLevelType w:val="hybridMultilevel"/>
    <w:tmpl w:val="2AAC5294"/>
    <w:lvl w:ilvl="0" w:tplc="1C4A987A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82756BE"/>
    <w:multiLevelType w:val="hybridMultilevel"/>
    <w:tmpl w:val="435C7B94"/>
    <w:lvl w:ilvl="0" w:tplc="5C825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DC"/>
    <w:rsid w:val="00071A4D"/>
    <w:rsid w:val="00084C54"/>
    <w:rsid w:val="001305B5"/>
    <w:rsid w:val="0013313C"/>
    <w:rsid w:val="0013375A"/>
    <w:rsid w:val="001843E8"/>
    <w:rsid w:val="00195899"/>
    <w:rsid w:val="001F1840"/>
    <w:rsid w:val="001F7249"/>
    <w:rsid w:val="00211868"/>
    <w:rsid w:val="002432CA"/>
    <w:rsid w:val="002477E2"/>
    <w:rsid w:val="002E445D"/>
    <w:rsid w:val="002F76F4"/>
    <w:rsid w:val="003D41D8"/>
    <w:rsid w:val="003E5A76"/>
    <w:rsid w:val="00415427"/>
    <w:rsid w:val="00447369"/>
    <w:rsid w:val="00460241"/>
    <w:rsid w:val="00472E0A"/>
    <w:rsid w:val="0048089C"/>
    <w:rsid w:val="00486C1A"/>
    <w:rsid w:val="00520CC8"/>
    <w:rsid w:val="005356D4"/>
    <w:rsid w:val="0055075A"/>
    <w:rsid w:val="005637B6"/>
    <w:rsid w:val="00606CB7"/>
    <w:rsid w:val="006603E2"/>
    <w:rsid w:val="006841CB"/>
    <w:rsid w:val="0073084F"/>
    <w:rsid w:val="00880255"/>
    <w:rsid w:val="009B5C89"/>
    <w:rsid w:val="009B77DC"/>
    <w:rsid w:val="00AB2BBF"/>
    <w:rsid w:val="00AC1290"/>
    <w:rsid w:val="00AD29DD"/>
    <w:rsid w:val="00AF4E83"/>
    <w:rsid w:val="00BC4902"/>
    <w:rsid w:val="00D466E6"/>
    <w:rsid w:val="00DD60BD"/>
    <w:rsid w:val="00E20B1D"/>
    <w:rsid w:val="00E308A8"/>
    <w:rsid w:val="00EC5E8E"/>
    <w:rsid w:val="00F401C7"/>
    <w:rsid w:val="00F473D1"/>
    <w:rsid w:val="00FB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1D863D"/>
  <w15:chartTrackingRefBased/>
  <w15:docId w15:val="{802255D0-72FE-4D70-840D-1E5ED0E5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7DC"/>
  </w:style>
  <w:style w:type="paragraph" w:styleId="Heading1">
    <w:name w:val="heading 1"/>
    <w:basedOn w:val="Normal"/>
    <w:next w:val="Normal"/>
    <w:link w:val="Heading1Char"/>
    <w:uiPriority w:val="9"/>
    <w:qFormat/>
    <w:rsid w:val="006603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3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B77D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B77DC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B77D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603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603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55075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1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290"/>
  </w:style>
  <w:style w:type="paragraph" w:styleId="Footer">
    <w:name w:val="footer"/>
    <w:basedOn w:val="Normal"/>
    <w:link w:val="FooterChar"/>
    <w:uiPriority w:val="99"/>
    <w:unhideWhenUsed/>
    <w:rsid w:val="00AC1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290"/>
  </w:style>
  <w:style w:type="paragraph" w:customStyle="1" w:styleId="Paragraph">
    <w:name w:val="Paragraph"/>
    <w:basedOn w:val="Normal"/>
    <w:rsid w:val="001F7249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D466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AD29DD"/>
    <w:rPr>
      <w:i/>
      <w:iCs/>
    </w:rPr>
  </w:style>
  <w:style w:type="character" w:styleId="Strong">
    <w:name w:val="Strong"/>
    <w:basedOn w:val="DefaultParagraphFont"/>
    <w:uiPriority w:val="22"/>
    <w:qFormat/>
    <w:rsid w:val="00AD29DD"/>
    <w:rPr>
      <w:b/>
      <w:bCs/>
    </w:rPr>
  </w:style>
  <w:style w:type="character" w:styleId="Emphasis">
    <w:name w:val="Emphasis"/>
    <w:basedOn w:val="DefaultParagraphFont"/>
    <w:uiPriority w:val="20"/>
    <w:qFormat/>
    <w:rsid w:val="00AD29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52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2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www.futuremedicine.com/doi/abs/10.2217/nnm-2017-0151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www.futuremedicine.com/doi/abs/10.2217/nnm-2017-0151" TargetMode="External"/><Relationship Id="rId17" Type="http://schemas.openxmlformats.org/officeDocument/2006/relationships/hyperlink" Target="https://www.futuremedicine.com/doi/full/10.2217/nnm-2017-015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uturemedicine.com/doi/abs/10.2217/nnm-2017-015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yperlink" Target="https://www.futuremedicine.com/doi/abs/10.2217/nnm-2017-0151" TargetMode="External"/><Relationship Id="rId10" Type="http://schemas.openxmlformats.org/officeDocument/2006/relationships/diagramColors" Target="diagrams/colors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www.futuremedicine.com/doi/full/10.2217/nnm-2017-0151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4A2554-D39A-4E55-86E3-B6910174687E}" type="doc">
      <dgm:prSet loTypeId="urn:microsoft.com/office/officeart/2008/layout/RadialCluster" loCatId="cycle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endParaRPr lang="en-US"/>
        </a:p>
      </dgm:t>
    </dgm:pt>
    <dgm:pt modelId="{E15E1BBC-B033-4688-A5D8-97932C2B9844}">
      <dgm:prSet phldrT="[Text]" custT="1"/>
      <dgm:spPr/>
      <dgm:t>
        <a:bodyPr/>
        <a:lstStyle/>
        <a:p>
          <a:r>
            <a:rPr lang="en-US" sz="1200" b="1"/>
            <a:t>Wound healing</a:t>
          </a:r>
        </a:p>
      </dgm:t>
    </dgm:pt>
    <dgm:pt modelId="{E11A1CC9-C0C2-46A0-A43F-00E1B5336853}" type="parTrans" cxnId="{479F4F56-217A-4297-9BC0-78B29704D83E}">
      <dgm:prSet/>
      <dgm:spPr/>
      <dgm:t>
        <a:bodyPr/>
        <a:lstStyle/>
        <a:p>
          <a:endParaRPr lang="en-US"/>
        </a:p>
      </dgm:t>
    </dgm:pt>
    <dgm:pt modelId="{25D503CE-7B48-410A-B13A-54CDEE0FA7CE}" type="sibTrans" cxnId="{479F4F56-217A-4297-9BC0-78B29704D83E}">
      <dgm:prSet/>
      <dgm:spPr/>
      <dgm:t>
        <a:bodyPr/>
        <a:lstStyle/>
        <a:p>
          <a:endParaRPr lang="en-US"/>
        </a:p>
      </dgm:t>
    </dgm:pt>
    <dgm:pt modelId="{AA0480FD-FAA7-415B-BB60-4F58726F083E}">
      <dgm:prSet phldrT="[Text]" custT="1"/>
      <dgm:spPr/>
      <dgm:t>
        <a:bodyPr/>
        <a:lstStyle/>
        <a:p>
          <a:r>
            <a:rPr lang="en-US" sz="900" b="1"/>
            <a:t>Manuka Honey /Pomegranate</a:t>
          </a:r>
        </a:p>
      </dgm:t>
    </dgm:pt>
    <dgm:pt modelId="{90007CCF-7BB7-4A81-B08D-C2A3CC2E198A}" type="parTrans" cxnId="{FA109292-77D9-4573-96A4-7218A7F74824}">
      <dgm:prSet/>
      <dgm:spPr/>
      <dgm:t>
        <a:bodyPr/>
        <a:lstStyle/>
        <a:p>
          <a:endParaRPr lang="en-US"/>
        </a:p>
      </dgm:t>
    </dgm:pt>
    <dgm:pt modelId="{85228E0C-8620-4E7C-A791-9518D4C59A2B}" type="sibTrans" cxnId="{FA109292-77D9-4573-96A4-7218A7F74824}">
      <dgm:prSet/>
      <dgm:spPr/>
      <dgm:t>
        <a:bodyPr/>
        <a:lstStyle/>
        <a:p>
          <a:endParaRPr lang="en-US"/>
        </a:p>
      </dgm:t>
    </dgm:pt>
    <dgm:pt modelId="{15BD9276-77BE-479B-AD39-8C020DF853C7}">
      <dgm:prSet phldrT="[Text]" custT="1"/>
      <dgm:spPr/>
      <dgm:t>
        <a:bodyPr/>
        <a:lstStyle/>
        <a:p>
          <a:r>
            <a:rPr lang="en-US" sz="900" b="1"/>
            <a:t>PVA</a:t>
          </a:r>
        </a:p>
      </dgm:t>
    </dgm:pt>
    <dgm:pt modelId="{F245B834-E13A-4635-AA13-0C3F727408E2}" type="parTrans" cxnId="{4BDED102-E2CA-49EA-9B9E-DC4E47DC90AA}">
      <dgm:prSet/>
      <dgm:spPr/>
      <dgm:t>
        <a:bodyPr/>
        <a:lstStyle/>
        <a:p>
          <a:endParaRPr lang="en-US"/>
        </a:p>
      </dgm:t>
    </dgm:pt>
    <dgm:pt modelId="{398DB9CC-12BA-4F23-BBED-005CFAB9CA5A}" type="sibTrans" cxnId="{4BDED102-E2CA-49EA-9B9E-DC4E47DC90AA}">
      <dgm:prSet/>
      <dgm:spPr/>
      <dgm:t>
        <a:bodyPr/>
        <a:lstStyle/>
        <a:p>
          <a:endParaRPr lang="en-US"/>
        </a:p>
      </dgm:t>
    </dgm:pt>
    <dgm:pt modelId="{A679A4A0-A049-4948-BD89-2459FB91DF62}">
      <dgm:prSet phldrT="[Text]" custT="1"/>
      <dgm:spPr/>
      <dgm:t>
        <a:bodyPr/>
        <a:lstStyle/>
        <a:p>
          <a:r>
            <a:rPr lang="en-US" sz="900" b="1"/>
            <a:t>Medihoney</a:t>
          </a:r>
        </a:p>
      </dgm:t>
    </dgm:pt>
    <dgm:pt modelId="{6D5A36A1-C548-4F0C-BD8F-64E2AAFB2C89}" type="parTrans" cxnId="{23E4893C-AF92-40CF-9478-1313461987AB}">
      <dgm:prSet/>
      <dgm:spPr/>
      <dgm:t>
        <a:bodyPr/>
        <a:lstStyle/>
        <a:p>
          <a:endParaRPr lang="en-US"/>
        </a:p>
      </dgm:t>
    </dgm:pt>
    <dgm:pt modelId="{ABD8B803-0E4B-4FC0-A81F-8116D200AD9A}" type="sibTrans" cxnId="{23E4893C-AF92-40CF-9478-1313461987AB}">
      <dgm:prSet/>
      <dgm:spPr/>
      <dgm:t>
        <a:bodyPr/>
        <a:lstStyle/>
        <a:p>
          <a:endParaRPr lang="en-US"/>
        </a:p>
      </dgm:t>
    </dgm:pt>
    <dgm:pt modelId="{2B28FB2B-42A2-430C-9924-C7697179574C}">
      <dgm:prSet phldrT="[Text]" custT="1"/>
      <dgm:spPr/>
      <dgm:t>
        <a:bodyPr/>
        <a:lstStyle/>
        <a:p>
          <a:r>
            <a:rPr lang="en-US" sz="900" b="1"/>
            <a:t>Manuka Honey /Pomegranate/</a:t>
          </a:r>
          <a:r>
            <a:rPr lang="ar-LB" sz="900" b="1"/>
            <a:t> </a:t>
          </a:r>
          <a:r>
            <a:rPr lang="en-US" sz="900" b="1"/>
            <a:t>Bee Venom</a:t>
          </a:r>
        </a:p>
      </dgm:t>
    </dgm:pt>
    <dgm:pt modelId="{4F1CDCDB-75D0-4BD7-AE42-5FF0C91FC1E7}" type="parTrans" cxnId="{5C18BD75-6FA2-4728-BC4E-848E8A55EB68}">
      <dgm:prSet/>
      <dgm:spPr/>
      <dgm:t>
        <a:bodyPr/>
        <a:lstStyle/>
        <a:p>
          <a:endParaRPr lang="en-US"/>
        </a:p>
      </dgm:t>
    </dgm:pt>
    <dgm:pt modelId="{D5D4FC41-2E34-40F1-A123-55535A19CF84}" type="sibTrans" cxnId="{5C18BD75-6FA2-4728-BC4E-848E8A55EB68}">
      <dgm:prSet/>
      <dgm:spPr/>
      <dgm:t>
        <a:bodyPr/>
        <a:lstStyle/>
        <a:p>
          <a:endParaRPr lang="en-US"/>
        </a:p>
      </dgm:t>
    </dgm:pt>
    <dgm:pt modelId="{A44CD9F7-CAFA-4E61-9181-4BEB080FB409}">
      <dgm:prSet custT="1"/>
      <dgm:spPr/>
      <dgm:t>
        <a:bodyPr/>
        <a:lstStyle/>
        <a:p>
          <a:r>
            <a:rPr lang="en-US" sz="900" b="1"/>
            <a:t>Lyophilized H/ Pmegranate/ Bee Venom</a:t>
          </a:r>
        </a:p>
      </dgm:t>
    </dgm:pt>
    <dgm:pt modelId="{0877BCA8-B9A8-4334-A548-A3DBDA6BA70C}" type="parTrans" cxnId="{10254A2D-9070-4D9D-A958-53CAE0B9572B}">
      <dgm:prSet/>
      <dgm:spPr/>
      <dgm:t>
        <a:bodyPr/>
        <a:lstStyle/>
        <a:p>
          <a:endParaRPr lang="en-US"/>
        </a:p>
      </dgm:t>
    </dgm:pt>
    <dgm:pt modelId="{4C9162E6-9884-4CB4-B472-EA611481A3CE}" type="sibTrans" cxnId="{10254A2D-9070-4D9D-A958-53CAE0B9572B}">
      <dgm:prSet/>
      <dgm:spPr/>
      <dgm:t>
        <a:bodyPr/>
        <a:lstStyle/>
        <a:p>
          <a:endParaRPr lang="en-US"/>
        </a:p>
      </dgm:t>
    </dgm:pt>
    <dgm:pt modelId="{1405B62F-7526-4FDE-A2FA-9C6D115402C1}">
      <dgm:prSet custT="1"/>
      <dgm:spPr/>
      <dgm:t>
        <a:bodyPr/>
        <a:lstStyle/>
        <a:p>
          <a:r>
            <a:rPr lang="en-US" sz="900" b="1"/>
            <a:t>No treatment</a:t>
          </a:r>
        </a:p>
      </dgm:t>
    </dgm:pt>
    <dgm:pt modelId="{BFEEE394-636C-4EA2-BE2E-732C522766A8}" type="parTrans" cxnId="{0D9AC39F-53E2-4B7A-B1FA-968376BF3603}">
      <dgm:prSet/>
      <dgm:spPr/>
      <dgm:t>
        <a:bodyPr/>
        <a:lstStyle/>
        <a:p>
          <a:endParaRPr lang="en-US"/>
        </a:p>
      </dgm:t>
    </dgm:pt>
    <dgm:pt modelId="{D87062DE-5460-489D-98F7-740FC6EB6239}" type="sibTrans" cxnId="{0D9AC39F-53E2-4B7A-B1FA-968376BF3603}">
      <dgm:prSet/>
      <dgm:spPr/>
      <dgm:t>
        <a:bodyPr/>
        <a:lstStyle/>
        <a:p>
          <a:endParaRPr lang="en-US"/>
        </a:p>
      </dgm:t>
    </dgm:pt>
    <dgm:pt modelId="{1092DE48-BBEF-41B7-991F-3F91D4D7C558}">
      <dgm:prSet/>
      <dgm:spPr/>
      <dgm:t>
        <a:bodyPr/>
        <a:lstStyle/>
        <a:p>
          <a:endParaRPr lang="en-US"/>
        </a:p>
      </dgm:t>
    </dgm:pt>
    <dgm:pt modelId="{F41378DA-A2AD-4E7F-8EE1-DC0E8C5D8B74}" type="parTrans" cxnId="{40E1164E-29F3-4A83-B3C7-ADE765665449}">
      <dgm:prSet custAng="18196302" custFlipHor="1" custScaleX="191904" custScaleY="92089"/>
      <dgm:spPr/>
      <dgm:t>
        <a:bodyPr/>
        <a:lstStyle/>
        <a:p>
          <a:endParaRPr lang="en-US"/>
        </a:p>
      </dgm:t>
    </dgm:pt>
    <dgm:pt modelId="{DCC6ECFC-A611-43F2-9507-38B35B8917FC}" type="sibTrans" cxnId="{40E1164E-29F3-4A83-B3C7-ADE765665449}">
      <dgm:prSet/>
      <dgm:spPr/>
      <dgm:t>
        <a:bodyPr/>
        <a:lstStyle/>
        <a:p>
          <a:endParaRPr lang="en-US"/>
        </a:p>
      </dgm:t>
    </dgm:pt>
    <dgm:pt modelId="{6DF7E46E-075C-4545-9522-88F5AF00FAA9}">
      <dgm:prSet/>
      <dgm:spPr/>
      <dgm:t>
        <a:bodyPr/>
        <a:lstStyle/>
        <a:p>
          <a:endParaRPr lang="en-US"/>
        </a:p>
      </dgm:t>
    </dgm:pt>
    <dgm:pt modelId="{4CA7341C-7A20-4A89-8FF8-50295839E992}" type="parTrans" cxnId="{84CE08E3-3067-445B-AD2D-D95712E7CD02}">
      <dgm:prSet custAng="18196302" custFlipHor="1" custScaleX="191904" custScaleY="92089"/>
      <dgm:spPr/>
      <dgm:t>
        <a:bodyPr/>
        <a:lstStyle/>
        <a:p>
          <a:endParaRPr lang="en-US"/>
        </a:p>
      </dgm:t>
    </dgm:pt>
    <dgm:pt modelId="{421EDD75-87C2-484D-AAE7-12720E501575}" type="sibTrans" cxnId="{84CE08E3-3067-445B-AD2D-D95712E7CD02}">
      <dgm:prSet/>
      <dgm:spPr/>
      <dgm:t>
        <a:bodyPr/>
        <a:lstStyle/>
        <a:p>
          <a:endParaRPr lang="en-US"/>
        </a:p>
      </dgm:t>
    </dgm:pt>
    <dgm:pt modelId="{D5CC3D00-DCC6-4D8F-BE7D-6A7A8F5763A1}" type="pres">
      <dgm:prSet presAssocID="{0F4A2554-D39A-4E55-86E3-B6910174687E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E4BE968F-07CF-4758-9B11-1F397613F841}" type="pres">
      <dgm:prSet presAssocID="{E15E1BBC-B033-4688-A5D8-97932C2B9844}" presName="singleCycle" presStyleCnt="0"/>
      <dgm:spPr/>
    </dgm:pt>
    <dgm:pt modelId="{DE15FC92-08BA-4F01-8EED-60639C33050B}" type="pres">
      <dgm:prSet presAssocID="{E15E1BBC-B033-4688-A5D8-97932C2B9844}" presName="singleCenter" presStyleLbl="node1" presStyleIdx="0" presStyleCnt="7" custScaleX="128490" custScaleY="124113">
        <dgm:presLayoutVars>
          <dgm:chMax val="7"/>
          <dgm:chPref val="7"/>
        </dgm:presLayoutVars>
      </dgm:prSet>
      <dgm:spPr/>
      <dgm:t>
        <a:bodyPr/>
        <a:lstStyle/>
        <a:p>
          <a:endParaRPr lang="en-US"/>
        </a:p>
      </dgm:t>
    </dgm:pt>
    <dgm:pt modelId="{0F71B122-63D6-4A37-99E6-225FEC9E326B}" type="pres">
      <dgm:prSet presAssocID="{90007CCF-7BB7-4A81-B08D-C2A3CC2E198A}" presName="Name56" presStyleLbl="parChTrans1D2" presStyleIdx="0" presStyleCnt="6"/>
      <dgm:spPr/>
      <dgm:t>
        <a:bodyPr/>
        <a:lstStyle/>
        <a:p>
          <a:endParaRPr lang="en-US"/>
        </a:p>
      </dgm:t>
    </dgm:pt>
    <dgm:pt modelId="{98D37AB5-3481-44D0-8B05-3944CAA11785}" type="pres">
      <dgm:prSet presAssocID="{AA0480FD-FAA7-415B-BB60-4F58726F083E}" presName="text0" presStyleLbl="node1" presStyleIdx="1" presStyleCnt="7" custScaleX="267984" custRadScaleRad="100024" custRadScaleInc="-148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EFE75FA-D2F3-4B89-81D7-5BCAB37AA0DA}" type="pres">
      <dgm:prSet presAssocID="{0877BCA8-B9A8-4334-A548-A3DBDA6BA70C}" presName="Name56" presStyleLbl="parChTrans1D2" presStyleIdx="1" presStyleCnt="6"/>
      <dgm:spPr/>
      <dgm:t>
        <a:bodyPr/>
        <a:lstStyle/>
        <a:p>
          <a:endParaRPr lang="en-US"/>
        </a:p>
      </dgm:t>
    </dgm:pt>
    <dgm:pt modelId="{7BC482B6-774E-43DF-9B81-4587EA23BC55}" type="pres">
      <dgm:prSet presAssocID="{A44CD9F7-CAFA-4E61-9181-4BEB080FB409}" presName="text0" presStyleLbl="node1" presStyleIdx="2" presStyleCnt="7" custScaleX="259513" custScaleY="113890" custRadScaleRad="148158" custRadScaleInc="3430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E4F42AF-8E9F-4502-BB19-36FDDD15D4BA}" type="pres">
      <dgm:prSet presAssocID="{F245B834-E13A-4635-AA13-0C3F727408E2}" presName="Name56" presStyleLbl="parChTrans1D2" presStyleIdx="2" presStyleCnt="6"/>
      <dgm:spPr/>
      <dgm:t>
        <a:bodyPr/>
        <a:lstStyle/>
        <a:p>
          <a:endParaRPr lang="en-US"/>
        </a:p>
      </dgm:t>
    </dgm:pt>
    <dgm:pt modelId="{F395F13B-BF3E-4E46-A6AD-2DCDA0D63389}" type="pres">
      <dgm:prSet presAssocID="{15BD9276-77BE-479B-AD39-8C020DF853C7}" presName="text0" presStyleLbl="node1" presStyleIdx="3" presStyleCnt="7" custScaleX="183426" custRadScaleRad="143763" custRadScaleInc="-2587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55313D-ED42-46DA-B99F-07EEE05F0F21}" type="pres">
      <dgm:prSet presAssocID="{BFEEE394-636C-4EA2-BE2E-732C522766A8}" presName="Name56" presStyleLbl="parChTrans1D2" presStyleIdx="3" presStyleCnt="6"/>
      <dgm:spPr/>
      <dgm:t>
        <a:bodyPr/>
        <a:lstStyle/>
        <a:p>
          <a:endParaRPr lang="en-US"/>
        </a:p>
      </dgm:t>
    </dgm:pt>
    <dgm:pt modelId="{EA424602-5A34-4672-8433-C532AA1E29AA}" type="pres">
      <dgm:prSet presAssocID="{1405B62F-7526-4FDE-A2FA-9C6D115402C1}" presName="text0" presStyleLbl="node1" presStyleIdx="4" presStyleCnt="7" custScaleX="19510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F09557A-55BF-4F3C-BEFE-E36916D98B74}" type="pres">
      <dgm:prSet presAssocID="{6D5A36A1-C548-4F0C-BD8F-64E2AAFB2C89}" presName="Name56" presStyleLbl="parChTrans1D2" presStyleIdx="4" presStyleCnt="6"/>
      <dgm:spPr/>
      <dgm:t>
        <a:bodyPr/>
        <a:lstStyle/>
        <a:p>
          <a:endParaRPr lang="en-US"/>
        </a:p>
      </dgm:t>
    </dgm:pt>
    <dgm:pt modelId="{9DCD3A59-B665-429D-B8ED-7864B77795A4}" type="pres">
      <dgm:prSet presAssocID="{A679A4A0-A049-4948-BD89-2459FB91DF62}" presName="text0" presStyleLbl="node1" presStyleIdx="5" presStyleCnt="7" custScaleX="250432" custScaleY="99796" custRadScaleRad="162729" custRadScaleInc="2794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1F17A2A-AA95-4372-80A5-2DCD60339057}" type="pres">
      <dgm:prSet presAssocID="{4F1CDCDB-75D0-4BD7-AE42-5FF0C91FC1E7}" presName="Name56" presStyleLbl="parChTrans1D2" presStyleIdx="5" presStyleCnt="6"/>
      <dgm:spPr/>
      <dgm:t>
        <a:bodyPr/>
        <a:lstStyle/>
        <a:p>
          <a:endParaRPr lang="en-US"/>
        </a:p>
      </dgm:t>
    </dgm:pt>
    <dgm:pt modelId="{55077B84-C2E1-4F4A-8820-BE226B29EAF4}" type="pres">
      <dgm:prSet presAssocID="{2B28FB2B-42A2-430C-9924-C7697179574C}" presName="text0" presStyleLbl="node1" presStyleIdx="6" presStyleCnt="7" custScaleX="273738" custScaleY="113886" custRadScaleRad="159445" custRadScaleInc="-2428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32EB823A-EC7C-4C8B-B519-3FF211C2E2CD}" type="presOf" srcId="{2B28FB2B-42A2-430C-9924-C7697179574C}" destId="{55077B84-C2E1-4F4A-8820-BE226B29EAF4}" srcOrd="0" destOrd="0" presId="urn:microsoft.com/office/officeart/2008/layout/RadialCluster"/>
    <dgm:cxn modelId="{479F4F56-217A-4297-9BC0-78B29704D83E}" srcId="{0F4A2554-D39A-4E55-86E3-B6910174687E}" destId="{E15E1BBC-B033-4688-A5D8-97932C2B9844}" srcOrd="0" destOrd="0" parTransId="{E11A1CC9-C0C2-46A0-A43F-00E1B5336853}" sibTransId="{25D503CE-7B48-410A-B13A-54CDEE0FA7CE}"/>
    <dgm:cxn modelId="{40E1164E-29F3-4A83-B3C7-ADE765665449}" srcId="{0F4A2554-D39A-4E55-86E3-B6910174687E}" destId="{1092DE48-BBEF-41B7-991F-3F91D4D7C558}" srcOrd="1" destOrd="0" parTransId="{F41378DA-A2AD-4E7F-8EE1-DC0E8C5D8B74}" sibTransId="{DCC6ECFC-A611-43F2-9507-38B35B8917FC}"/>
    <dgm:cxn modelId="{96FC2EFA-D6A0-48E8-9A01-AE3A88463014}" type="presOf" srcId="{1405B62F-7526-4FDE-A2FA-9C6D115402C1}" destId="{EA424602-5A34-4672-8433-C532AA1E29AA}" srcOrd="0" destOrd="0" presId="urn:microsoft.com/office/officeart/2008/layout/RadialCluster"/>
    <dgm:cxn modelId="{5C18BD75-6FA2-4728-BC4E-848E8A55EB68}" srcId="{E15E1BBC-B033-4688-A5D8-97932C2B9844}" destId="{2B28FB2B-42A2-430C-9924-C7697179574C}" srcOrd="5" destOrd="0" parTransId="{4F1CDCDB-75D0-4BD7-AE42-5FF0C91FC1E7}" sibTransId="{D5D4FC41-2E34-40F1-A123-55535A19CF84}"/>
    <dgm:cxn modelId="{73371605-1078-45A7-BA69-7A9724C23A86}" type="presOf" srcId="{6D5A36A1-C548-4F0C-BD8F-64E2AAFB2C89}" destId="{8F09557A-55BF-4F3C-BEFE-E36916D98B74}" srcOrd="0" destOrd="0" presId="urn:microsoft.com/office/officeart/2008/layout/RadialCluster"/>
    <dgm:cxn modelId="{0D9AC39F-53E2-4B7A-B1FA-968376BF3603}" srcId="{E15E1BBC-B033-4688-A5D8-97932C2B9844}" destId="{1405B62F-7526-4FDE-A2FA-9C6D115402C1}" srcOrd="3" destOrd="0" parTransId="{BFEEE394-636C-4EA2-BE2E-732C522766A8}" sibTransId="{D87062DE-5460-489D-98F7-740FC6EB6239}"/>
    <dgm:cxn modelId="{22BC750C-2D7D-429D-A840-60A525EF259E}" type="presOf" srcId="{4F1CDCDB-75D0-4BD7-AE42-5FF0C91FC1E7}" destId="{F1F17A2A-AA95-4372-80A5-2DCD60339057}" srcOrd="0" destOrd="0" presId="urn:microsoft.com/office/officeart/2008/layout/RadialCluster"/>
    <dgm:cxn modelId="{23E4893C-AF92-40CF-9478-1313461987AB}" srcId="{E15E1BBC-B033-4688-A5D8-97932C2B9844}" destId="{A679A4A0-A049-4948-BD89-2459FB91DF62}" srcOrd="4" destOrd="0" parTransId="{6D5A36A1-C548-4F0C-BD8F-64E2AAFB2C89}" sibTransId="{ABD8B803-0E4B-4FC0-A81F-8116D200AD9A}"/>
    <dgm:cxn modelId="{4669062B-8437-481A-8431-834BE41C5829}" type="presOf" srcId="{90007CCF-7BB7-4A81-B08D-C2A3CC2E198A}" destId="{0F71B122-63D6-4A37-99E6-225FEC9E326B}" srcOrd="0" destOrd="0" presId="urn:microsoft.com/office/officeart/2008/layout/RadialCluster"/>
    <dgm:cxn modelId="{A4D6BAE3-65FB-4616-8524-4B3315CA3A37}" type="presOf" srcId="{15BD9276-77BE-479B-AD39-8C020DF853C7}" destId="{F395F13B-BF3E-4E46-A6AD-2DCDA0D63389}" srcOrd="0" destOrd="0" presId="urn:microsoft.com/office/officeart/2008/layout/RadialCluster"/>
    <dgm:cxn modelId="{4BDED102-E2CA-49EA-9B9E-DC4E47DC90AA}" srcId="{E15E1BBC-B033-4688-A5D8-97932C2B9844}" destId="{15BD9276-77BE-479B-AD39-8C020DF853C7}" srcOrd="2" destOrd="0" parTransId="{F245B834-E13A-4635-AA13-0C3F727408E2}" sibTransId="{398DB9CC-12BA-4F23-BBED-005CFAB9CA5A}"/>
    <dgm:cxn modelId="{4CAE2ED9-54C4-40D1-94A4-D6D183BBC24B}" type="presOf" srcId="{E15E1BBC-B033-4688-A5D8-97932C2B9844}" destId="{DE15FC92-08BA-4F01-8EED-60639C33050B}" srcOrd="0" destOrd="0" presId="urn:microsoft.com/office/officeart/2008/layout/RadialCluster"/>
    <dgm:cxn modelId="{B4A6D3A4-34AA-492F-B1DA-192268D04294}" type="presOf" srcId="{0F4A2554-D39A-4E55-86E3-B6910174687E}" destId="{D5CC3D00-DCC6-4D8F-BE7D-6A7A8F5763A1}" srcOrd="0" destOrd="0" presId="urn:microsoft.com/office/officeart/2008/layout/RadialCluster"/>
    <dgm:cxn modelId="{25DCF85A-A693-4624-912D-691EEA3E8798}" type="presOf" srcId="{F245B834-E13A-4635-AA13-0C3F727408E2}" destId="{CE4F42AF-8E9F-4502-BB19-36FDDD15D4BA}" srcOrd="0" destOrd="0" presId="urn:microsoft.com/office/officeart/2008/layout/RadialCluster"/>
    <dgm:cxn modelId="{5EAD88E9-46CE-48AF-AF1B-41F23A097901}" type="presOf" srcId="{0877BCA8-B9A8-4334-A548-A3DBDA6BA70C}" destId="{3EFE75FA-D2F3-4B89-81D7-5BCAB37AA0DA}" srcOrd="0" destOrd="0" presId="urn:microsoft.com/office/officeart/2008/layout/RadialCluster"/>
    <dgm:cxn modelId="{10254A2D-9070-4D9D-A958-53CAE0B9572B}" srcId="{E15E1BBC-B033-4688-A5D8-97932C2B9844}" destId="{A44CD9F7-CAFA-4E61-9181-4BEB080FB409}" srcOrd="1" destOrd="0" parTransId="{0877BCA8-B9A8-4334-A548-A3DBDA6BA70C}" sibTransId="{4C9162E6-9884-4CB4-B472-EA611481A3CE}"/>
    <dgm:cxn modelId="{19B6F176-8DF8-4475-ADC7-09817B31B529}" type="presOf" srcId="{BFEEE394-636C-4EA2-BE2E-732C522766A8}" destId="{BB55313D-ED42-46DA-B99F-07EEE05F0F21}" srcOrd="0" destOrd="0" presId="urn:microsoft.com/office/officeart/2008/layout/RadialCluster"/>
    <dgm:cxn modelId="{84CE08E3-3067-445B-AD2D-D95712E7CD02}" srcId="{0F4A2554-D39A-4E55-86E3-B6910174687E}" destId="{6DF7E46E-075C-4545-9522-88F5AF00FAA9}" srcOrd="2" destOrd="0" parTransId="{4CA7341C-7A20-4A89-8FF8-50295839E992}" sibTransId="{421EDD75-87C2-484D-AAE7-12720E501575}"/>
    <dgm:cxn modelId="{30E92BFE-64AF-42F9-92BB-BA255A7274D5}" type="presOf" srcId="{AA0480FD-FAA7-415B-BB60-4F58726F083E}" destId="{98D37AB5-3481-44D0-8B05-3944CAA11785}" srcOrd="0" destOrd="0" presId="urn:microsoft.com/office/officeart/2008/layout/RadialCluster"/>
    <dgm:cxn modelId="{FA109292-77D9-4573-96A4-7218A7F74824}" srcId="{E15E1BBC-B033-4688-A5D8-97932C2B9844}" destId="{AA0480FD-FAA7-415B-BB60-4F58726F083E}" srcOrd="0" destOrd="0" parTransId="{90007CCF-7BB7-4A81-B08D-C2A3CC2E198A}" sibTransId="{85228E0C-8620-4E7C-A791-9518D4C59A2B}"/>
    <dgm:cxn modelId="{702B7FD2-51F7-4AD2-90A4-82E0F49C8681}" type="presOf" srcId="{A679A4A0-A049-4948-BD89-2459FB91DF62}" destId="{9DCD3A59-B665-429D-B8ED-7864B77795A4}" srcOrd="0" destOrd="0" presId="urn:microsoft.com/office/officeart/2008/layout/RadialCluster"/>
    <dgm:cxn modelId="{24B9EC0A-3FA5-412C-81D9-0C9F6DE5DC04}" type="presOf" srcId="{A44CD9F7-CAFA-4E61-9181-4BEB080FB409}" destId="{7BC482B6-774E-43DF-9B81-4587EA23BC55}" srcOrd="0" destOrd="0" presId="urn:microsoft.com/office/officeart/2008/layout/RadialCluster"/>
    <dgm:cxn modelId="{ECFAA160-A939-42EF-AD17-1B5549637404}" type="presParOf" srcId="{D5CC3D00-DCC6-4D8F-BE7D-6A7A8F5763A1}" destId="{E4BE968F-07CF-4758-9B11-1F397613F841}" srcOrd="0" destOrd="0" presId="urn:microsoft.com/office/officeart/2008/layout/RadialCluster"/>
    <dgm:cxn modelId="{F5673987-F3DE-43B2-8C8B-A5039BC3854F}" type="presParOf" srcId="{E4BE968F-07CF-4758-9B11-1F397613F841}" destId="{DE15FC92-08BA-4F01-8EED-60639C33050B}" srcOrd="0" destOrd="0" presId="urn:microsoft.com/office/officeart/2008/layout/RadialCluster"/>
    <dgm:cxn modelId="{BA29EA0F-73E8-43D5-984A-2AAEADF86746}" type="presParOf" srcId="{E4BE968F-07CF-4758-9B11-1F397613F841}" destId="{0F71B122-63D6-4A37-99E6-225FEC9E326B}" srcOrd="1" destOrd="0" presId="urn:microsoft.com/office/officeart/2008/layout/RadialCluster"/>
    <dgm:cxn modelId="{BC91A337-49AC-4D14-9FB7-772CC6B9B905}" type="presParOf" srcId="{E4BE968F-07CF-4758-9B11-1F397613F841}" destId="{98D37AB5-3481-44D0-8B05-3944CAA11785}" srcOrd="2" destOrd="0" presId="urn:microsoft.com/office/officeart/2008/layout/RadialCluster"/>
    <dgm:cxn modelId="{277F9D27-6810-4501-BDB2-1D8D2C68ED17}" type="presParOf" srcId="{E4BE968F-07CF-4758-9B11-1F397613F841}" destId="{3EFE75FA-D2F3-4B89-81D7-5BCAB37AA0DA}" srcOrd="3" destOrd="0" presId="urn:microsoft.com/office/officeart/2008/layout/RadialCluster"/>
    <dgm:cxn modelId="{4067CF54-DC73-4B74-A5B0-3A5460758307}" type="presParOf" srcId="{E4BE968F-07CF-4758-9B11-1F397613F841}" destId="{7BC482B6-774E-43DF-9B81-4587EA23BC55}" srcOrd="4" destOrd="0" presId="urn:microsoft.com/office/officeart/2008/layout/RadialCluster"/>
    <dgm:cxn modelId="{C7C4CF6D-D78E-4B53-BD6F-622FB53D1E21}" type="presParOf" srcId="{E4BE968F-07CF-4758-9B11-1F397613F841}" destId="{CE4F42AF-8E9F-4502-BB19-36FDDD15D4BA}" srcOrd="5" destOrd="0" presId="urn:microsoft.com/office/officeart/2008/layout/RadialCluster"/>
    <dgm:cxn modelId="{00F53439-677B-4556-AB54-E9B44C132B12}" type="presParOf" srcId="{E4BE968F-07CF-4758-9B11-1F397613F841}" destId="{F395F13B-BF3E-4E46-A6AD-2DCDA0D63389}" srcOrd="6" destOrd="0" presId="urn:microsoft.com/office/officeart/2008/layout/RadialCluster"/>
    <dgm:cxn modelId="{E6E0016C-B330-463C-BB95-627C5F1E8447}" type="presParOf" srcId="{E4BE968F-07CF-4758-9B11-1F397613F841}" destId="{BB55313D-ED42-46DA-B99F-07EEE05F0F21}" srcOrd="7" destOrd="0" presId="urn:microsoft.com/office/officeart/2008/layout/RadialCluster"/>
    <dgm:cxn modelId="{F8450B01-5DE2-49B4-AD7A-B67D70F3E652}" type="presParOf" srcId="{E4BE968F-07CF-4758-9B11-1F397613F841}" destId="{EA424602-5A34-4672-8433-C532AA1E29AA}" srcOrd="8" destOrd="0" presId="urn:microsoft.com/office/officeart/2008/layout/RadialCluster"/>
    <dgm:cxn modelId="{DD44A433-0CE8-4754-A0DD-F90D2168853D}" type="presParOf" srcId="{E4BE968F-07CF-4758-9B11-1F397613F841}" destId="{8F09557A-55BF-4F3C-BEFE-E36916D98B74}" srcOrd="9" destOrd="0" presId="urn:microsoft.com/office/officeart/2008/layout/RadialCluster"/>
    <dgm:cxn modelId="{C725D880-0772-4093-B168-08EBA8294E1C}" type="presParOf" srcId="{E4BE968F-07CF-4758-9B11-1F397613F841}" destId="{9DCD3A59-B665-429D-B8ED-7864B77795A4}" srcOrd="10" destOrd="0" presId="urn:microsoft.com/office/officeart/2008/layout/RadialCluster"/>
    <dgm:cxn modelId="{C89801CE-A0AC-461C-8E80-DD5AFF815487}" type="presParOf" srcId="{E4BE968F-07CF-4758-9B11-1F397613F841}" destId="{F1F17A2A-AA95-4372-80A5-2DCD60339057}" srcOrd="11" destOrd="0" presId="urn:microsoft.com/office/officeart/2008/layout/RadialCluster"/>
    <dgm:cxn modelId="{C34BE564-794D-4CE2-968F-8DA54FC8D8AE}" type="presParOf" srcId="{E4BE968F-07CF-4758-9B11-1F397613F841}" destId="{55077B84-C2E1-4F4A-8820-BE226B29EAF4}" srcOrd="12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15FC92-08BA-4F01-8EED-60639C33050B}">
      <dsp:nvSpPr>
        <dsp:cNvPr id="0" name=""/>
        <dsp:cNvSpPr/>
      </dsp:nvSpPr>
      <dsp:spPr>
        <a:xfrm>
          <a:off x="1435887" y="487245"/>
          <a:ext cx="598471" cy="578084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Wound healing</a:t>
          </a:r>
        </a:p>
      </dsp:txBody>
      <dsp:txXfrm>
        <a:off x="1464107" y="515465"/>
        <a:ext cx="542031" cy="521644"/>
      </dsp:txXfrm>
    </dsp:sp>
    <dsp:sp modelId="{0F71B122-63D6-4A37-99E6-225FEC9E326B}">
      <dsp:nvSpPr>
        <dsp:cNvPr id="0" name=""/>
        <dsp:cNvSpPr/>
      </dsp:nvSpPr>
      <dsp:spPr>
        <a:xfrm rot="16173306">
          <a:off x="1644608" y="399658"/>
          <a:ext cx="17517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5179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D37AB5-3481-44D0-8B05-3944CAA11785}">
      <dsp:nvSpPr>
        <dsp:cNvPr id="0" name=""/>
        <dsp:cNvSpPr/>
      </dsp:nvSpPr>
      <dsp:spPr>
        <a:xfrm>
          <a:off x="1312160" y="3"/>
          <a:ext cx="836291" cy="31206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Manuka Honey /Pomegranate</a:t>
          </a:r>
        </a:p>
      </dsp:txBody>
      <dsp:txXfrm>
        <a:off x="1327394" y="15237"/>
        <a:ext cx="805823" cy="281599"/>
      </dsp:txXfrm>
    </dsp:sp>
    <dsp:sp modelId="{3EFE75FA-D2F3-4B89-81D7-5BCAB37AA0DA}">
      <dsp:nvSpPr>
        <dsp:cNvPr id="0" name=""/>
        <dsp:cNvSpPr/>
      </dsp:nvSpPr>
      <dsp:spPr>
        <a:xfrm rot="20417472">
          <a:off x="2029356" y="640297"/>
          <a:ext cx="170776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0776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C482B6-774E-43DF-9B81-4587EA23BC55}">
      <dsp:nvSpPr>
        <dsp:cNvPr id="0" name=""/>
        <dsp:cNvSpPr/>
      </dsp:nvSpPr>
      <dsp:spPr>
        <a:xfrm>
          <a:off x="2195130" y="288738"/>
          <a:ext cx="809855" cy="355413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Lyophilized H/ Pmegranate/ Bee Venom</a:t>
          </a:r>
        </a:p>
      </dsp:txBody>
      <dsp:txXfrm>
        <a:off x="2212480" y="306088"/>
        <a:ext cx="775155" cy="320713"/>
      </dsp:txXfrm>
    </dsp:sp>
    <dsp:sp modelId="{CE4F42AF-8E9F-4502-BB19-36FDDD15D4BA}">
      <dsp:nvSpPr>
        <dsp:cNvPr id="0" name=""/>
        <dsp:cNvSpPr/>
      </dsp:nvSpPr>
      <dsp:spPr>
        <a:xfrm rot="1334286">
          <a:off x="2024725" y="947648"/>
          <a:ext cx="259016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9016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95F13B-BF3E-4E46-A6AD-2DCDA0D63389}">
      <dsp:nvSpPr>
        <dsp:cNvPr id="0" name=""/>
        <dsp:cNvSpPr/>
      </dsp:nvSpPr>
      <dsp:spPr>
        <a:xfrm>
          <a:off x="2274109" y="957648"/>
          <a:ext cx="572413" cy="31206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PVA</a:t>
          </a:r>
        </a:p>
      </dsp:txBody>
      <dsp:txXfrm>
        <a:off x="2289343" y="972882"/>
        <a:ext cx="541945" cy="281599"/>
      </dsp:txXfrm>
    </dsp:sp>
    <dsp:sp modelId="{BB55313D-ED42-46DA-B99F-07EEE05F0F21}">
      <dsp:nvSpPr>
        <dsp:cNvPr id="0" name=""/>
        <dsp:cNvSpPr/>
      </dsp:nvSpPr>
      <dsp:spPr>
        <a:xfrm rot="5400000">
          <a:off x="1647600" y="1152851"/>
          <a:ext cx="17504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5044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424602-5A34-4672-8433-C532AA1E29AA}">
      <dsp:nvSpPr>
        <dsp:cNvPr id="0" name=""/>
        <dsp:cNvSpPr/>
      </dsp:nvSpPr>
      <dsp:spPr>
        <a:xfrm>
          <a:off x="1430699" y="1240374"/>
          <a:ext cx="608846" cy="31206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No treatment</a:t>
          </a:r>
        </a:p>
      </dsp:txBody>
      <dsp:txXfrm>
        <a:off x="1445933" y="1255608"/>
        <a:ext cx="578378" cy="281599"/>
      </dsp:txXfrm>
    </dsp:sp>
    <dsp:sp modelId="{8F09557A-55BF-4F3C-BEFE-E36916D98B74}">
      <dsp:nvSpPr>
        <dsp:cNvPr id="0" name=""/>
        <dsp:cNvSpPr/>
      </dsp:nvSpPr>
      <dsp:spPr>
        <a:xfrm rot="9503010">
          <a:off x="1178350" y="944029"/>
          <a:ext cx="26692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66923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CD3A59-B665-429D-B8ED-7864B77795A4}">
      <dsp:nvSpPr>
        <dsp:cNvPr id="0" name=""/>
        <dsp:cNvSpPr/>
      </dsp:nvSpPr>
      <dsp:spPr>
        <a:xfrm>
          <a:off x="406219" y="992322"/>
          <a:ext cx="781517" cy="31143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Medihoney</a:t>
          </a:r>
        </a:p>
      </dsp:txBody>
      <dsp:txXfrm>
        <a:off x="421422" y="1007525"/>
        <a:ext cx="751111" cy="281024"/>
      </dsp:txXfrm>
    </dsp:sp>
    <dsp:sp modelId="{F1F17A2A-AA95-4372-80A5-2DCD60339057}">
      <dsp:nvSpPr>
        <dsp:cNvPr id="0" name=""/>
        <dsp:cNvSpPr/>
      </dsp:nvSpPr>
      <dsp:spPr>
        <a:xfrm rot="12162906">
          <a:off x="1239638" y="611602"/>
          <a:ext cx="204167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4167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077B84-C2E1-4F4A-8820-BE226B29EAF4}">
      <dsp:nvSpPr>
        <dsp:cNvPr id="0" name=""/>
        <dsp:cNvSpPr/>
      </dsp:nvSpPr>
      <dsp:spPr>
        <a:xfrm>
          <a:off x="395939" y="216781"/>
          <a:ext cx="854247" cy="3554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/>
            <a:t>Manuka Honey /Pomegranate/</a:t>
          </a:r>
          <a:r>
            <a:rPr lang="ar-LB" sz="900" b="1" kern="1200"/>
            <a:t> </a:t>
          </a:r>
          <a:r>
            <a:rPr lang="en-US" sz="900" b="1" kern="1200"/>
            <a:t>Bee Venom</a:t>
          </a:r>
        </a:p>
      </dsp:txBody>
      <dsp:txXfrm>
        <a:off x="413288" y="234130"/>
        <a:ext cx="819549" cy="3207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Mustafa</cp:lastModifiedBy>
  <cp:revision>5</cp:revision>
  <dcterms:created xsi:type="dcterms:W3CDTF">2019-05-15T08:09:00Z</dcterms:created>
  <dcterms:modified xsi:type="dcterms:W3CDTF">2019-05-16T07:40:00Z</dcterms:modified>
</cp:coreProperties>
</file>