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095743" w:rsidRDefault="00345936" w:rsidP="00345936">
      <w:pPr>
        <w:pStyle w:val="Heading1"/>
        <w:spacing w:before="170"/>
        <w:rPr>
          <w:rFonts w:cstheme="minorBidi"/>
          <w:color w:val="337AB7"/>
          <w:lang w:bidi="fa-IR"/>
        </w:rPr>
      </w:pPr>
      <w:r>
        <w:rPr>
          <w:rFonts w:cstheme="minorBidi"/>
          <w:color w:val="337AB7"/>
          <w:lang w:bidi="fa-IR"/>
        </w:rPr>
        <w:t>P</w:t>
      </w:r>
      <w:r w:rsidR="00782D8E">
        <w:rPr>
          <w:rFonts w:cstheme="minorBidi"/>
          <w:color w:val="337AB7"/>
          <w:lang w:bidi="fa-IR"/>
        </w:rPr>
        <w:t>hysico</w:t>
      </w:r>
      <w:r>
        <w:rPr>
          <w:rFonts w:cstheme="minorBidi"/>
          <w:color w:val="337AB7"/>
          <w:lang w:bidi="fa-IR"/>
        </w:rPr>
        <w:t>-</w:t>
      </w:r>
      <w:r w:rsidR="00782D8E">
        <w:rPr>
          <w:rFonts w:cstheme="minorBidi"/>
          <w:color w:val="337AB7"/>
          <w:lang w:bidi="fa-IR"/>
        </w:rPr>
        <w:t xml:space="preserve">mechanical </w:t>
      </w:r>
      <w:r>
        <w:rPr>
          <w:rFonts w:cstheme="minorBidi"/>
          <w:color w:val="337AB7"/>
          <w:lang w:bidi="fa-IR"/>
        </w:rPr>
        <w:t xml:space="preserve">properties </w:t>
      </w:r>
      <w:r w:rsidR="00782D8E">
        <w:rPr>
          <w:rFonts w:cstheme="minorBidi"/>
          <w:color w:val="337AB7"/>
          <w:lang w:bidi="fa-IR"/>
        </w:rPr>
        <w:t xml:space="preserve">and </w:t>
      </w:r>
      <w:r>
        <w:rPr>
          <w:rFonts w:cstheme="minorBidi"/>
          <w:color w:val="337AB7"/>
          <w:lang w:bidi="fa-IR"/>
        </w:rPr>
        <w:t>in vitro biological performance of keratin/bacterial cellulous</w:t>
      </w:r>
      <w:r w:rsidR="00782D8E">
        <w:rPr>
          <w:rFonts w:cstheme="minorBidi"/>
          <w:color w:val="337AB7"/>
          <w:lang w:bidi="fa-IR"/>
        </w:rPr>
        <w:t xml:space="preserve"> </w:t>
      </w:r>
      <w:r w:rsidR="007E5294">
        <w:rPr>
          <w:rFonts w:cstheme="minorBidi"/>
          <w:color w:val="337AB7"/>
          <w:lang w:bidi="fa-IR"/>
        </w:rPr>
        <w:t>nanofibrous composites</w:t>
      </w:r>
      <w:r>
        <w:rPr>
          <w:rFonts w:cstheme="minorBidi"/>
          <w:color w:val="337AB7"/>
          <w:lang w:bidi="fa-IR"/>
        </w:rPr>
        <w:t xml:space="preserve"> for wound healing applications</w:t>
      </w:r>
    </w:p>
    <w:p w:rsidR="009F1E47" w:rsidRDefault="009F1E47" w:rsidP="00095743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095743" w:rsidRDefault="00095743" w:rsidP="0009574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Amir Azarniya, </w:t>
      </w:r>
      <w:r>
        <w:rPr>
          <w:rFonts w:ascii="Arial" w:cstheme="minorBidi"/>
          <w:lang w:bidi="fa-IR"/>
        </w:rPr>
        <w:t>MSc</w:t>
      </w:r>
      <w:r>
        <w:rPr>
          <w:rFonts w:ascii="Arial"/>
        </w:rPr>
        <w:t>, Sharif University of Technology, Iran</w:t>
      </w:r>
    </w:p>
    <w:p w:rsidR="00095743" w:rsidRDefault="00095743" w:rsidP="0009574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Elnaz Tamjid, PhD, Tarbiat Modares University, Iran</w:t>
      </w:r>
    </w:p>
    <w:p w:rsidR="00095743" w:rsidRDefault="00095743" w:rsidP="00494578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Niloofar Eslahi, PhD,</w:t>
      </w:r>
      <w:r w:rsidR="00494578" w:rsidRPr="00494578">
        <w:rPr>
          <w:rFonts w:ascii="Arial"/>
          <w:sz w:val="22"/>
          <w:szCs w:val="22"/>
        </w:rPr>
        <w:t xml:space="preserve"> </w:t>
      </w:r>
      <w:r w:rsidR="00494578">
        <w:rPr>
          <w:rFonts w:ascii="Arial"/>
        </w:rPr>
        <w:t xml:space="preserve">Science and Research Branch, </w:t>
      </w:r>
      <w:r w:rsidR="00494578" w:rsidRPr="00494578">
        <w:rPr>
          <w:rFonts w:ascii="Arial"/>
        </w:rPr>
        <w:t>Islamic Azad University,</w:t>
      </w:r>
      <w:r w:rsidR="00494578">
        <w:rPr>
          <w:rFonts w:ascii="Arial"/>
        </w:rPr>
        <w:t xml:space="preserve"> </w:t>
      </w:r>
      <w:r>
        <w:rPr>
          <w:rFonts w:ascii="Arial"/>
        </w:rPr>
        <w:t>Iran</w:t>
      </w:r>
    </w:p>
    <w:p w:rsidR="00095743" w:rsidRDefault="00095743" w:rsidP="0009574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Abdolreza Simchi, PhD, Sharif University of Technology, Iran</w:t>
      </w:r>
    </w:p>
    <w:p w:rsidR="00095743" w:rsidRPr="00095743" w:rsidRDefault="00095743" w:rsidP="00095743">
      <w:pPr>
        <w:rPr>
          <w:rFonts w:ascii="Arial" w:cstheme="minorBidi"/>
          <w:sz w:val="21"/>
          <w:rtl/>
          <w:lang w:bidi="fa-IR"/>
        </w:rPr>
        <w:sectPr w:rsidR="00095743" w:rsidRPr="0009574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9F1E47" w:rsidRDefault="009F1E47" w:rsidP="00A9088D">
      <w:pPr>
        <w:pStyle w:val="Heading3"/>
        <w:spacing w:before="147"/>
        <w:jc w:val="both"/>
        <w:rPr>
          <w:color w:val="BF5A14"/>
        </w:rPr>
      </w:pPr>
    </w:p>
    <w:p w:rsidR="00AE3E37" w:rsidRDefault="00A9710C" w:rsidP="00A9088D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81250" w:rsidRPr="00581250" w:rsidRDefault="00A9710C" w:rsidP="003E3A09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407EF9">
        <w:rPr>
          <w:rFonts w:cs="Arial"/>
        </w:rPr>
        <w:t>A</w:t>
      </w:r>
      <w:r w:rsidR="00407EF9" w:rsidRPr="00407EF9">
        <w:t xml:space="preserve"> </w:t>
      </w:r>
      <w:r w:rsidR="004C7F89">
        <w:t>miscellaneous assortment</w:t>
      </w:r>
      <w:r w:rsidR="00407EF9" w:rsidRPr="00407EF9">
        <w:t xml:space="preserve"> of synthetic </w:t>
      </w:r>
      <w:r w:rsidR="00AA0025">
        <w:t>or</w:t>
      </w:r>
      <w:r w:rsidR="00407EF9" w:rsidRPr="00407EF9">
        <w:t xml:space="preserve"> natural </w:t>
      </w:r>
      <w:r w:rsidR="00AA0025">
        <w:t>bio</w:t>
      </w:r>
      <w:r w:rsidR="00407EF9" w:rsidRPr="00407EF9">
        <w:t xml:space="preserve">polymers have been </w:t>
      </w:r>
      <w:r w:rsidR="00AA0025">
        <w:t>used for fabrication of</w:t>
      </w:r>
      <w:r w:rsidR="00407EF9" w:rsidRPr="00407EF9">
        <w:t xml:space="preserve"> nanofibrous </w:t>
      </w:r>
      <w:r w:rsidR="00AA0025">
        <w:t>scaffolds</w:t>
      </w:r>
      <w:r w:rsidR="00407EF9" w:rsidRPr="00407EF9">
        <w:t xml:space="preserve"> </w:t>
      </w:r>
      <w:r w:rsidR="00AA0025">
        <w:t>to meets the ever increasing demands in the field of</w:t>
      </w:r>
      <w:r w:rsidR="00407EF9" w:rsidRPr="00407EF9">
        <w:t xml:space="preserve"> tissue regeneration, wound healing</w:t>
      </w:r>
      <w:r w:rsidR="00AA0025">
        <w:t xml:space="preserve">, and drug delivery. </w:t>
      </w:r>
      <w:r w:rsidR="007D7A8D">
        <w:t>Nowadays, utilization of natural polymers regenerated from natural resources such as cellulose and keratin have attracted great attention for tissue engineering.</w:t>
      </w:r>
      <w:r w:rsidR="00345936">
        <w:t xml:space="preserve"> Nevertheless, k</w:t>
      </w:r>
      <w:r w:rsidR="004D56EC">
        <w:t>eratin-based nanofibrous mats have insufficient physicomechanical properties and need to be strengthened. Bacteria</w:t>
      </w:r>
      <w:r w:rsidR="009E7A4B">
        <w:t>l</w:t>
      </w:r>
      <w:r w:rsidR="004D56EC">
        <w:t xml:space="preserve"> cellulose nanofibrils (BCNFs), as </w:t>
      </w:r>
      <w:r w:rsidR="004D56EC" w:rsidRPr="004D56EC">
        <w:t xml:space="preserve">a nontoxic </w:t>
      </w:r>
      <w:r w:rsidR="004D56EC">
        <w:t xml:space="preserve">biocompatible </w:t>
      </w:r>
      <w:r w:rsidR="004D56EC" w:rsidRPr="004D56EC">
        <w:t>polysaccharide</w:t>
      </w:r>
      <w:r w:rsidR="004D56EC">
        <w:t xml:space="preserve">, are </w:t>
      </w:r>
      <w:r w:rsidR="009E7A4B">
        <w:t xml:space="preserve">the </w:t>
      </w:r>
      <w:r w:rsidR="004D56EC" w:rsidRPr="004D56EC">
        <w:t>advantageous candidate</w:t>
      </w:r>
      <w:r w:rsidR="009E7A4B">
        <w:t>s</w:t>
      </w:r>
      <w:r w:rsidR="004D56EC">
        <w:t xml:space="preserve"> to enhance the physicomechanical properties</w:t>
      </w:r>
      <w:r w:rsidR="007D6BB3">
        <w:t xml:space="preserve"> along with the cell response</w:t>
      </w:r>
      <w:r w:rsidR="004D56EC">
        <w:t xml:space="preserve"> of </w:t>
      </w:r>
      <w:r w:rsidR="007D6BB3">
        <w:t xml:space="preserve">electrospun </w:t>
      </w:r>
      <w:r w:rsidR="004D56EC">
        <w:t>keratin nanofibers.</w:t>
      </w:r>
      <w:r w:rsidR="007D6BB3">
        <w:t xml:space="preserve"> </w:t>
      </w:r>
      <w:r w:rsidR="00345936">
        <w:t xml:space="preserve">In this work, we have prepared nanofibrous composites based on keratin and bacterial cellulous and studied their physico-mechanical properties and in vitro biocompatibility. </w:t>
      </w:r>
      <w:r>
        <w:t>Methodolog</w:t>
      </w:r>
      <w:r w:rsidR="007D6BB3">
        <w:t>y &amp; Theoretical Orientation: A</w:t>
      </w:r>
      <w:r w:rsidR="003C7562">
        <w:t>n</w:t>
      </w:r>
      <w:r w:rsidR="007D6BB3">
        <w:t xml:space="preserve"> electrospinning apparatus </w:t>
      </w:r>
      <w:r w:rsidR="00F7611E">
        <w:t>was emplo</w:t>
      </w:r>
      <w:r w:rsidR="00345936">
        <w:t>yed to collect keratin-based</w:t>
      </w:r>
      <w:r w:rsidR="00F7611E">
        <w:t xml:space="preserve"> nanofibers </w:t>
      </w:r>
      <w:r w:rsidR="00345936">
        <w:t xml:space="preserve">containing </w:t>
      </w:r>
      <w:r w:rsidR="00F7611E">
        <w:t>dif</w:t>
      </w:r>
      <w:r w:rsidR="00345936">
        <w:t>ferent amounts of BCNFs</w:t>
      </w:r>
      <w:r w:rsidR="00F7611E">
        <w:t xml:space="preserve"> (0, 1, 3, and 5 wt. %). Tensile test,</w:t>
      </w:r>
      <w:r w:rsidR="00F7611E" w:rsidRPr="00F7611E">
        <w:t xml:space="preserve"> </w:t>
      </w:r>
      <w:r w:rsidR="00F7611E">
        <w:t xml:space="preserve">water contact-angle measurement, MTT analysis, and cell attachment and cell growth assay were carried out to evaluate the physicomechanical and biological performance of the </w:t>
      </w:r>
      <w:r w:rsidR="001E2B93">
        <w:t>nanofibrous</w:t>
      </w:r>
      <w:r w:rsidR="00F7611E">
        <w:t xml:space="preserve"> scaffolds. </w:t>
      </w:r>
      <w:r>
        <w:t xml:space="preserve">Findings: </w:t>
      </w:r>
      <w:r w:rsidR="00960D90">
        <w:t>In this study, keratin/BCNF</w:t>
      </w:r>
      <w:r w:rsidR="00681016">
        <w:t xml:space="preserve"> nanofibrous mats were obtained by electrospinning. FESEM observations revealed that the addition of 1 wt. % BCNFs to the </w:t>
      </w:r>
      <w:r w:rsidR="003870F3">
        <w:t>electrospinning solution</w:t>
      </w:r>
      <w:r w:rsidR="00681016">
        <w:t xml:space="preserve"> leads to a significant decrease in the fibers diameter.</w:t>
      </w:r>
      <w:r w:rsidR="0040720D">
        <w:t xml:space="preserve"> Incorporation of 1 </w:t>
      </w:r>
      <w:r w:rsidR="00960D90">
        <w:t>wt. % BCNFs into the keratin-based</w:t>
      </w:r>
      <w:r w:rsidR="003B546E">
        <w:t xml:space="preserve"> </w:t>
      </w:r>
      <w:r w:rsidR="0040720D">
        <w:t xml:space="preserve">hydrophobic </w:t>
      </w:r>
      <w:r w:rsidR="003B546E">
        <w:t>mats (water contact angle (</w:t>
      </w:r>
      <w:r w:rsidR="0040720D">
        <w:rPr>
          <w:rFonts w:ascii="Times New Roman" w:hAnsi="Times New Roman" w:cs="Times New Roman"/>
        </w:rPr>
        <w:t>θ</w:t>
      </w:r>
      <w:proofErr w:type="gramStart"/>
      <w:r w:rsidR="003B546E">
        <w:t>)=</w:t>
      </w:r>
      <w:proofErr w:type="gramEnd"/>
      <w:r w:rsidR="0040720D">
        <w:t>126°</w:t>
      </w:r>
      <w:r w:rsidR="003B546E">
        <w:t>)</w:t>
      </w:r>
      <w:r w:rsidR="0040720D">
        <w:t xml:space="preserve"> </w:t>
      </w:r>
      <w:r w:rsidR="00960D90">
        <w:t>significantly improved hydrophilicity</w:t>
      </w:r>
      <w:r w:rsidR="0040720D">
        <w:t xml:space="preserve"> (water contact angle (</w:t>
      </w:r>
      <w:r w:rsidR="0040720D">
        <w:rPr>
          <w:rFonts w:ascii="Times New Roman" w:hAnsi="Times New Roman" w:cs="Times New Roman"/>
        </w:rPr>
        <w:t>θ</w:t>
      </w:r>
      <w:r w:rsidR="0040720D">
        <w:t>)=83°).</w:t>
      </w:r>
      <w:r w:rsidR="00757C23">
        <w:t xml:space="preserve"> </w:t>
      </w:r>
      <w:r w:rsidR="00960D90">
        <w:t xml:space="preserve">The nanofibrous composite had mechanical strength close to the natural skin and </w:t>
      </w:r>
      <w:r w:rsidR="003E3A09" w:rsidRPr="003E3A09">
        <w:t>mediated acceptable cell viability and proliferation</w:t>
      </w:r>
      <w:r w:rsidR="00581250">
        <w:t xml:space="preserve">. </w:t>
      </w:r>
      <w:r>
        <w:t xml:space="preserve">Conclusion &amp; Significance: </w:t>
      </w:r>
      <w:r w:rsidR="00581250">
        <w:t>The electrospun</w:t>
      </w:r>
      <w:r w:rsidR="00581250" w:rsidRPr="00581250">
        <w:t xml:space="preserve"> </w:t>
      </w:r>
      <w:r w:rsidR="00960D90">
        <w:t>BCNFs-reinforced keratin nanofibrous scaffolds mats with</w:t>
      </w:r>
      <w:r w:rsidR="00581250">
        <w:t xml:space="preserve"> enhanced physico</w:t>
      </w:r>
      <w:r w:rsidR="00960D90">
        <w:t>-</w:t>
      </w:r>
      <w:r w:rsidR="00581250">
        <w:t xml:space="preserve">mechanical and biological performance </w:t>
      </w:r>
      <w:r w:rsidR="00960D90">
        <w:t>were prepared. The developed nanofibrous composites are</w:t>
      </w:r>
      <w:r w:rsidR="00581250">
        <w:t xml:space="preserve"> </w:t>
      </w:r>
      <w:r w:rsidR="00581250" w:rsidRPr="00581250">
        <w:t>potential</w:t>
      </w:r>
      <w:r w:rsidR="00960D90">
        <w:t xml:space="preserve">ly useful </w:t>
      </w:r>
      <w:r w:rsidR="00581250" w:rsidRPr="00581250">
        <w:t xml:space="preserve">for </w:t>
      </w:r>
      <w:r w:rsidR="00960D90">
        <w:t>wound healing and</w:t>
      </w:r>
      <w:r w:rsidR="00581250" w:rsidRPr="00581250">
        <w:t xml:space="preserve"> skin tiss</w:t>
      </w:r>
      <w:r w:rsidR="00960D90">
        <w:t>ue engineering applications</w:t>
      </w:r>
      <w:r w:rsidR="00581250" w:rsidRPr="00581250">
        <w:t>.</w:t>
      </w:r>
    </w:p>
    <w:p w:rsidR="006C5FBC" w:rsidRDefault="006C5FBC">
      <w:pPr>
        <w:pStyle w:val="Heading3"/>
        <w:spacing w:before="74"/>
        <w:rPr>
          <w:color w:val="BF5A14"/>
        </w:rPr>
      </w:pPr>
    </w:p>
    <w:p w:rsidR="006C5FBC" w:rsidRDefault="006C5FBC">
      <w:pPr>
        <w:pStyle w:val="Heading3"/>
        <w:spacing w:before="74"/>
        <w:rPr>
          <w:color w:val="BF5A14"/>
        </w:rPr>
      </w:pPr>
    </w:p>
    <w:p w:rsidR="006C5FBC" w:rsidRDefault="006C5FBC">
      <w:pPr>
        <w:pStyle w:val="Heading3"/>
        <w:spacing w:before="74"/>
        <w:rPr>
          <w:color w:val="BF5A14"/>
        </w:rPr>
      </w:pPr>
    </w:p>
    <w:p w:rsidR="006C5FBC" w:rsidRDefault="006C5FBC">
      <w:pPr>
        <w:pStyle w:val="Heading3"/>
        <w:spacing w:before="74"/>
        <w:rPr>
          <w:color w:val="BF5A14"/>
        </w:rPr>
      </w:pPr>
    </w:p>
    <w:p w:rsidR="00D72371" w:rsidRDefault="00D72371">
      <w:pPr>
        <w:pStyle w:val="Heading3"/>
        <w:spacing w:before="74"/>
        <w:rPr>
          <w:color w:val="BF5A14"/>
        </w:rPr>
      </w:pP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6C5FB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9184035" wp14:editId="5263F0DE">
            <wp:extent cx="3165475" cy="2568482"/>
            <wp:effectExtent l="0" t="0" r="0" b="3810"/>
            <wp:docPr id="3" name="Picture 3" descr="C:\Users\E1-572G\Desktop\کنفرانس\Final Edited Image- L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1-572G\Desktop\کنفرانس\Final Edited Image- LV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6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1115E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A3C94" w:rsidRPr="008A3C94" w:rsidRDefault="008A3C94" w:rsidP="008A3C94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 xml:space="preserve">Thompson ZS, </w:t>
      </w:r>
      <w:r w:rsidRPr="00E50489">
        <w:rPr>
          <w:sz w:val="18"/>
        </w:rPr>
        <w:t>Rijal</w:t>
      </w:r>
      <w:r>
        <w:rPr>
          <w:sz w:val="18"/>
        </w:rPr>
        <w:t xml:space="preserve"> NP</w:t>
      </w:r>
      <w:r w:rsidRPr="00E50489">
        <w:rPr>
          <w:sz w:val="18"/>
        </w:rPr>
        <w:t>, Jarvis</w:t>
      </w:r>
      <w:r w:rsidRPr="00803AA4">
        <w:rPr>
          <w:sz w:val="18"/>
        </w:rPr>
        <w:t xml:space="preserve"> </w:t>
      </w:r>
      <w:r>
        <w:rPr>
          <w:sz w:val="18"/>
        </w:rPr>
        <w:t>D</w:t>
      </w:r>
      <w:r w:rsidRPr="00E50489">
        <w:rPr>
          <w:sz w:val="18"/>
        </w:rPr>
        <w:t>, Edwards</w:t>
      </w:r>
      <w:r w:rsidRPr="00803AA4">
        <w:rPr>
          <w:sz w:val="18"/>
        </w:rPr>
        <w:t xml:space="preserve"> </w:t>
      </w:r>
      <w:r>
        <w:rPr>
          <w:sz w:val="18"/>
        </w:rPr>
        <w:t xml:space="preserve">A, Bhattarai N (2016) </w:t>
      </w:r>
      <w:r w:rsidRPr="00E50489">
        <w:rPr>
          <w:sz w:val="18"/>
        </w:rPr>
        <w:t>Synthesis of keratin-based nanofiber for biomedical engineering.</w:t>
      </w:r>
      <w:r>
        <w:rPr>
          <w:sz w:val="18"/>
        </w:rPr>
        <w:t xml:space="preserve"> </w:t>
      </w:r>
      <w:r w:rsidRPr="00E50489">
        <w:rPr>
          <w:sz w:val="18"/>
        </w:rPr>
        <w:t>Jo</w:t>
      </w:r>
      <w:r>
        <w:rPr>
          <w:sz w:val="18"/>
        </w:rPr>
        <w:t>urnal of Visualized Experiments 108:53381</w:t>
      </w:r>
      <w:r w:rsidRPr="00E50489">
        <w:rPr>
          <w:sz w:val="18"/>
        </w:rPr>
        <w:t xml:space="preserve">. </w:t>
      </w:r>
    </w:p>
    <w:p w:rsidR="00951540" w:rsidRDefault="00951540" w:rsidP="0095154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Yen KC</w:t>
      </w:r>
      <w:r w:rsidRPr="00951540">
        <w:rPr>
          <w:sz w:val="18"/>
        </w:rPr>
        <w:t xml:space="preserve">, Chen </w:t>
      </w:r>
      <w:r>
        <w:rPr>
          <w:sz w:val="18"/>
        </w:rPr>
        <w:t>CY</w:t>
      </w:r>
      <w:r w:rsidRPr="00951540">
        <w:rPr>
          <w:sz w:val="18"/>
        </w:rPr>
        <w:t xml:space="preserve">, Huang </w:t>
      </w:r>
      <w:r>
        <w:rPr>
          <w:sz w:val="18"/>
        </w:rPr>
        <w:t>JY</w:t>
      </w:r>
      <w:r w:rsidRPr="00951540">
        <w:rPr>
          <w:sz w:val="18"/>
        </w:rPr>
        <w:t xml:space="preserve">, Kuo </w:t>
      </w:r>
      <w:r>
        <w:rPr>
          <w:sz w:val="18"/>
        </w:rPr>
        <w:t>WT</w:t>
      </w:r>
      <w:r w:rsidRPr="00951540">
        <w:rPr>
          <w:sz w:val="18"/>
        </w:rPr>
        <w:t xml:space="preserve">, Lin </w:t>
      </w:r>
      <w:r>
        <w:rPr>
          <w:sz w:val="18"/>
        </w:rPr>
        <w:t xml:space="preserve">FH </w:t>
      </w:r>
      <w:r w:rsidRPr="00951540">
        <w:rPr>
          <w:sz w:val="18"/>
        </w:rPr>
        <w:t>(2016)</w:t>
      </w:r>
      <w:r>
        <w:rPr>
          <w:sz w:val="18"/>
        </w:rPr>
        <w:t xml:space="preserve"> </w:t>
      </w:r>
      <w:r w:rsidRPr="00951540">
        <w:rPr>
          <w:sz w:val="18"/>
        </w:rPr>
        <w:t>Fabrication of keratin/fibroin membranes by electrospinning f</w:t>
      </w:r>
      <w:r>
        <w:rPr>
          <w:sz w:val="18"/>
        </w:rPr>
        <w:t>or vascular tissue engineering.</w:t>
      </w:r>
      <w:r w:rsidRPr="00951540">
        <w:rPr>
          <w:sz w:val="18"/>
        </w:rPr>
        <w:t xml:space="preserve"> Journal of Materials Chemistry B 4</w:t>
      </w:r>
      <w:r>
        <w:rPr>
          <w:sz w:val="18"/>
        </w:rPr>
        <w:t>:</w:t>
      </w:r>
      <w:r w:rsidRPr="00951540">
        <w:rPr>
          <w:sz w:val="18"/>
        </w:rPr>
        <w:t xml:space="preserve">237-244. </w:t>
      </w:r>
    </w:p>
    <w:p w:rsidR="009B1481" w:rsidRDefault="009B1481" w:rsidP="009B148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Yong L,</w:t>
      </w:r>
      <w:r w:rsidRPr="009B1481">
        <w:rPr>
          <w:sz w:val="18"/>
        </w:rPr>
        <w:t xml:space="preserve"> Jia</w:t>
      </w:r>
      <w:r>
        <w:rPr>
          <w:sz w:val="18"/>
        </w:rPr>
        <w:t xml:space="preserve"> L,</w:t>
      </w:r>
      <w:r w:rsidRPr="009B1481">
        <w:rPr>
          <w:sz w:val="18"/>
        </w:rPr>
        <w:t xml:space="preserve"> Jie</w:t>
      </w:r>
      <w:r>
        <w:rPr>
          <w:sz w:val="18"/>
        </w:rPr>
        <w:t xml:space="preserve"> F, </w:t>
      </w:r>
      <w:r w:rsidRPr="009B1481">
        <w:rPr>
          <w:sz w:val="18"/>
        </w:rPr>
        <w:t>Meng</w:t>
      </w:r>
      <w:r>
        <w:rPr>
          <w:sz w:val="18"/>
        </w:rPr>
        <w:t xml:space="preserve"> W (2014)</w:t>
      </w:r>
      <w:r w:rsidRPr="009B1481">
        <w:rPr>
          <w:sz w:val="18"/>
        </w:rPr>
        <w:t xml:space="preserve"> Preparation and characterization of electrospun human hair keratin/poly (ethyle</w:t>
      </w:r>
      <w:r>
        <w:rPr>
          <w:sz w:val="18"/>
        </w:rPr>
        <w:t>ne oxide) composite nanofibers.</w:t>
      </w:r>
      <w:r w:rsidRPr="009B1481">
        <w:rPr>
          <w:sz w:val="18"/>
        </w:rPr>
        <w:t> Matéria (Rio de Janeiro) 19</w:t>
      </w:r>
      <w:r>
        <w:rPr>
          <w:sz w:val="18"/>
        </w:rPr>
        <w:t>:</w:t>
      </w:r>
      <w:r w:rsidRPr="009B1481">
        <w:rPr>
          <w:sz w:val="18"/>
        </w:rPr>
        <w:t xml:space="preserve">382-388. </w:t>
      </w:r>
    </w:p>
    <w:p w:rsidR="009B1481" w:rsidRPr="009B1481" w:rsidRDefault="008A3C94" w:rsidP="008A3C94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Martínez‐Sanz M</w:t>
      </w:r>
      <w:r w:rsidR="009B1481" w:rsidRPr="009B1481">
        <w:rPr>
          <w:sz w:val="18"/>
        </w:rPr>
        <w:t>, Olsson</w:t>
      </w:r>
      <w:r w:rsidRPr="008A3C94">
        <w:rPr>
          <w:sz w:val="18"/>
        </w:rPr>
        <w:t xml:space="preserve"> </w:t>
      </w:r>
      <w:r>
        <w:rPr>
          <w:sz w:val="18"/>
        </w:rPr>
        <w:t>RT</w:t>
      </w:r>
      <w:r w:rsidR="009B1481" w:rsidRPr="009B1481">
        <w:rPr>
          <w:sz w:val="18"/>
        </w:rPr>
        <w:t>, Lopez‐Rubio</w:t>
      </w:r>
      <w:r w:rsidRPr="008A3C94">
        <w:rPr>
          <w:sz w:val="18"/>
        </w:rPr>
        <w:t xml:space="preserve"> </w:t>
      </w:r>
      <w:r>
        <w:rPr>
          <w:sz w:val="18"/>
        </w:rPr>
        <w:t xml:space="preserve">A, </w:t>
      </w:r>
      <w:r w:rsidR="009B1481" w:rsidRPr="009B1481">
        <w:rPr>
          <w:sz w:val="18"/>
        </w:rPr>
        <w:t>Lagaron</w:t>
      </w:r>
      <w:r w:rsidRPr="008A3C94">
        <w:rPr>
          <w:sz w:val="18"/>
        </w:rPr>
        <w:t xml:space="preserve"> </w:t>
      </w:r>
      <w:r>
        <w:rPr>
          <w:sz w:val="18"/>
        </w:rPr>
        <w:t xml:space="preserve">JM (2012) </w:t>
      </w:r>
      <w:r w:rsidR="009B1481" w:rsidRPr="009B1481">
        <w:rPr>
          <w:sz w:val="18"/>
        </w:rPr>
        <w:t>Development of bacterial cellulose nanowhiskers reinforced EVOH composites by electrospinning. Journal of Applied Polymer Science 124</w:t>
      </w:r>
      <w:r>
        <w:rPr>
          <w:sz w:val="18"/>
        </w:rPr>
        <w:t>:</w:t>
      </w:r>
      <w:r w:rsidR="009B1481" w:rsidRPr="009B1481">
        <w:rPr>
          <w:sz w:val="18"/>
        </w:rPr>
        <w:t>1398-1408.</w:t>
      </w:r>
    </w:p>
    <w:p w:rsidR="00AE3E37" w:rsidRPr="008756E6" w:rsidRDefault="005973B9" w:rsidP="00960D90">
      <w:pPr>
        <w:pStyle w:val="BodyText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15439E">
        <w:rPr>
          <w:rFonts w:ascii="Calibri" w:hAnsi="Calibri"/>
        </w:rPr>
        <w:t>Wan YZ</w:t>
      </w:r>
      <w:r w:rsidR="008A3C94" w:rsidRPr="008A3C94">
        <w:rPr>
          <w:rFonts w:ascii="Calibri" w:hAnsi="Calibri"/>
        </w:rPr>
        <w:t>, Luo</w:t>
      </w:r>
      <w:r w:rsidR="0015439E">
        <w:rPr>
          <w:rFonts w:ascii="Calibri" w:hAnsi="Calibri"/>
        </w:rPr>
        <w:t xml:space="preserve"> H</w:t>
      </w:r>
      <w:r w:rsidR="008A3C94" w:rsidRPr="008A3C94">
        <w:rPr>
          <w:rFonts w:ascii="Calibri" w:hAnsi="Calibri"/>
        </w:rPr>
        <w:t>, He</w:t>
      </w:r>
      <w:r w:rsidR="0015439E">
        <w:rPr>
          <w:rFonts w:ascii="Calibri" w:hAnsi="Calibri"/>
        </w:rPr>
        <w:t xml:space="preserve"> F</w:t>
      </w:r>
      <w:r w:rsidR="008A3C94" w:rsidRPr="008A3C94">
        <w:rPr>
          <w:rFonts w:ascii="Calibri" w:hAnsi="Calibri"/>
        </w:rPr>
        <w:t>, Liang</w:t>
      </w:r>
      <w:r w:rsidR="0015439E" w:rsidRPr="0015439E">
        <w:rPr>
          <w:rFonts w:ascii="Calibri" w:hAnsi="Calibri"/>
        </w:rPr>
        <w:t xml:space="preserve"> </w:t>
      </w:r>
      <w:r w:rsidR="0015439E">
        <w:rPr>
          <w:rFonts w:ascii="Calibri" w:hAnsi="Calibri"/>
        </w:rPr>
        <w:t>H,</w:t>
      </w:r>
      <w:r w:rsidR="008A3C94" w:rsidRPr="008A3C94">
        <w:rPr>
          <w:rFonts w:ascii="Calibri" w:hAnsi="Calibri"/>
        </w:rPr>
        <w:t xml:space="preserve"> Huang</w:t>
      </w:r>
      <w:r w:rsidR="0015439E">
        <w:rPr>
          <w:rFonts w:ascii="Calibri" w:hAnsi="Calibri"/>
        </w:rPr>
        <w:t xml:space="preserve"> Y</w:t>
      </w:r>
      <w:r w:rsidR="008A3C94" w:rsidRPr="008A3C94">
        <w:rPr>
          <w:rFonts w:ascii="Calibri" w:hAnsi="Calibri"/>
        </w:rPr>
        <w:t xml:space="preserve">, </w:t>
      </w:r>
      <w:r w:rsidR="0015439E">
        <w:rPr>
          <w:rFonts w:ascii="Calibri" w:hAnsi="Calibri"/>
        </w:rPr>
        <w:t xml:space="preserve">Li XL (2009) </w:t>
      </w:r>
      <w:r w:rsidR="008A3C94" w:rsidRPr="008A3C94">
        <w:rPr>
          <w:rFonts w:ascii="Calibri" w:hAnsi="Calibri"/>
        </w:rPr>
        <w:t>Mechanical, moisture absorption, and biodegradation behaviours of bacterial cellulose fibre-r</w:t>
      </w:r>
      <w:r w:rsidR="0015439E">
        <w:rPr>
          <w:rFonts w:ascii="Calibri" w:hAnsi="Calibri"/>
        </w:rPr>
        <w:t>einforced starch biocomposites.</w:t>
      </w:r>
      <w:r w:rsidR="008A3C94" w:rsidRPr="008A3C94">
        <w:rPr>
          <w:rFonts w:ascii="Calibri" w:hAnsi="Calibri"/>
        </w:rPr>
        <w:t xml:space="preserve"> Composites Science and Technology 69</w:t>
      </w:r>
      <w:r w:rsidR="0015439E">
        <w:rPr>
          <w:rFonts w:ascii="Calibri" w:hAnsi="Calibri"/>
        </w:rPr>
        <w:t>:</w:t>
      </w:r>
      <w:r w:rsidR="008A3C94" w:rsidRPr="008A3C94">
        <w:rPr>
          <w:rFonts w:ascii="Calibri" w:hAnsi="Calibri"/>
        </w:rPr>
        <w:t>1212-1217.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3660F838" wp14:editId="411F408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A49F09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F1E47" w:rsidRDefault="009F1E47" w:rsidP="003E3A09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E3A09">
        <w:rPr>
          <w:rFonts w:ascii="Arial"/>
          <w:noProof/>
          <w:color w:val="BF5A14"/>
        </w:rPr>
        <w:drawing>
          <wp:inline distT="0" distB="0" distL="0" distR="0" wp14:anchorId="2CA185A5" wp14:editId="4B90D5CB">
            <wp:extent cx="449142" cy="576074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mji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47" cy="59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A09">
        <w:rPr>
          <w:noProof/>
        </w:rPr>
        <w:t xml:space="preserve"> </w:t>
      </w:r>
      <w:bookmarkStart w:id="0" w:name="_GoBack"/>
      <w:bookmarkEnd w:id="0"/>
      <w:r>
        <w:rPr>
          <w:rFonts w:ascii="Arial"/>
          <w:color w:val="BF5A14"/>
        </w:rPr>
        <w:t xml:space="preserve">Biography </w:t>
      </w:r>
    </w:p>
    <w:p w:rsidR="003E3A09" w:rsidRPr="003E3A09" w:rsidRDefault="003E3A09" w:rsidP="003E3A0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E3A09">
        <w:rPr>
          <w:rFonts w:ascii="Arial"/>
          <w:sz w:val="14"/>
        </w:rPr>
        <w:t xml:space="preserve">Elnaz Tamjid has her expertise in Nanobiotechnology and Biomedical Engineering. Her research interest is the development of novel biocompatible </w:t>
      </w:r>
      <w:proofErr w:type="spellStart"/>
      <w:r w:rsidRPr="003E3A09">
        <w:rPr>
          <w:rFonts w:ascii="Arial"/>
          <w:sz w:val="14"/>
        </w:rPr>
        <w:t>nanomaterials</w:t>
      </w:r>
      <w:proofErr w:type="spellEnd"/>
      <w:r w:rsidRPr="003E3A09">
        <w:rPr>
          <w:rFonts w:ascii="Arial"/>
          <w:sz w:val="14"/>
        </w:rPr>
        <w:t xml:space="preserve"> for tissue engineering, cell tracking and </w:t>
      </w:r>
      <w:proofErr w:type="spellStart"/>
      <w:r w:rsidRPr="003E3A09">
        <w:rPr>
          <w:rFonts w:ascii="Arial"/>
          <w:sz w:val="14"/>
        </w:rPr>
        <w:t>bioimaging</w:t>
      </w:r>
      <w:proofErr w:type="spellEnd"/>
      <w:r w:rsidRPr="003E3A09">
        <w:rPr>
          <w:rFonts w:ascii="Arial"/>
          <w:sz w:val="14"/>
        </w:rPr>
        <w:t xml:space="preserve"> using rapid prototyping techniques including 3D-printing and electrospinning. In this field she focuses on stem cell- </w:t>
      </w:r>
      <w:r w:rsidRPr="003E3A09">
        <w:rPr>
          <w:rFonts w:ascii="Arial"/>
          <w:sz w:val="14"/>
        </w:rPr>
        <w:lastRenderedPageBreak/>
        <w:t>and scaffold-based tissue engineering approaches to soft/hard regenerative medicine. She has designated this strategy after years of experience in research, evaluation, teaching and administration in Materials Science and Engineering, and Biological Sciences educational institutions.</w:t>
      </w:r>
    </w:p>
    <w:p w:rsidR="009F1E47" w:rsidRDefault="009F1E47" w:rsidP="009F1E4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9F1E47" w:rsidRPr="003E3A09" w:rsidRDefault="009F1E47" w:rsidP="003E3A09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E3A09" w:rsidRPr="00D26186">
          <w:rPr>
            <w:rStyle w:val="Hyperlink"/>
            <w:rFonts w:ascii="Arial"/>
            <w:sz w:val="14"/>
          </w:rPr>
          <w:t>tamjid@modares.ac.ir</w:t>
        </w:r>
      </w:hyperlink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8F7DEAE" wp14:editId="18268D2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9F1E47" w:rsidRDefault="009F1E47" w:rsidP="009F1E47">
      <w:pPr>
        <w:pStyle w:val="BodyText"/>
        <w:rPr>
          <w:rFonts w:ascii="Arial"/>
          <w:sz w:val="20"/>
        </w:rPr>
      </w:pPr>
    </w:p>
    <w:p w:rsidR="009F1E47" w:rsidRDefault="009F1E47" w:rsidP="009F1E47">
      <w:pPr>
        <w:pStyle w:val="BodyText"/>
        <w:spacing w:before="7"/>
        <w:rPr>
          <w:rFonts w:ascii="Arial"/>
          <w:sz w:val="29"/>
        </w:rPr>
      </w:pPr>
    </w:p>
    <w:p w:rsidR="009F1E47" w:rsidRPr="00B21A57" w:rsidRDefault="009F1E47" w:rsidP="009F1E47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9F1E47" w:rsidRDefault="009F1E47" w:rsidP="009F1E47">
      <w:pPr>
        <w:rPr>
          <w:rFonts w:ascii="Minion Pro"/>
          <w:sz w:val="24"/>
        </w:rPr>
        <w:sectPr w:rsidR="009F1E4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D72371" w:rsidRDefault="00D72371" w:rsidP="006F2E96">
      <w:pPr>
        <w:spacing w:before="62"/>
        <w:ind w:left="4217" w:right="4235"/>
        <w:jc w:val="center"/>
        <w:rPr>
          <w:rFonts w:ascii="Arial"/>
          <w:sz w:val="14"/>
        </w:rPr>
      </w:pPr>
    </w:p>
    <w:sectPr w:rsidR="00D72371" w:rsidSect="00D72371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FF6" w:rsidRDefault="00B45FF6">
      <w:r>
        <w:separator/>
      </w:r>
    </w:p>
  </w:endnote>
  <w:endnote w:type="continuationSeparator" w:id="0">
    <w:p w:rsidR="00B45FF6" w:rsidRDefault="00B4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7FE3BE" wp14:editId="2D50AB1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ABF8A1D" wp14:editId="7122335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8181194" wp14:editId="5E67428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FF6" w:rsidRDefault="00B45FF6">
      <w:r>
        <w:separator/>
      </w:r>
    </w:p>
  </w:footnote>
  <w:footnote w:type="continuationSeparator" w:id="0">
    <w:p w:rsidR="00B45FF6" w:rsidRDefault="00B45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4DAA965" wp14:editId="03A18F9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80F40B1" wp14:editId="2C31AB2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5743"/>
    <w:rsid w:val="000A195E"/>
    <w:rsid w:val="000E2911"/>
    <w:rsid w:val="001115E4"/>
    <w:rsid w:val="00120E61"/>
    <w:rsid w:val="001263DF"/>
    <w:rsid w:val="0015439E"/>
    <w:rsid w:val="001E2B93"/>
    <w:rsid w:val="0027151E"/>
    <w:rsid w:val="00292ED9"/>
    <w:rsid w:val="00345936"/>
    <w:rsid w:val="003870F3"/>
    <w:rsid w:val="003B546E"/>
    <w:rsid w:val="003C7562"/>
    <w:rsid w:val="003E3A09"/>
    <w:rsid w:val="00404E5B"/>
    <w:rsid w:val="0040720D"/>
    <w:rsid w:val="00407EF9"/>
    <w:rsid w:val="00414F7B"/>
    <w:rsid w:val="0041725A"/>
    <w:rsid w:val="004355DC"/>
    <w:rsid w:val="00437239"/>
    <w:rsid w:val="004749B4"/>
    <w:rsid w:val="00494130"/>
    <w:rsid w:val="00494578"/>
    <w:rsid w:val="004C7F89"/>
    <w:rsid w:val="004D56EC"/>
    <w:rsid w:val="004F3523"/>
    <w:rsid w:val="005565E2"/>
    <w:rsid w:val="00573833"/>
    <w:rsid w:val="00581250"/>
    <w:rsid w:val="005973B9"/>
    <w:rsid w:val="005B3A56"/>
    <w:rsid w:val="006060CE"/>
    <w:rsid w:val="0063497F"/>
    <w:rsid w:val="00681016"/>
    <w:rsid w:val="006C5FBC"/>
    <w:rsid w:val="006F2E96"/>
    <w:rsid w:val="00757C23"/>
    <w:rsid w:val="00782D8E"/>
    <w:rsid w:val="007C482F"/>
    <w:rsid w:val="007D6BB3"/>
    <w:rsid w:val="007D7A8D"/>
    <w:rsid w:val="007E5294"/>
    <w:rsid w:val="00803AA4"/>
    <w:rsid w:val="008249FB"/>
    <w:rsid w:val="00861950"/>
    <w:rsid w:val="00873DF0"/>
    <w:rsid w:val="008756E6"/>
    <w:rsid w:val="008A3C94"/>
    <w:rsid w:val="00951540"/>
    <w:rsid w:val="00960D90"/>
    <w:rsid w:val="009634C7"/>
    <w:rsid w:val="0097003F"/>
    <w:rsid w:val="009872E0"/>
    <w:rsid w:val="009B1481"/>
    <w:rsid w:val="009B2D44"/>
    <w:rsid w:val="009E7A4B"/>
    <w:rsid w:val="009F1E47"/>
    <w:rsid w:val="00A07E82"/>
    <w:rsid w:val="00A9088D"/>
    <w:rsid w:val="00A9710C"/>
    <w:rsid w:val="00AA0025"/>
    <w:rsid w:val="00AE3E37"/>
    <w:rsid w:val="00B21A57"/>
    <w:rsid w:val="00B45FF6"/>
    <w:rsid w:val="00BB6D19"/>
    <w:rsid w:val="00C33602"/>
    <w:rsid w:val="00C42CB4"/>
    <w:rsid w:val="00C452B4"/>
    <w:rsid w:val="00C62159"/>
    <w:rsid w:val="00CD6F55"/>
    <w:rsid w:val="00D72371"/>
    <w:rsid w:val="00DE28D2"/>
    <w:rsid w:val="00DE3104"/>
    <w:rsid w:val="00DE33FC"/>
    <w:rsid w:val="00E50489"/>
    <w:rsid w:val="00F72EEA"/>
    <w:rsid w:val="00F7611E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amjid@modares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E1-572G</cp:lastModifiedBy>
  <cp:revision>5</cp:revision>
  <dcterms:created xsi:type="dcterms:W3CDTF">2017-08-26T13:39:00Z</dcterms:created>
  <dcterms:modified xsi:type="dcterms:W3CDTF">2017-08-26T15:17:00Z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