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48C" w:rsidRDefault="006E048C" w:rsidP="006E048C">
      <w:pPr>
        <w:rPr>
          <w:sz w:val="36"/>
          <w:szCs w:val="36"/>
          <w:lang w:bidi="fa-IR"/>
        </w:rPr>
      </w:pPr>
      <w:r w:rsidRPr="00373A49">
        <w:rPr>
          <w:sz w:val="36"/>
          <w:szCs w:val="36"/>
          <w:lang w:bidi="fa-IR"/>
        </w:rPr>
        <w:t>Diagnosis of ulcer type is an essential part of ulcer treatment</w:t>
      </w:r>
    </w:p>
    <w:p w:rsidR="00A842CA" w:rsidRDefault="00A842CA" w:rsidP="00A842CA">
      <w:pPr>
        <w:rPr>
          <w:lang w:bidi="fa-IR"/>
        </w:rPr>
      </w:pPr>
      <w:r>
        <w:rPr>
          <w:sz w:val="36"/>
          <w:szCs w:val="36"/>
          <w:lang w:bidi="fa-IR"/>
        </w:rPr>
        <w:t xml:space="preserve">                           </w:t>
      </w:r>
      <w:r w:rsidRPr="00A842CA">
        <w:rPr>
          <w:lang w:bidi="fa-IR"/>
        </w:rPr>
        <w:t>Name:</w:t>
      </w:r>
      <w:r>
        <w:rPr>
          <w:lang w:bidi="fa-IR"/>
        </w:rPr>
        <w:t xml:space="preserve"> </w:t>
      </w:r>
      <w:r w:rsidRPr="00A842CA">
        <w:rPr>
          <w:lang w:bidi="fa-IR"/>
        </w:rPr>
        <w:t xml:space="preserve">Shahram Izadpanahahmadsaraee </w:t>
      </w:r>
    </w:p>
    <w:p w:rsidR="00A842CA" w:rsidRPr="00A842CA" w:rsidRDefault="00A842CA" w:rsidP="006E048C">
      <w:pPr>
        <w:rPr>
          <w:lang w:bidi="fa-IR"/>
        </w:rPr>
      </w:pPr>
      <w:r>
        <w:rPr>
          <w:lang w:bidi="fa-IR"/>
        </w:rPr>
        <w:t xml:space="preserve">                                                       Valiasr hospital, Tehran, Iran</w:t>
      </w:r>
    </w:p>
    <w:p w:rsidR="00373A49" w:rsidRDefault="006E048C" w:rsidP="00373A49">
      <w:pPr>
        <w:rPr>
          <w:lang w:bidi="fa-IR"/>
        </w:rPr>
      </w:pPr>
      <w:r>
        <w:rPr>
          <w:lang w:bidi="fa-IR"/>
        </w:rPr>
        <w:t>To select the best treatment ulcer</w:t>
      </w:r>
      <w:r w:rsidR="00373A49">
        <w:rPr>
          <w:lang w:bidi="fa-IR"/>
        </w:rPr>
        <w:t>,</w:t>
      </w:r>
      <w:r>
        <w:rPr>
          <w:rFonts w:hint="cs"/>
          <w:rtl/>
          <w:lang w:bidi="fa-IR"/>
        </w:rPr>
        <w:t xml:space="preserve"> </w:t>
      </w:r>
      <w:r>
        <w:rPr>
          <w:lang w:bidi="fa-IR"/>
        </w:rPr>
        <w:t>Ulcer type should be clear in Patients with ulcer in lower limb.</w:t>
      </w:r>
      <w:r w:rsidR="00373A49">
        <w:rPr>
          <w:lang w:bidi="fa-IR"/>
        </w:rPr>
        <w:t xml:space="preserve"> </w:t>
      </w:r>
      <w:r>
        <w:rPr>
          <w:lang w:bidi="fa-IR"/>
        </w:rPr>
        <w:t xml:space="preserve">Because, many of people that participate in treatment of ulcer they don’t make any differentiation between ulcer type. All ulcers, especially in diabetic patients are considered </w:t>
      </w:r>
      <w:r w:rsidR="00373A49">
        <w:rPr>
          <w:lang w:bidi="fa-IR"/>
        </w:rPr>
        <w:t>infectiou</w:t>
      </w:r>
      <w:r>
        <w:rPr>
          <w:lang w:bidi="fa-IR"/>
        </w:rPr>
        <w:t xml:space="preserve">s and diabetic foot. They treat ulcers with new dressings and drugs, which, not only don’t cure but also will be worse and will refer in resumption of treatment. As </w:t>
      </w:r>
      <w:r w:rsidR="00A842CA">
        <w:rPr>
          <w:lang w:bidi="fa-IR"/>
        </w:rPr>
        <w:t>an</w:t>
      </w:r>
      <w:r>
        <w:rPr>
          <w:lang w:bidi="fa-IR"/>
        </w:rPr>
        <w:t xml:space="preserve"> example, a patient 58y/o with ulcer in foot about 8 years and history of diabetes mellitus that was treated as a diabetic foot and cellulitis about 8 years when was referred, venous ulcer was diagnosed and was tre</w:t>
      </w:r>
      <w:r w:rsidR="00A842CA">
        <w:rPr>
          <w:lang w:bidi="fa-IR"/>
        </w:rPr>
        <w:t>ated with SEPS surgery.</w:t>
      </w:r>
      <w:r>
        <w:rPr>
          <w:lang w:bidi="fa-IR"/>
        </w:rPr>
        <w:t xml:space="preserve"> </w:t>
      </w:r>
    </w:p>
    <w:p w:rsidR="00373A49" w:rsidRDefault="00373A49" w:rsidP="00373A49">
      <w:pPr>
        <w:rPr>
          <w:lang w:bidi="fa-IR"/>
        </w:rPr>
      </w:pPr>
      <w:r>
        <w:rPr>
          <w:lang w:bidi="fa-IR"/>
        </w:rPr>
        <w:t xml:space="preserve">In a </w:t>
      </w:r>
      <w:r w:rsidR="006E048C">
        <w:rPr>
          <w:lang w:bidi="fa-IR"/>
        </w:rPr>
        <w:t>47 y/o patient with ulcer and history of Burger’s disease that he has slept upright about 2 months and we did bypass w</w:t>
      </w:r>
      <w:r w:rsidR="006E371D">
        <w:rPr>
          <w:lang w:bidi="fa-IR"/>
        </w:rPr>
        <w:t>ith synthetic graft.</w:t>
      </w:r>
    </w:p>
    <w:p w:rsidR="006E048C" w:rsidRDefault="006E048C" w:rsidP="00373A49">
      <w:pPr>
        <w:rPr>
          <w:lang w:bidi="fa-IR"/>
        </w:rPr>
      </w:pPr>
      <w:r>
        <w:rPr>
          <w:lang w:bidi="fa-IR"/>
        </w:rPr>
        <w:t>Diabetic patient with ulcer is considered diabetic foot but don’t be differentiated between them (neuropathic, infection, ischemic). We can separate these ulcers with doing pulse exam and ABI. Some patient have complex ulcers, in spite of vascular restructuring, foot should be scanned and appropriate shoes be constructed and doing care of ulcers in addition to antibiotics therapy.</w:t>
      </w:r>
      <w:r w:rsidR="00373A49">
        <w:rPr>
          <w:lang w:bidi="fa-IR"/>
        </w:rPr>
        <w:t xml:space="preserve"> </w:t>
      </w:r>
      <w:r>
        <w:rPr>
          <w:lang w:bidi="fa-IR"/>
        </w:rPr>
        <w:t xml:space="preserve">Overall, due to expensive costs of services in healthcare of ulcers we recommend. If patients are bedridden, amputation will be the best choice, so patients will be freed of hospitalization and expensive costs of healthcare.   </w:t>
      </w:r>
    </w:p>
    <w:p w:rsidR="002F1036" w:rsidRDefault="002F1036" w:rsidP="00373A49">
      <w:pPr>
        <w:rPr>
          <w:lang w:bidi="fa-IR"/>
        </w:rPr>
      </w:pPr>
      <w:r w:rsidRPr="00AA0695">
        <w:rPr>
          <w:b/>
          <w:bCs/>
          <w:lang w:bidi="fa-IR"/>
        </w:rPr>
        <w:t>Biography</w:t>
      </w:r>
      <w:r>
        <w:rPr>
          <w:lang w:bidi="fa-IR"/>
        </w:rPr>
        <w:t>:</w:t>
      </w:r>
    </w:p>
    <w:p w:rsidR="002F1036" w:rsidRDefault="002F1036" w:rsidP="00373A49">
      <w:pPr>
        <w:rPr>
          <w:rFonts w:asciiTheme="majorHAnsi" w:hAnsiTheme="majorHAnsi" w:cstheme="majorHAnsi"/>
          <w:lang w:bidi="fa-IR"/>
        </w:rPr>
      </w:pPr>
      <w:r>
        <w:rPr>
          <w:lang w:bidi="fa-IR"/>
        </w:rPr>
        <w:t>Shahram Izadpanahahmadsaraee has completed his MD at 26 yea</w:t>
      </w:r>
      <w:r w:rsidR="006563FF">
        <w:rPr>
          <w:lang w:bidi="fa-IR"/>
        </w:rPr>
        <w:t xml:space="preserve">rs from Ahwaz </w:t>
      </w:r>
      <w:r w:rsidR="008D38D3">
        <w:rPr>
          <w:lang w:bidi="fa-IR"/>
        </w:rPr>
        <w:t>University</w:t>
      </w:r>
      <w:r w:rsidR="006563FF">
        <w:rPr>
          <w:lang w:bidi="fa-IR"/>
        </w:rPr>
        <w:t xml:space="preserve"> </w:t>
      </w:r>
      <w:r w:rsidR="00F07916">
        <w:rPr>
          <w:lang w:bidi="fa-IR"/>
        </w:rPr>
        <w:t xml:space="preserve">of </w:t>
      </w:r>
      <w:r w:rsidR="006563FF">
        <w:rPr>
          <w:lang w:bidi="fa-IR"/>
        </w:rPr>
        <w:t>medical sciences</w:t>
      </w:r>
      <w:r w:rsidR="00FE7F4E">
        <w:rPr>
          <w:lang w:bidi="fa-IR"/>
        </w:rPr>
        <w:t xml:space="preserve"> and</w:t>
      </w:r>
      <w:r w:rsidR="008D38D3">
        <w:rPr>
          <w:lang w:bidi="fa-IR"/>
        </w:rPr>
        <w:t xml:space="preserve"> has graduated of</w:t>
      </w:r>
      <w:r w:rsidR="00FE7F4E">
        <w:rPr>
          <w:lang w:bidi="fa-IR"/>
        </w:rPr>
        <w:t xml:space="preserve"> </w:t>
      </w:r>
      <w:r w:rsidR="00F07916">
        <w:rPr>
          <w:lang w:bidi="fa-IR"/>
        </w:rPr>
        <w:t xml:space="preserve">general surgery specialty and vascular surgery sub-specialty from Mashhad </w:t>
      </w:r>
      <w:r w:rsidR="008D38D3">
        <w:rPr>
          <w:lang w:bidi="fa-IR"/>
        </w:rPr>
        <w:t>University</w:t>
      </w:r>
      <w:r w:rsidR="00F07916">
        <w:rPr>
          <w:lang w:bidi="fa-IR"/>
        </w:rPr>
        <w:t xml:space="preserve"> of medical sciences</w:t>
      </w:r>
      <w:r w:rsidR="008D38D3">
        <w:rPr>
          <w:lang w:bidi="fa-IR"/>
        </w:rPr>
        <w:t xml:space="preserve"> in September 2017</w:t>
      </w:r>
      <w:r w:rsidR="00D36FBD">
        <w:rPr>
          <w:lang w:bidi="fa-IR"/>
        </w:rPr>
        <w:t>. I published</w:t>
      </w:r>
      <w:r w:rsidR="002F41AC">
        <w:rPr>
          <w:lang w:bidi="fa-IR"/>
        </w:rPr>
        <w:t xml:space="preserve"> a paper in the field of plastic surgery</w:t>
      </w:r>
      <w:r w:rsidR="002F41AC" w:rsidRPr="008D38D3">
        <w:rPr>
          <w:rFonts w:asciiTheme="majorHAnsi" w:hAnsiTheme="majorHAnsi" w:cstheme="majorHAnsi"/>
          <w:lang w:bidi="fa-IR"/>
        </w:rPr>
        <w:t>.</w:t>
      </w:r>
      <w:r w:rsidR="00F07916" w:rsidRPr="008D38D3">
        <w:rPr>
          <w:rFonts w:asciiTheme="majorHAnsi" w:hAnsiTheme="majorHAnsi" w:cstheme="majorHAnsi"/>
          <w:lang w:bidi="fa-IR"/>
        </w:rPr>
        <w:t xml:space="preserve"> </w:t>
      </w:r>
      <w:r w:rsidR="008D38D3" w:rsidRPr="008D38D3">
        <w:rPr>
          <w:rFonts w:asciiTheme="majorHAnsi" w:hAnsiTheme="majorHAnsi" w:cstheme="majorHAnsi"/>
          <w:lang w:bidi="fa-IR"/>
        </w:rPr>
        <w:t>I presented a poster</w:t>
      </w:r>
      <w:r w:rsidR="008D38D3">
        <w:rPr>
          <w:rFonts w:asciiTheme="majorHAnsi" w:hAnsiTheme="majorHAnsi" w:cstheme="majorHAnsi"/>
          <w:lang w:bidi="fa-IR"/>
        </w:rPr>
        <w:t xml:space="preserve"> </w:t>
      </w:r>
      <w:r w:rsidR="008D38D3" w:rsidRPr="008D38D3">
        <w:rPr>
          <w:rFonts w:asciiTheme="majorHAnsi" w:hAnsiTheme="majorHAnsi" w:cstheme="majorHAnsi"/>
        </w:rPr>
        <w:t>(</w:t>
      </w:r>
      <w:r w:rsidR="008D38D3" w:rsidRPr="008D38D3">
        <w:rPr>
          <w:rFonts w:asciiTheme="majorHAnsi" w:hAnsiTheme="majorHAnsi" w:cstheme="majorHAnsi"/>
          <w:b/>
          <w:bCs/>
        </w:rPr>
        <w:t>Open surgery as a salvage to manage endovascular complication)</w:t>
      </w:r>
      <w:r w:rsidR="008D38D3" w:rsidRPr="008D38D3">
        <w:rPr>
          <w:rFonts w:asciiTheme="majorHAnsi" w:hAnsiTheme="majorHAnsi" w:cstheme="majorHAnsi"/>
          <w:b/>
          <w:bCs/>
        </w:rPr>
        <w:t xml:space="preserve"> in LINC 2016</w:t>
      </w:r>
      <w:r w:rsidR="008D38D3">
        <w:rPr>
          <w:rFonts w:asciiTheme="majorHAnsi" w:hAnsiTheme="majorHAnsi" w:cstheme="majorHAnsi"/>
          <w:b/>
          <w:bCs/>
        </w:rPr>
        <w:t>.</w:t>
      </w:r>
      <w:r w:rsidR="008D38D3" w:rsidRPr="008D38D3">
        <w:rPr>
          <w:rFonts w:asciiTheme="majorHAnsi" w:hAnsiTheme="majorHAnsi" w:cstheme="majorHAnsi"/>
          <w:lang w:bidi="fa-IR"/>
        </w:rPr>
        <w:t xml:space="preserve"> </w:t>
      </w:r>
    </w:p>
    <w:p w:rsidR="00877FF0" w:rsidRDefault="00877FF0" w:rsidP="00877FF0">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r>
        <w:rPr>
          <w:lang w:val="en-NZ"/>
        </w:rPr>
        <w:t>Shahram Izadpanahahmadsaraee</w:t>
      </w:r>
      <w:r>
        <w:rPr>
          <w:lang w:val="en-NZ"/>
        </w:rPr>
        <w:br/>
        <w:t>Contact number:</w:t>
      </w:r>
      <w:r>
        <w:rPr>
          <w:lang w:val="en-NZ"/>
        </w:rPr>
        <w:t xml:space="preserve"> 00989111846620</w:t>
      </w:r>
      <w:r>
        <w:rPr>
          <w:lang w:val="en-NZ"/>
        </w:rPr>
        <w:br/>
        <w:t>Twitter account:</w:t>
      </w:r>
      <w:r>
        <w:rPr>
          <w:lang w:val="en-NZ"/>
        </w:rPr>
        <w:t>-</w:t>
      </w:r>
      <w:bookmarkStart w:id="0" w:name="_GoBack"/>
      <w:bookmarkEnd w:id="0"/>
      <w:r>
        <w:rPr>
          <w:lang w:val="en-NZ"/>
        </w:rPr>
        <w:br/>
        <w:t>Linked In account:</w:t>
      </w:r>
      <w:r w:rsidR="00270B64">
        <w:rPr>
          <w:lang w:val="en-NZ"/>
        </w:rPr>
        <w:t xml:space="preserve"> Shahram Izadpanahahmadsaraee</w:t>
      </w:r>
    </w:p>
    <w:p w:rsidR="00877FF0" w:rsidRDefault="00877FF0" w:rsidP="00877FF0">
      <w:pPr>
        <w:autoSpaceDE w:val="0"/>
        <w:autoSpaceDN w:val="0"/>
        <w:adjustRightInd w:val="0"/>
        <w:rPr>
          <w:lang w:val="en-NZ"/>
        </w:rPr>
      </w:pPr>
      <w:r>
        <w:rPr>
          <w:lang w:val="en-NZ"/>
        </w:rPr>
        <w:t>Session name/ number:</w:t>
      </w:r>
      <w:r w:rsidR="00270B64">
        <w:rPr>
          <w:lang w:val="en-NZ"/>
        </w:rPr>
        <w:t xml:space="preserve"> </w:t>
      </w:r>
      <w:r>
        <w:rPr>
          <w:lang w:val="en-NZ"/>
        </w:rPr>
        <w:br/>
        <w:t>Category: (Oral presentation/ Poster presentation)</w:t>
      </w:r>
      <w:r w:rsidR="00270B64">
        <w:rPr>
          <w:lang w:val="en-NZ"/>
        </w:rPr>
        <w:t>: poster presentation</w:t>
      </w:r>
      <w:r>
        <w:rPr>
          <w:lang w:val="en-NZ"/>
        </w:rPr>
        <w:br/>
      </w:r>
    </w:p>
    <w:p w:rsidR="00877FF0" w:rsidRPr="008D38D3" w:rsidRDefault="00877FF0" w:rsidP="00373A49">
      <w:pPr>
        <w:rPr>
          <w:rFonts w:asciiTheme="majorHAnsi" w:hAnsiTheme="majorHAnsi" w:cstheme="majorHAnsi"/>
          <w:lang w:bidi="fa-IR"/>
        </w:rPr>
      </w:pPr>
    </w:p>
    <w:p w:rsidR="006E048C" w:rsidRDefault="006E048C" w:rsidP="006E048C">
      <w:pPr>
        <w:bidi/>
        <w:rPr>
          <w:rtl/>
          <w:lang w:bidi="fa-IR"/>
        </w:rPr>
      </w:pPr>
    </w:p>
    <w:p w:rsidR="000E3584" w:rsidRDefault="000E3584"/>
    <w:sectPr w:rsidR="000E35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48C"/>
    <w:rsid w:val="000E3584"/>
    <w:rsid w:val="001E6C80"/>
    <w:rsid w:val="00270B64"/>
    <w:rsid w:val="00276F8A"/>
    <w:rsid w:val="002F1036"/>
    <w:rsid w:val="002F41AC"/>
    <w:rsid w:val="00373A49"/>
    <w:rsid w:val="006563FF"/>
    <w:rsid w:val="006E048C"/>
    <w:rsid w:val="006E371D"/>
    <w:rsid w:val="00877FF0"/>
    <w:rsid w:val="008D38D3"/>
    <w:rsid w:val="00A842CA"/>
    <w:rsid w:val="00AA0695"/>
    <w:rsid w:val="00C02CF2"/>
    <w:rsid w:val="00D36FBD"/>
    <w:rsid w:val="00F07916"/>
    <w:rsid w:val="00FE7F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A1D568-5045-40DF-AC91-AC6A900FA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4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31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K56C</dc:creator>
  <cp:keywords/>
  <dc:description/>
  <cp:lastModifiedBy>K56C</cp:lastModifiedBy>
  <cp:revision>9</cp:revision>
  <dcterms:created xsi:type="dcterms:W3CDTF">2019-02-24T20:51:00Z</dcterms:created>
  <dcterms:modified xsi:type="dcterms:W3CDTF">2019-03-01T17:45:00Z</dcterms:modified>
</cp:coreProperties>
</file>