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AE9" w:rsidRDefault="009D6AE9"/>
    <w:p w:rsidR="009D6AE9" w:rsidRPr="00A5297D" w:rsidRDefault="00914C3A" w:rsidP="00A5297D">
      <w:pPr>
        <w:pStyle w:val="Titre3"/>
        <w:shd w:val="clear" w:color="auto" w:fill="FFFFFF"/>
        <w:spacing w:before="0" w:line="355" w:lineRule="atLeast"/>
        <w:ind w:right="1870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hyperlink r:id="rId4" w:history="1">
        <w:r w:rsidR="009D6AE9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 xml:space="preserve"> </w:t>
        </w:r>
        <w:r w:rsidR="00417002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>The</w:t>
        </w:r>
      </w:hyperlink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use of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Hydroxyproline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as a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biomarkor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for the</w:t>
      </w:r>
      <w:r w:rsidR="00417002" w:rsidRPr="00A5297D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 in vitro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evaluation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of the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effect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of EGF : A new </w:t>
      </w:r>
      <w:hyperlink r:id="rId5" w:history="1">
        <w:r w:rsidR="00417002" w:rsidRPr="00A5297D">
          <w:rPr>
            <w:rStyle w:val="Lienhypertexte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Alternative approche</w:t>
        </w:r>
        <w:r w:rsidR="00417002" w:rsidRPr="00A5297D">
          <w:rPr>
            <w:rStyle w:val="apple-converted-space"/>
            <w:rFonts w:ascii="Times New Roman" w:hAnsi="Times New Roman" w:cs="Times New Roman"/>
            <w:color w:val="000000" w:themeColor="text1"/>
            <w:sz w:val="28"/>
            <w:szCs w:val="24"/>
          </w:rPr>
          <w:t> </w:t>
        </w:r>
        <w:r w:rsidR="00417002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>to</w:t>
        </w:r>
        <w:r w:rsidR="00417002" w:rsidRPr="00A5297D">
          <w:rPr>
            <w:rStyle w:val="apple-converted-space"/>
            <w:rFonts w:ascii="Times New Roman" w:hAnsi="Times New Roman" w:cs="Times New Roman"/>
            <w:bCs w:val="0"/>
            <w:color w:val="000000" w:themeColor="text1"/>
            <w:sz w:val="28"/>
            <w:szCs w:val="24"/>
          </w:rPr>
          <w:t> </w:t>
        </w:r>
        <w:r w:rsidR="00417002" w:rsidRPr="00A5297D">
          <w:rPr>
            <w:rStyle w:val="Lienhypertexte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 xml:space="preserve">animal </w:t>
        </w:r>
        <w:proofErr w:type="spellStart"/>
        <w:r w:rsidR="00417002" w:rsidRPr="00A5297D">
          <w:rPr>
            <w:rStyle w:val="Lienhypertexte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experimentation</w:t>
        </w:r>
        <w:proofErr w:type="spellEnd"/>
        <w:r w:rsidR="00417002" w:rsidRPr="00A5297D">
          <w:rPr>
            <w:rStyle w:val="apple-converted-space"/>
            <w:rFonts w:ascii="Times New Roman" w:hAnsi="Times New Roman" w:cs="Times New Roman"/>
            <w:color w:val="000000" w:themeColor="text1"/>
            <w:sz w:val="28"/>
            <w:szCs w:val="24"/>
          </w:rPr>
          <w:t> </w:t>
        </w:r>
        <w:r w:rsidR="00417002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>in</w:t>
        </w:r>
      </w:hyperlink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 xml:space="preserve"> </w:t>
      </w:r>
      <w:proofErr w:type="spellStart"/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>wound</w:t>
      </w:r>
      <w:proofErr w:type="spellEnd"/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 xml:space="preserve"> </w:t>
      </w:r>
      <w:proofErr w:type="spellStart"/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>healing</w:t>
      </w:r>
      <w:proofErr w:type="spellEnd"/>
    </w:p>
    <w:p w:rsidR="00721A05" w:rsidRPr="00A5297D" w:rsidRDefault="00721A05" w:rsidP="00721A05">
      <w:pPr>
        <w:rPr>
          <w:rFonts w:ascii="Times New Roman" w:hAnsi="Times New Roman" w:cs="Times New Roman"/>
        </w:rPr>
      </w:pPr>
    </w:p>
    <w:p w:rsidR="00721A05" w:rsidRPr="00A5297D" w:rsidRDefault="00721A05" w:rsidP="00721A05">
      <w:pPr>
        <w:rPr>
          <w:rFonts w:ascii="Times New Roman" w:hAnsi="Times New Roman" w:cs="Times New Roman"/>
        </w:rPr>
      </w:pPr>
      <w:r w:rsidRPr="00A5297D">
        <w:rPr>
          <w:rFonts w:ascii="Times New Roman" w:hAnsi="Times New Roman" w:cs="Times New Roman"/>
          <w:b/>
        </w:rPr>
        <w:t>BENBELKACEM M</w:t>
      </w:r>
      <w:r w:rsidRPr="00A5297D">
        <w:rPr>
          <w:rFonts w:ascii="Times New Roman" w:hAnsi="Times New Roman" w:cs="Times New Roman"/>
        </w:rPr>
        <w:t xml:space="preserve">, </w:t>
      </w:r>
      <w:proofErr w:type="spellStart"/>
      <w:r w:rsidRPr="00A5297D">
        <w:rPr>
          <w:rFonts w:ascii="Times New Roman" w:hAnsi="Times New Roman" w:cs="Times New Roman"/>
        </w:rPr>
        <w:t>laboratory</w:t>
      </w:r>
      <w:proofErr w:type="spellEnd"/>
      <w:r w:rsidRPr="00A5297D">
        <w:rPr>
          <w:rFonts w:ascii="Times New Roman" w:hAnsi="Times New Roman" w:cs="Times New Roman"/>
        </w:rPr>
        <w:t xml:space="preserve"> of cellular and </w:t>
      </w:r>
      <w:proofErr w:type="spellStart"/>
      <w:r w:rsidRPr="00A5297D">
        <w:rPr>
          <w:rFonts w:ascii="Times New Roman" w:hAnsi="Times New Roman" w:cs="Times New Roman"/>
        </w:rPr>
        <w:t>molecular</w:t>
      </w:r>
      <w:proofErr w:type="spellEnd"/>
      <w:r w:rsidRPr="00A5297D">
        <w:rPr>
          <w:rFonts w:ascii="Times New Roman" w:hAnsi="Times New Roman" w:cs="Times New Roman"/>
        </w:rPr>
        <w:t xml:space="preserve"> </w:t>
      </w:r>
      <w:proofErr w:type="spellStart"/>
      <w:r w:rsidRPr="00A5297D">
        <w:rPr>
          <w:rFonts w:ascii="Times New Roman" w:hAnsi="Times New Roman" w:cs="Times New Roman"/>
        </w:rPr>
        <w:t>biology</w:t>
      </w:r>
      <w:proofErr w:type="spellEnd"/>
      <w:r w:rsidRPr="00A5297D">
        <w:rPr>
          <w:rFonts w:ascii="Times New Roman" w:hAnsi="Times New Roman" w:cs="Times New Roman"/>
        </w:rPr>
        <w:t xml:space="preserve">, </w:t>
      </w:r>
      <w:proofErr w:type="spellStart"/>
      <w:r w:rsidRPr="00A5297D">
        <w:rPr>
          <w:rFonts w:ascii="Times New Roman" w:hAnsi="Times New Roman" w:cs="Times New Roman"/>
        </w:rPr>
        <w:t>university</w:t>
      </w:r>
      <w:proofErr w:type="spellEnd"/>
      <w:r w:rsidRPr="00A5297D">
        <w:rPr>
          <w:rFonts w:ascii="Times New Roman" w:hAnsi="Times New Roman" w:cs="Times New Roman"/>
        </w:rPr>
        <w:t xml:space="preserve"> of science and </w:t>
      </w:r>
      <w:proofErr w:type="spellStart"/>
      <w:r w:rsidRPr="00A5297D">
        <w:rPr>
          <w:rFonts w:ascii="Times New Roman" w:hAnsi="Times New Roman" w:cs="Times New Roman"/>
        </w:rPr>
        <w:t>technology</w:t>
      </w:r>
      <w:proofErr w:type="spellEnd"/>
      <w:r w:rsidRPr="00A5297D">
        <w:rPr>
          <w:rFonts w:ascii="Times New Roman" w:hAnsi="Times New Roman" w:cs="Times New Roman"/>
        </w:rPr>
        <w:t xml:space="preserve"> USTHB, </w:t>
      </w:r>
      <w:proofErr w:type="spellStart"/>
      <w:r w:rsidRPr="00A5297D">
        <w:rPr>
          <w:rFonts w:ascii="Times New Roman" w:hAnsi="Times New Roman" w:cs="Times New Roman"/>
        </w:rPr>
        <w:t>Algiers</w:t>
      </w:r>
      <w:proofErr w:type="spellEnd"/>
    </w:p>
    <w:p w:rsidR="00721A05" w:rsidRPr="00A5297D" w:rsidRDefault="00721A05" w:rsidP="00721A05">
      <w:pPr>
        <w:rPr>
          <w:rFonts w:ascii="Times New Roman" w:hAnsi="Times New Roman" w:cs="Times New Roman"/>
        </w:rPr>
      </w:pPr>
      <w:r w:rsidRPr="00A5297D">
        <w:rPr>
          <w:rFonts w:ascii="Times New Roman" w:hAnsi="Times New Roman" w:cs="Times New Roman"/>
        </w:rPr>
        <w:t xml:space="preserve">CHADER H, </w:t>
      </w:r>
      <w:proofErr w:type="spellStart"/>
      <w:r w:rsidRPr="00A5297D">
        <w:rPr>
          <w:rFonts w:ascii="Times New Roman" w:hAnsi="Times New Roman" w:cs="Times New Roman"/>
        </w:rPr>
        <w:t>laboratory</w:t>
      </w:r>
      <w:proofErr w:type="spellEnd"/>
      <w:r w:rsidRPr="00A5297D">
        <w:rPr>
          <w:rFonts w:ascii="Times New Roman" w:hAnsi="Times New Roman" w:cs="Times New Roman"/>
        </w:rPr>
        <w:t xml:space="preserve"> of </w:t>
      </w:r>
      <w:proofErr w:type="spellStart"/>
      <w:r w:rsidRPr="00A5297D">
        <w:rPr>
          <w:rFonts w:ascii="Times New Roman" w:hAnsi="Times New Roman" w:cs="Times New Roman"/>
        </w:rPr>
        <w:t>phrmacology</w:t>
      </w:r>
      <w:proofErr w:type="spellEnd"/>
      <w:r w:rsidRPr="00A5297D">
        <w:rPr>
          <w:rFonts w:ascii="Times New Roman" w:hAnsi="Times New Roman" w:cs="Times New Roman"/>
        </w:rPr>
        <w:t xml:space="preserve"> and </w:t>
      </w:r>
      <w:proofErr w:type="spellStart"/>
      <w:r w:rsidRPr="00A5297D">
        <w:rPr>
          <w:rFonts w:ascii="Times New Roman" w:hAnsi="Times New Roman" w:cs="Times New Roman"/>
        </w:rPr>
        <w:t>toxicology</w:t>
      </w:r>
      <w:proofErr w:type="spellEnd"/>
      <w:r w:rsidRPr="00A5297D">
        <w:rPr>
          <w:rFonts w:ascii="Times New Roman" w:hAnsi="Times New Roman" w:cs="Times New Roman"/>
        </w:rPr>
        <w:t xml:space="preserve">, </w:t>
      </w:r>
      <w:proofErr w:type="gramStart"/>
      <w:r w:rsidRPr="00A5297D">
        <w:rPr>
          <w:rFonts w:ascii="Times New Roman" w:hAnsi="Times New Roman" w:cs="Times New Roman"/>
        </w:rPr>
        <w:t>LNCPP ,</w:t>
      </w:r>
      <w:proofErr w:type="gramEnd"/>
      <w:r w:rsidRPr="00A5297D">
        <w:rPr>
          <w:rFonts w:ascii="Times New Roman" w:hAnsi="Times New Roman" w:cs="Times New Roman"/>
        </w:rPr>
        <w:t xml:space="preserve"> </w:t>
      </w:r>
      <w:proofErr w:type="spellStart"/>
      <w:r w:rsidRPr="00A5297D">
        <w:rPr>
          <w:rFonts w:ascii="Times New Roman" w:hAnsi="Times New Roman" w:cs="Times New Roman"/>
        </w:rPr>
        <w:t>Algiers</w:t>
      </w:r>
      <w:proofErr w:type="spellEnd"/>
    </w:p>
    <w:p w:rsidR="009D6AE9" w:rsidRPr="00A5297D" w:rsidRDefault="009D6AE9" w:rsidP="009D6AE9">
      <w:pPr>
        <w:shd w:val="clear" w:color="auto" w:fill="FFFFFF"/>
        <w:spacing w:after="120" w:line="369" w:lineRule="atLeast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fr-FR"/>
        </w:rPr>
      </w:pPr>
    </w:p>
    <w:p w:rsidR="009D6AE9" w:rsidRPr="00A5297D" w:rsidRDefault="009D6AE9" w:rsidP="009D6AE9">
      <w:pPr>
        <w:rPr>
          <w:rFonts w:ascii="Times New Roman" w:hAnsi="Times New Roman" w:cs="Times New Roman"/>
          <w:sz w:val="24"/>
          <w:szCs w:val="24"/>
        </w:rPr>
      </w:pPr>
      <w:r w:rsidRPr="00A5297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epidermal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factor (EGF) has been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studied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normal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pathological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skin cicatrisation. It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migration and multiplication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keratinocytes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collagen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 and the formation of granulation tissue. Our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putting in place alternative tests to the animal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experimentation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cicatrizing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molecules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alternative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EGF as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molecule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mechanistic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phenomenon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in vitro tests.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in vivo 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assess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productivity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. The first part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devoted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EGF in vivo on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potentiation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proliferation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collagenic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hydroxyproline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tissue (HP) (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EGF-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batch of 70 % And 30% relative </w:t>
      </w:r>
      <w:r w:rsidR="002A6DB0" w:rsidRPr="00A5297D">
        <w:rPr>
          <w:rFonts w:ascii="Times New Roman" w:hAnsi="Times New Roman" w:cs="Times New Roman"/>
          <w:sz w:val="24"/>
          <w:szCs w:val="24"/>
        </w:rPr>
        <w:t>to the control batch</w:t>
      </w:r>
      <w:r w:rsidRPr="00A5297D">
        <w:rPr>
          <w:rFonts w:ascii="Times New Roman" w:hAnsi="Times New Roman" w:cs="Times New Roman"/>
          <w:sz w:val="24"/>
          <w:szCs w:val="24"/>
        </w:rPr>
        <w:t xml:space="preserve">)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performing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kinetics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an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excisional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wound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model of 2 cm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diameter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dorso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-cervical part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de</w:t>
      </w:r>
      <w:r w:rsidR="002A6DB0" w:rsidRPr="00A5297D">
        <w:rPr>
          <w:rFonts w:ascii="Times New Roman" w:hAnsi="Times New Roman" w:cs="Times New Roman"/>
          <w:sz w:val="24"/>
          <w:szCs w:val="24"/>
        </w:rPr>
        <w:t>veloped</w:t>
      </w:r>
      <w:proofErr w:type="spellEnd"/>
      <w:r w:rsidR="002A6DB0" w:rsidRPr="00A5297D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="002A6DB0" w:rsidRPr="00A5297D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="002A6DB0" w:rsidRPr="00A5297D">
        <w:rPr>
          <w:rFonts w:ascii="Times New Roman" w:hAnsi="Times New Roman" w:cs="Times New Roman"/>
          <w:sz w:val="24"/>
          <w:szCs w:val="24"/>
        </w:rPr>
        <w:t xml:space="preserve"> rat (day</w:t>
      </w:r>
      <w:r w:rsidRPr="00A5297D">
        <w:rPr>
          <w:rFonts w:ascii="Times New Roman" w:hAnsi="Times New Roman" w:cs="Times New Roman"/>
          <w:sz w:val="24"/>
          <w:szCs w:val="24"/>
        </w:rPr>
        <w:t xml:space="preserve">4-8-15 ),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histological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biochemical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HP 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guide the in vitro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explored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state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stress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tissue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repair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measuring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Catalas</w:t>
      </w:r>
      <w:r w:rsidR="002A6DB0" w:rsidRPr="00A5297D">
        <w:rPr>
          <w:rFonts w:ascii="Times New Roman" w:hAnsi="Times New Roman" w:cs="Times New Roman"/>
          <w:sz w:val="24"/>
          <w:szCs w:val="24"/>
        </w:rPr>
        <w:t xml:space="preserve">e, MPO, NO in the </w:t>
      </w:r>
      <w:proofErr w:type="spellStart"/>
      <w:r w:rsidR="002A6DB0" w:rsidRPr="00A5297D">
        <w:rPr>
          <w:rFonts w:ascii="Times New Roman" w:hAnsi="Times New Roman" w:cs="Times New Roman"/>
          <w:sz w:val="24"/>
          <w:szCs w:val="24"/>
        </w:rPr>
        <w:t>scar</w:t>
      </w:r>
      <w:proofErr w:type="spellEnd"/>
      <w:r w:rsidR="002A6DB0" w:rsidRPr="00A5297D">
        <w:rPr>
          <w:rFonts w:ascii="Times New Roman" w:hAnsi="Times New Roman" w:cs="Times New Roman"/>
          <w:sz w:val="24"/>
          <w:szCs w:val="24"/>
        </w:rPr>
        <w:t xml:space="preserve"> tissue (day4-8-</w:t>
      </w:r>
      <w:r w:rsidRPr="00A5297D">
        <w:rPr>
          <w:rFonts w:ascii="Times New Roman" w:hAnsi="Times New Roman" w:cs="Times New Roman"/>
          <w:sz w:val="24"/>
          <w:szCs w:val="24"/>
        </w:rPr>
        <w:t xml:space="preserve">15).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histological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out on the observation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phenomena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reepithelialization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elaborated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EGF. The second part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focused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the in vitro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EGF on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reepithelialization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fibroblasty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</w:t>
      </w:r>
      <w:proofErr w:type="gramStart"/>
      <w:r w:rsidRPr="00A5297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primate culture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influence on skin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multiplication,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epidermal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keratinocytes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dermal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fibroblasia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collagen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the latter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measuring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HP on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culture (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rate 2 ×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addition of EGF to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suspension). Our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conclusive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promising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setting up of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battery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in vitro tests, alternatives to animal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experiments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as the implication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stress in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>.</w:t>
      </w:r>
    </w:p>
    <w:p w:rsidR="009D6AE9" w:rsidRPr="00A5297D" w:rsidRDefault="009D6AE9" w:rsidP="009D6AE9">
      <w:pPr>
        <w:rPr>
          <w:rFonts w:ascii="Times New Roman" w:hAnsi="Times New Roman" w:cs="Times New Roman"/>
          <w:sz w:val="24"/>
          <w:szCs w:val="24"/>
        </w:rPr>
      </w:pPr>
    </w:p>
    <w:p w:rsidR="009D6AE9" w:rsidRDefault="009D6AE9" w:rsidP="009D6AE9">
      <w:pPr>
        <w:rPr>
          <w:rFonts w:ascii="Times New Roman" w:hAnsi="Times New Roman" w:cs="Times New Roman"/>
          <w:sz w:val="24"/>
          <w:szCs w:val="24"/>
        </w:rPr>
      </w:pPr>
      <w:r w:rsidRPr="00A5297D">
        <w:rPr>
          <w:rFonts w:ascii="Times New Roman" w:hAnsi="Times New Roman" w:cs="Times New Roman"/>
          <w:sz w:val="24"/>
          <w:szCs w:val="24"/>
        </w:rPr>
        <w:t xml:space="preserve">Key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A6DB0" w:rsidRPr="00A5297D">
        <w:rPr>
          <w:rFonts w:ascii="Times New Roman" w:hAnsi="Times New Roman" w:cs="Times New Roman"/>
          <w:sz w:val="24"/>
          <w:szCs w:val="24"/>
        </w:rPr>
        <w:t>Wound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hydroxyproline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EGF,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stress, </w:t>
      </w:r>
      <w:r w:rsidR="00074BB4" w:rsidRPr="00A5297D">
        <w:rPr>
          <w:rFonts w:ascii="Times New Roman" w:hAnsi="Times New Roman" w:cs="Times New Roman"/>
          <w:sz w:val="24"/>
          <w:szCs w:val="24"/>
        </w:rPr>
        <w:t xml:space="preserve">alternative </w:t>
      </w:r>
      <w:proofErr w:type="spellStart"/>
      <w:r w:rsidR="00074BB4" w:rsidRPr="00A5297D">
        <w:rPr>
          <w:rFonts w:ascii="Times New Roman" w:hAnsi="Times New Roman" w:cs="Times New Roman"/>
          <w:sz w:val="24"/>
          <w:szCs w:val="24"/>
        </w:rPr>
        <w:t>methode</w:t>
      </w:r>
      <w:proofErr w:type="spellEnd"/>
      <w:r w:rsidR="00074BB4" w:rsidRPr="00A5297D">
        <w:rPr>
          <w:rFonts w:ascii="Times New Roman" w:hAnsi="Times New Roman" w:cs="Times New Roman"/>
          <w:sz w:val="24"/>
          <w:szCs w:val="24"/>
        </w:rPr>
        <w:t>, rat</w:t>
      </w:r>
      <w:r w:rsidRPr="00A5297D">
        <w:rPr>
          <w:rFonts w:ascii="Times New Roman" w:hAnsi="Times New Roman" w:cs="Times New Roman"/>
          <w:sz w:val="24"/>
          <w:szCs w:val="24"/>
        </w:rPr>
        <w:t>.</w:t>
      </w:r>
    </w:p>
    <w:p w:rsidR="00A5297D" w:rsidRDefault="00A5297D" w:rsidP="00A5297D">
      <w:pPr>
        <w:jc w:val="both"/>
        <w:rPr>
          <w:color w:val="000000"/>
        </w:rPr>
      </w:pPr>
    </w:p>
    <w:p w:rsidR="00A5297D" w:rsidRDefault="00A5297D" w:rsidP="00A5297D">
      <w:pPr>
        <w:jc w:val="both"/>
        <w:rPr>
          <w:color w:val="000000"/>
        </w:rPr>
      </w:pPr>
    </w:p>
    <w:p w:rsidR="00A5297D" w:rsidRDefault="00A5297D" w:rsidP="00A5297D">
      <w:pPr>
        <w:jc w:val="both"/>
        <w:rPr>
          <w:color w:val="000000"/>
        </w:rPr>
      </w:pPr>
    </w:p>
    <w:p w:rsidR="00A5297D" w:rsidRDefault="00A5297D" w:rsidP="00A5297D">
      <w:pPr>
        <w:jc w:val="both"/>
        <w:rPr>
          <w:b/>
        </w:rPr>
      </w:pPr>
      <w:proofErr w:type="spellStart"/>
      <w:r>
        <w:rPr>
          <w:b/>
        </w:rPr>
        <w:lastRenderedPageBreak/>
        <w:t>Biography</w:t>
      </w:r>
      <w:proofErr w:type="spellEnd"/>
    </w:p>
    <w:p w:rsidR="00A5297D" w:rsidRDefault="00A5297D" w:rsidP="00A5297D">
      <w:pPr>
        <w:jc w:val="both"/>
        <w:rPr>
          <w:b/>
        </w:rPr>
      </w:pPr>
    </w:p>
    <w:p w:rsidR="00A5297D" w:rsidRPr="00A41107" w:rsidRDefault="00A5297D" w:rsidP="00A5297D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Benbelkacem</w:t>
      </w:r>
      <w:proofErr w:type="spellEnd"/>
      <w:r>
        <w:t xml:space="preserve"> Mounia, 26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, </w:t>
      </w:r>
      <w:proofErr w:type="spellStart"/>
      <w:r>
        <w:t>algerian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in </w:t>
      </w:r>
      <w:proofErr w:type="spellStart"/>
      <w:r>
        <w:t>biotechnology</w:t>
      </w:r>
      <w:proofErr w:type="spellEnd"/>
      <w:r>
        <w:t xml:space="preserve"> and </w:t>
      </w:r>
      <w:proofErr w:type="spellStart"/>
      <w:r>
        <w:t>molecular</w:t>
      </w:r>
      <w:proofErr w:type="spellEnd"/>
      <w:r>
        <w:t xml:space="preserve"> pathologies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university</w:t>
      </w:r>
      <w:proofErr w:type="spellEnd"/>
      <w:r>
        <w:t xml:space="preserve"> of science and </w:t>
      </w:r>
      <w:proofErr w:type="spellStart"/>
      <w:r>
        <w:t>technology</w:t>
      </w:r>
      <w:proofErr w:type="spellEnd"/>
      <w:r>
        <w:t xml:space="preserve"> USTHB </w:t>
      </w:r>
      <w:proofErr w:type="spellStart"/>
      <w:r>
        <w:t>Algiers</w:t>
      </w:r>
      <w:proofErr w:type="spellEnd"/>
      <w:r>
        <w:t xml:space="preserve">, i have a master </w:t>
      </w:r>
      <w:proofErr w:type="spellStart"/>
      <w:r>
        <w:t>degree</w:t>
      </w:r>
      <w:proofErr w:type="spellEnd"/>
      <w:r>
        <w:t xml:space="preserve"> in </w:t>
      </w:r>
      <w:proofErr w:type="spellStart"/>
      <w:r>
        <w:t>biochemical</w:t>
      </w:r>
      <w:proofErr w:type="spellEnd"/>
      <w:r>
        <w:t xml:space="preserve"> and </w:t>
      </w:r>
      <w:proofErr w:type="spellStart"/>
      <w:r>
        <w:t>pharmacological</w:t>
      </w:r>
      <w:proofErr w:type="spellEnd"/>
      <w:r>
        <w:t xml:space="preserve"> </w:t>
      </w:r>
      <w:proofErr w:type="gramStart"/>
      <w:r>
        <w:t>engineering ,</w:t>
      </w:r>
      <w:proofErr w:type="gramEnd"/>
      <w:r>
        <w:t xml:space="preserve"> i </w:t>
      </w:r>
      <w:proofErr w:type="spellStart"/>
      <w:r>
        <w:t>worked</w:t>
      </w:r>
      <w:proofErr w:type="spellEnd"/>
      <w:r>
        <w:t xml:space="preserve"> on </w:t>
      </w:r>
      <w:proofErr w:type="spellStart"/>
      <w:r>
        <w:t>wound</w:t>
      </w:r>
      <w:proofErr w:type="spellEnd"/>
      <w:r>
        <w:t xml:space="preserve"> </w:t>
      </w:r>
      <w:proofErr w:type="spellStart"/>
      <w:r>
        <w:t>healing</w:t>
      </w:r>
      <w:proofErr w:type="spellEnd"/>
      <w:r>
        <w:t xml:space="preserve"> and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foccused</w:t>
      </w:r>
      <w:proofErr w:type="spellEnd"/>
      <w:r>
        <w:t xml:space="preserve"> on cancer </w:t>
      </w:r>
      <w:proofErr w:type="spellStart"/>
      <w:r>
        <w:t>scchn</w:t>
      </w:r>
      <w:proofErr w:type="spellEnd"/>
      <w:r>
        <w:t xml:space="preserve"> </w:t>
      </w:r>
    </w:p>
    <w:p w:rsidR="00A5297D" w:rsidRPr="008A690F" w:rsidRDefault="00A5297D" w:rsidP="00A5297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benbelkacem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Mounia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+213553442606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Benbelkacem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Mounia</w:t>
      </w:r>
      <w:proofErr w:type="spellEnd"/>
    </w:p>
    <w:p w:rsidR="00A5297D" w:rsidRPr="00A5297D" w:rsidRDefault="00A5297D" w:rsidP="00A5297D">
      <w:pPr>
        <w:rPr>
          <w:rFonts w:ascii="Times New Roman" w:hAnsi="Times New Roman" w:cs="Times New Roman"/>
          <w:sz w:val="24"/>
          <w:szCs w:val="24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: POSTER PRESENTATION</w:t>
      </w:r>
    </w:p>
    <w:sectPr w:rsidR="00A5297D" w:rsidRPr="00A5297D" w:rsidSect="00F05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C0731"/>
    <w:rsid w:val="00074BB4"/>
    <w:rsid w:val="001C0731"/>
    <w:rsid w:val="002A6DB0"/>
    <w:rsid w:val="00417002"/>
    <w:rsid w:val="00721A05"/>
    <w:rsid w:val="00823625"/>
    <w:rsid w:val="00914C3A"/>
    <w:rsid w:val="00947892"/>
    <w:rsid w:val="009D6AE9"/>
    <w:rsid w:val="00A5297D"/>
    <w:rsid w:val="00B835CB"/>
    <w:rsid w:val="00F05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222"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07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link w:val="Titre4Car"/>
    <w:uiPriority w:val="9"/>
    <w:qFormat/>
    <w:rsid w:val="001C07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1C0731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C0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1C07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enhypertexte">
    <w:name w:val="Hyperlink"/>
    <w:basedOn w:val="Policepardfaut"/>
    <w:uiPriority w:val="99"/>
    <w:semiHidden/>
    <w:unhideWhenUsed/>
    <w:rsid w:val="001C0731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1C07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5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uropepmc.org/abstract/med/15586255" TargetMode="External"/><Relationship Id="rId4" Type="http://schemas.openxmlformats.org/officeDocument/2006/relationships/hyperlink" Target="http://onlinelibrary.wiley.com/doi/10.1046/j.1524-475x.2000.00083.x/ful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toshiba</cp:lastModifiedBy>
  <cp:revision>4</cp:revision>
  <dcterms:created xsi:type="dcterms:W3CDTF">2018-06-28T20:12:00Z</dcterms:created>
  <dcterms:modified xsi:type="dcterms:W3CDTF">2018-06-28T20:49:00Z</dcterms:modified>
</cp:coreProperties>
</file>