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839" w:rsidRPr="006A3839" w:rsidRDefault="006A3839" w:rsidP="006A3839">
      <w:pPr>
        <w:jc w:val="center"/>
        <w:rPr>
          <w:rFonts w:ascii="Segoe UI" w:eastAsia="Times New Roman" w:hAnsi="Segoe UI" w:cs="Segoe UI"/>
          <w:sz w:val="28"/>
          <w:szCs w:val="28"/>
        </w:rPr>
      </w:pPr>
    </w:p>
    <w:p w:rsidR="006A3839" w:rsidRPr="006A3839" w:rsidRDefault="006A3839" w:rsidP="006A3839">
      <w:pPr>
        <w:jc w:val="center"/>
        <w:rPr>
          <w:rFonts w:ascii="Segoe UI" w:eastAsia="Times New Roman" w:hAnsi="Segoe UI" w:cs="Segoe UI"/>
          <w:b/>
          <w:sz w:val="28"/>
          <w:szCs w:val="28"/>
        </w:rPr>
      </w:pPr>
      <w:r w:rsidRPr="006A3839">
        <w:rPr>
          <w:rFonts w:ascii="Segoe UI" w:eastAsia="Times New Roman" w:hAnsi="Segoe UI" w:cs="Segoe UI"/>
          <w:b/>
          <w:sz w:val="28"/>
          <w:szCs w:val="28"/>
        </w:rPr>
        <w:t xml:space="preserve">“Untreated </w:t>
      </w:r>
      <w:proofErr w:type="spellStart"/>
      <w:r w:rsidRPr="006A3839">
        <w:rPr>
          <w:rFonts w:ascii="Segoe UI" w:eastAsia="Times New Roman" w:hAnsi="Segoe UI" w:cs="Segoe UI"/>
          <w:b/>
          <w:sz w:val="28"/>
          <w:szCs w:val="28"/>
        </w:rPr>
        <w:t>Neuroborreliosis</w:t>
      </w:r>
      <w:proofErr w:type="spellEnd"/>
      <w:r w:rsidRPr="006A3839">
        <w:rPr>
          <w:rFonts w:ascii="Segoe UI" w:eastAsia="Times New Roman" w:hAnsi="Segoe UI" w:cs="Segoe UI"/>
          <w:b/>
          <w:sz w:val="28"/>
          <w:szCs w:val="28"/>
        </w:rPr>
        <w:t xml:space="preserve"> Presenting With Somatic Delusions and Subjective Memory Impairment”</w:t>
      </w:r>
    </w:p>
    <w:p w:rsidR="006A3839" w:rsidRDefault="006A3839" w:rsidP="006A3839">
      <w:pPr>
        <w:rPr>
          <w:rFonts w:ascii="Segoe UI" w:eastAsia="Times New Roman" w:hAnsi="Segoe UI" w:cs="Segoe UI"/>
          <w:sz w:val="23"/>
          <w:szCs w:val="23"/>
        </w:rPr>
      </w:pPr>
      <w:bookmarkStart w:id="0" w:name="_GoBack"/>
      <w:bookmarkEnd w:id="0"/>
    </w:p>
    <w:p w:rsidR="006A3839" w:rsidRPr="006A3839" w:rsidRDefault="006A3839" w:rsidP="006A3839">
      <w:pPr>
        <w:rPr>
          <w:rFonts w:ascii="Segoe UI" w:eastAsia="Times New Roman" w:hAnsi="Segoe UI" w:cs="Segoe UI"/>
          <w:sz w:val="23"/>
          <w:szCs w:val="23"/>
        </w:rPr>
      </w:pPr>
      <w:r w:rsidRPr="006A3839">
        <w:rPr>
          <w:rFonts w:ascii="Segoe UI" w:eastAsia="Times New Roman" w:hAnsi="Segoe UI" w:cs="Segoe UI"/>
          <w:sz w:val="23"/>
          <w:szCs w:val="23"/>
        </w:rPr>
        <w:t xml:space="preserve">Lyme disease is a tick-borne spirochete illness with multi-system involvement. Although neurological manifestations of Lyme disease are becoming increasingly well recognized, its psychiatric presentations are not well known. Physicians need to be aware of its neuropsychiatric symptoms that may present months to years later. Endemic areas to </w:t>
      </w:r>
      <w:proofErr w:type="spellStart"/>
      <w:r w:rsidRPr="006A3839">
        <w:rPr>
          <w:rFonts w:ascii="Segoe UI" w:eastAsia="Times New Roman" w:hAnsi="Segoe UI" w:cs="Segoe UI"/>
          <w:sz w:val="23"/>
          <w:szCs w:val="23"/>
        </w:rPr>
        <w:t>Borellia</w:t>
      </w:r>
      <w:proofErr w:type="spellEnd"/>
      <w:r w:rsidRPr="006A3839">
        <w:rPr>
          <w:rFonts w:ascii="Segoe UI" w:eastAsia="Times New Roman" w:hAnsi="Segoe UI" w:cs="Segoe UI"/>
          <w:sz w:val="23"/>
          <w:szCs w:val="23"/>
        </w:rPr>
        <w:t xml:space="preserve"> </w:t>
      </w:r>
      <w:proofErr w:type="spellStart"/>
      <w:r w:rsidRPr="006A3839">
        <w:rPr>
          <w:rFonts w:ascii="Segoe UI" w:eastAsia="Times New Roman" w:hAnsi="Segoe UI" w:cs="Segoe UI"/>
          <w:sz w:val="23"/>
          <w:szCs w:val="23"/>
        </w:rPr>
        <w:t>Burgdorferi</w:t>
      </w:r>
      <w:proofErr w:type="spellEnd"/>
      <w:r w:rsidRPr="006A3839">
        <w:rPr>
          <w:rFonts w:ascii="Segoe UI" w:eastAsia="Times New Roman" w:hAnsi="Segoe UI" w:cs="Segoe UI"/>
          <w:sz w:val="23"/>
          <w:szCs w:val="23"/>
        </w:rPr>
        <w:t xml:space="preserve"> also have higher rates of schizophrenia. Prompt diagnosis and e</w:t>
      </w:r>
      <w:r>
        <w:rPr>
          <w:rFonts w:ascii="Segoe UI" w:eastAsia="Times New Roman" w:hAnsi="Segoe UI" w:cs="Segoe UI"/>
          <w:sz w:val="23"/>
          <w:szCs w:val="23"/>
        </w:rPr>
        <w:t>ffective treatment is needed to</w:t>
      </w:r>
      <w:r w:rsidRPr="006A3839">
        <w:rPr>
          <w:rFonts w:ascii="Segoe UI" w:eastAsia="Times New Roman" w:hAnsi="Segoe UI" w:cs="Segoe UI"/>
          <w:sz w:val="23"/>
          <w:szCs w:val="23"/>
        </w:rPr>
        <w:t xml:space="preserve"> avoid irreversible neuropsychiatric complications.</w:t>
      </w:r>
    </w:p>
    <w:p w:rsidR="006A3839" w:rsidRPr="006A3839" w:rsidRDefault="006A3839" w:rsidP="006A3839">
      <w:pPr>
        <w:rPr>
          <w:rFonts w:ascii="Segoe UI" w:eastAsia="Times New Roman" w:hAnsi="Segoe UI" w:cs="Segoe UI"/>
          <w:sz w:val="23"/>
          <w:szCs w:val="23"/>
        </w:rPr>
      </w:pPr>
      <w:r w:rsidRPr="006A3839">
        <w:rPr>
          <w:rFonts w:ascii="Segoe UI" w:eastAsia="Times New Roman" w:hAnsi="Segoe UI" w:cs="Segoe UI"/>
          <w:sz w:val="23"/>
          <w:szCs w:val="23"/>
        </w:rPr>
        <w:t xml:space="preserve">We present a case of a 63 year old male with a psychiatric history of somatic delusions, pressured speech, </w:t>
      </w:r>
      <w:proofErr w:type="spellStart"/>
      <w:r w:rsidRPr="006A3839">
        <w:rPr>
          <w:rFonts w:ascii="Segoe UI" w:eastAsia="Times New Roman" w:hAnsi="Segoe UI" w:cs="Segoe UI"/>
          <w:sz w:val="23"/>
          <w:szCs w:val="23"/>
        </w:rPr>
        <w:t>disinhibition</w:t>
      </w:r>
      <w:proofErr w:type="spellEnd"/>
      <w:r w:rsidRPr="006A3839">
        <w:rPr>
          <w:rFonts w:ascii="Segoe UI" w:eastAsia="Times New Roman" w:hAnsi="Segoe UI" w:cs="Segoe UI"/>
          <w:sz w:val="23"/>
          <w:szCs w:val="23"/>
        </w:rPr>
        <w:t>, subjective cognitive complaints with compensatory behavior, and pain on the anterior aspect of the upper torso. Patient believed symptoms stem from pesticide accumulation in fat cells after a single use of pesticides several years prior to initial somatic symptoms. Patient attempted to self-treat with over-the-counter vitamins and supplements and sought the help of several internists and specialists. Patient discontinued follow up with several providers due to belief that physicians did not understand the association between his pesticide use and current symptoms.</w:t>
      </w:r>
    </w:p>
    <w:p w:rsidR="006A3839" w:rsidRPr="006A3839" w:rsidRDefault="006A3839" w:rsidP="006A3839">
      <w:pPr>
        <w:rPr>
          <w:rFonts w:ascii="Segoe UI" w:eastAsia="Times New Roman" w:hAnsi="Segoe UI" w:cs="Segoe UI"/>
          <w:sz w:val="23"/>
          <w:szCs w:val="23"/>
        </w:rPr>
      </w:pPr>
      <w:r w:rsidRPr="006A3839">
        <w:rPr>
          <w:rFonts w:ascii="Segoe UI" w:eastAsia="Times New Roman" w:hAnsi="Segoe UI" w:cs="Segoe UI"/>
          <w:sz w:val="23"/>
          <w:szCs w:val="23"/>
        </w:rPr>
        <w:t xml:space="preserve">Upon psychiatric evaluation MMSE and MOCA were performed and found to be within normal limits. Subsequent Frontal Assessment Battery was found to be at threshold. Contact with current primary care provider to discuss concerns regarding possible neurologic etiology. MRI of the brain was preformed that demonstrated a frontal lobe </w:t>
      </w:r>
      <w:proofErr w:type="spellStart"/>
      <w:r w:rsidRPr="006A3839">
        <w:rPr>
          <w:rFonts w:ascii="Segoe UI" w:eastAsia="Times New Roman" w:hAnsi="Segoe UI" w:cs="Segoe UI"/>
          <w:sz w:val="23"/>
          <w:szCs w:val="23"/>
        </w:rPr>
        <w:t>hyperintensity</w:t>
      </w:r>
      <w:proofErr w:type="spellEnd"/>
      <w:r w:rsidRPr="006A3839">
        <w:rPr>
          <w:rFonts w:ascii="Segoe UI" w:eastAsia="Times New Roman" w:hAnsi="Segoe UI" w:cs="Segoe UI"/>
          <w:sz w:val="23"/>
          <w:szCs w:val="23"/>
        </w:rPr>
        <w:t xml:space="preserve">. Spinal tap was done which was within normal limits. Serology was remarkable for </w:t>
      </w:r>
      <w:proofErr w:type="spellStart"/>
      <w:r w:rsidRPr="006A3839">
        <w:rPr>
          <w:rFonts w:ascii="Segoe UI" w:eastAsia="Times New Roman" w:hAnsi="Segoe UI" w:cs="Segoe UI"/>
          <w:sz w:val="23"/>
          <w:szCs w:val="23"/>
        </w:rPr>
        <w:t>IgG</w:t>
      </w:r>
      <w:proofErr w:type="spellEnd"/>
      <w:r w:rsidRPr="006A3839">
        <w:rPr>
          <w:rFonts w:ascii="Segoe UI" w:eastAsia="Times New Roman" w:hAnsi="Segoe UI" w:cs="Segoe UI"/>
          <w:sz w:val="23"/>
          <w:szCs w:val="23"/>
        </w:rPr>
        <w:t xml:space="preserve"> antibodies consistent with </w:t>
      </w:r>
      <w:proofErr w:type="spellStart"/>
      <w:r w:rsidRPr="006A3839">
        <w:rPr>
          <w:rFonts w:ascii="Segoe UI" w:eastAsia="Times New Roman" w:hAnsi="Segoe UI" w:cs="Segoe UI"/>
          <w:sz w:val="23"/>
          <w:szCs w:val="23"/>
        </w:rPr>
        <w:t>Borreliosis</w:t>
      </w:r>
      <w:proofErr w:type="spellEnd"/>
      <w:r w:rsidRPr="006A3839">
        <w:rPr>
          <w:rFonts w:ascii="Segoe UI" w:eastAsia="Times New Roman" w:hAnsi="Segoe UI" w:cs="Segoe UI"/>
          <w:sz w:val="23"/>
          <w:szCs w:val="23"/>
        </w:rPr>
        <w:t xml:space="preserve">. A course of Doxycycline for 4 weeks was completed. On follow up the patient had remission of pressured speech, </w:t>
      </w:r>
      <w:proofErr w:type="spellStart"/>
      <w:r w:rsidRPr="006A3839">
        <w:rPr>
          <w:rFonts w:ascii="Segoe UI" w:eastAsia="Times New Roman" w:hAnsi="Segoe UI" w:cs="Segoe UI"/>
          <w:sz w:val="23"/>
          <w:szCs w:val="23"/>
        </w:rPr>
        <w:t>disinhibition</w:t>
      </w:r>
      <w:proofErr w:type="spellEnd"/>
      <w:r w:rsidRPr="006A3839">
        <w:rPr>
          <w:rFonts w:ascii="Segoe UI" w:eastAsia="Times New Roman" w:hAnsi="Segoe UI" w:cs="Segoe UI"/>
          <w:sz w:val="23"/>
          <w:szCs w:val="23"/>
        </w:rPr>
        <w:t>, and delusions regarding pesticide poisoning. Patient continued to experience chronic pain of the anterior upper torso and cognitive complaints without change in MOCA performance.</w:t>
      </w:r>
    </w:p>
    <w:p w:rsidR="00400063" w:rsidRPr="006A3839" w:rsidRDefault="006A3839"/>
    <w:sectPr w:rsidR="00400063" w:rsidRPr="006A3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7E7"/>
    <w:rsid w:val="006A3839"/>
    <w:rsid w:val="007D2DB2"/>
    <w:rsid w:val="009A57E7"/>
    <w:rsid w:val="00A9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385876">
      <w:bodyDiv w:val="1"/>
      <w:marLeft w:val="0"/>
      <w:marRight w:val="0"/>
      <w:marTop w:val="0"/>
      <w:marBottom w:val="0"/>
      <w:divBdr>
        <w:top w:val="none" w:sz="0" w:space="0" w:color="auto"/>
        <w:left w:val="none" w:sz="0" w:space="0" w:color="auto"/>
        <w:bottom w:val="none" w:sz="0" w:space="0" w:color="auto"/>
        <w:right w:val="none" w:sz="0" w:space="0" w:color="auto"/>
      </w:divBdr>
      <w:divsChild>
        <w:div w:id="825901064">
          <w:marLeft w:val="0"/>
          <w:marRight w:val="0"/>
          <w:marTop w:val="0"/>
          <w:marBottom w:val="0"/>
          <w:divBdr>
            <w:top w:val="none" w:sz="0" w:space="0" w:color="auto"/>
            <w:left w:val="none" w:sz="0" w:space="0" w:color="auto"/>
            <w:bottom w:val="none" w:sz="0" w:space="0" w:color="auto"/>
            <w:right w:val="none" w:sz="0" w:space="0" w:color="auto"/>
          </w:divBdr>
          <w:divsChild>
            <w:div w:id="1647275827">
              <w:marLeft w:val="0"/>
              <w:marRight w:val="0"/>
              <w:marTop w:val="0"/>
              <w:marBottom w:val="0"/>
              <w:divBdr>
                <w:top w:val="none" w:sz="0" w:space="0" w:color="auto"/>
                <w:left w:val="none" w:sz="0" w:space="0" w:color="auto"/>
                <w:bottom w:val="none" w:sz="0" w:space="0" w:color="auto"/>
                <w:right w:val="none" w:sz="0" w:space="0" w:color="auto"/>
              </w:divBdr>
              <w:divsChild>
                <w:div w:id="1172526809">
                  <w:marLeft w:val="0"/>
                  <w:marRight w:val="0"/>
                  <w:marTop w:val="0"/>
                  <w:marBottom w:val="0"/>
                  <w:divBdr>
                    <w:top w:val="none" w:sz="0" w:space="0" w:color="auto"/>
                    <w:left w:val="none" w:sz="0" w:space="0" w:color="auto"/>
                    <w:bottom w:val="none" w:sz="0" w:space="0" w:color="auto"/>
                    <w:right w:val="none" w:sz="0" w:space="0" w:color="auto"/>
                  </w:divBdr>
                  <w:divsChild>
                    <w:div w:id="554321410">
                      <w:marLeft w:val="0"/>
                      <w:marRight w:val="0"/>
                      <w:marTop w:val="0"/>
                      <w:marBottom w:val="0"/>
                      <w:divBdr>
                        <w:top w:val="none" w:sz="0" w:space="0" w:color="auto"/>
                        <w:left w:val="none" w:sz="0" w:space="0" w:color="auto"/>
                        <w:bottom w:val="none" w:sz="0" w:space="0" w:color="auto"/>
                        <w:right w:val="none" w:sz="0" w:space="0" w:color="auto"/>
                      </w:divBdr>
                      <w:divsChild>
                        <w:div w:id="957295179">
                          <w:marLeft w:val="0"/>
                          <w:marRight w:val="0"/>
                          <w:marTop w:val="0"/>
                          <w:marBottom w:val="0"/>
                          <w:divBdr>
                            <w:top w:val="none" w:sz="0" w:space="0" w:color="auto"/>
                            <w:left w:val="none" w:sz="0" w:space="0" w:color="auto"/>
                            <w:bottom w:val="none" w:sz="0" w:space="0" w:color="auto"/>
                            <w:right w:val="none" w:sz="0" w:space="0" w:color="auto"/>
                          </w:divBdr>
                          <w:divsChild>
                            <w:div w:id="1066102913">
                              <w:marLeft w:val="0"/>
                              <w:marRight w:val="0"/>
                              <w:marTop w:val="0"/>
                              <w:marBottom w:val="0"/>
                              <w:divBdr>
                                <w:top w:val="none" w:sz="0" w:space="0" w:color="auto"/>
                                <w:left w:val="single" w:sz="6" w:space="0" w:color="E5E3E3"/>
                                <w:bottom w:val="none" w:sz="0" w:space="0" w:color="auto"/>
                                <w:right w:val="none" w:sz="0" w:space="0" w:color="auto"/>
                              </w:divBdr>
                              <w:divsChild>
                                <w:div w:id="1389186495">
                                  <w:marLeft w:val="0"/>
                                  <w:marRight w:val="0"/>
                                  <w:marTop w:val="0"/>
                                  <w:marBottom w:val="0"/>
                                  <w:divBdr>
                                    <w:top w:val="none" w:sz="0" w:space="0" w:color="auto"/>
                                    <w:left w:val="none" w:sz="0" w:space="0" w:color="auto"/>
                                    <w:bottom w:val="none" w:sz="0" w:space="0" w:color="auto"/>
                                    <w:right w:val="none" w:sz="0" w:space="0" w:color="auto"/>
                                  </w:divBdr>
                                  <w:divsChild>
                                    <w:div w:id="1803965221">
                                      <w:marLeft w:val="0"/>
                                      <w:marRight w:val="0"/>
                                      <w:marTop w:val="0"/>
                                      <w:marBottom w:val="0"/>
                                      <w:divBdr>
                                        <w:top w:val="none" w:sz="0" w:space="0" w:color="auto"/>
                                        <w:left w:val="none" w:sz="0" w:space="0" w:color="auto"/>
                                        <w:bottom w:val="none" w:sz="0" w:space="0" w:color="auto"/>
                                        <w:right w:val="none" w:sz="0" w:space="0" w:color="auto"/>
                                      </w:divBdr>
                                      <w:divsChild>
                                        <w:div w:id="769393290">
                                          <w:marLeft w:val="0"/>
                                          <w:marRight w:val="0"/>
                                          <w:marTop w:val="0"/>
                                          <w:marBottom w:val="0"/>
                                          <w:divBdr>
                                            <w:top w:val="none" w:sz="0" w:space="0" w:color="auto"/>
                                            <w:left w:val="none" w:sz="0" w:space="0" w:color="auto"/>
                                            <w:bottom w:val="none" w:sz="0" w:space="0" w:color="auto"/>
                                            <w:right w:val="none" w:sz="0" w:space="0" w:color="auto"/>
                                          </w:divBdr>
                                          <w:divsChild>
                                            <w:div w:id="559677498">
                                              <w:marLeft w:val="0"/>
                                              <w:marRight w:val="0"/>
                                              <w:marTop w:val="0"/>
                                              <w:marBottom w:val="0"/>
                                              <w:divBdr>
                                                <w:top w:val="none" w:sz="0" w:space="0" w:color="auto"/>
                                                <w:left w:val="none" w:sz="0" w:space="0" w:color="auto"/>
                                                <w:bottom w:val="none" w:sz="0" w:space="0" w:color="auto"/>
                                                <w:right w:val="none" w:sz="0" w:space="0" w:color="auto"/>
                                              </w:divBdr>
                                              <w:divsChild>
                                                <w:div w:id="2121218163">
                                                  <w:marLeft w:val="0"/>
                                                  <w:marRight w:val="0"/>
                                                  <w:marTop w:val="0"/>
                                                  <w:marBottom w:val="0"/>
                                                  <w:divBdr>
                                                    <w:top w:val="none" w:sz="0" w:space="0" w:color="auto"/>
                                                    <w:left w:val="none" w:sz="0" w:space="0" w:color="auto"/>
                                                    <w:bottom w:val="none" w:sz="0" w:space="0" w:color="auto"/>
                                                    <w:right w:val="none" w:sz="0" w:space="0" w:color="auto"/>
                                                  </w:divBdr>
                                                  <w:divsChild>
                                                    <w:div w:id="345178162">
                                                      <w:marLeft w:val="0"/>
                                                      <w:marRight w:val="0"/>
                                                      <w:marTop w:val="0"/>
                                                      <w:marBottom w:val="0"/>
                                                      <w:divBdr>
                                                        <w:top w:val="none" w:sz="0" w:space="0" w:color="auto"/>
                                                        <w:left w:val="none" w:sz="0" w:space="0" w:color="auto"/>
                                                        <w:bottom w:val="none" w:sz="0" w:space="0" w:color="auto"/>
                                                        <w:right w:val="none" w:sz="0" w:space="0" w:color="auto"/>
                                                      </w:divBdr>
                                                      <w:divsChild>
                                                        <w:div w:id="1554079227">
                                                          <w:marLeft w:val="480"/>
                                                          <w:marRight w:val="0"/>
                                                          <w:marTop w:val="0"/>
                                                          <w:marBottom w:val="0"/>
                                                          <w:divBdr>
                                                            <w:top w:val="none" w:sz="0" w:space="0" w:color="auto"/>
                                                            <w:left w:val="none" w:sz="0" w:space="0" w:color="auto"/>
                                                            <w:bottom w:val="none" w:sz="0" w:space="0" w:color="auto"/>
                                                            <w:right w:val="none" w:sz="0" w:space="0" w:color="auto"/>
                                                          </w:divBdr>
                                                          <w:divsChild>
                                                            <w:div w:id="1104812910">
                                                              <w:marLeft w:val="0"/>
                                                              <w:marRight w:val="0"/>
                                                              <w:marTop w:val="0"/>
                                                              <w:marBottom w:val="0"/>
                                                              <w:divBdr>
                                                                <w:top w:val="none" w:sz="0" w:space="0" w:color="auto"/>
                                                                <w:left w:val="none" w:sz="0" w:space="0" w:color="auto"/>
                                                                <w:bottom w:val="none" w:sz="0" w:space="0" w:color="auto"/>
                                                                <w:right w:val="none" w:sz="0" w:space="0" w:color="auto"/>
                                                              </w:divBdr>
                                                              <w:divsChild>
                                                                <w:div w:id="1339037612">
                                                                  <w:marLeft w:val="0"/>
                                                                  <w:marRight w:val="0"/>
                                                                  <w:marTop w:val="0"/>
                                                                  <w:marBottom w:val="0"/>
                                                                  <w:divBdr>
                                                                    <w:top w:val="none" w:sz="0" w:space="0" w:color="auto"/>
                                                                    <w:left w:val="none" w:sz="0" w:space="0" w:color="auto"/>
                                                                    <w:bottom w:val="none" w:sz="0" w:space="0" w:color="auto"/>
                                                                    <w:right w:val="none" w:sz="0" w:space="0" w:color="auto"/>
                                                                  </w:divBdr>
                                                                  <w:divsChild>
                                                                    <w:div w:id="1365784328">
                                                                      <w:marLeft w:val="0"/>
                                                                      <w:marRight w:val="0"/>
                                                                      <w:marTop w:val="0"/>
                                                                      <w:marBottom w:val="0"/>
                                                                      <w:divBdr>
                                                                        <w:top w:val="none" w:sz="0" w:space="0" w:color="auto"/>
                                                                        <w:left w:val="none" w:sz="0" w:space="0" w:color="auto"/>
                                                                        <w:bottom w:val="none" w:sz="0" w:space="0" w:color="auto"/>
                                                                        <w:right w:val="none" w:sz="0" w:space="0" w:color="auto"/>
                                                                      </w:divBdr>
                                                                      <w:divsChild>
                                                                        <w:div w:id="1567833154">
                                                                          <w:marLeft w:val="0"/>
                                                                          <w:marRight w:val="0"/>
                                                                          <w:marTop w:val="0"/>
                                                                          <w:marBottom w:val="0"/>
                                                                          <w:divBdr>
                                                                            <w:top w:val="none" w:sz="0" w:space="0" w:color="auto"/>
                                                                            <w:left w:val="none" w:sz="0" w:space="0" w:color="auto"/>
                                                                            <w:bottom w:val="none" w:sz="0" w:space="0" w:color="auto"/>
                                                                            <w:right w:val="none" w:sz="0" w:space="0" w:color="auto"/>
                                                                          </w:divBdr>
                                                                          <w:divsChild>
                                                                            <w:div w:id="1859151491">
                                                                              <w:marLeft w:val="0"/>
                                                                              <w:marRight w:val="0"/>
                                                                              <w:marTop w:val="0"/>
                                                                              <w:marBottom w:val="0"/>
                                                                              <w:divBdr>
                                                                                <w:top w:val="none" w:sz="0" w:space="0" w:color="auto"/>
                                                                                <w:left w:val="none" w:sz="0" w:space="0" w:color="auto"/>
                                                                                <w:bottom w:val="none" w:sz="0" w:space="0" w:color="auto"/>
                                                                                <w:right w:val="none" w:sz="0" w:space="0" w:color="auto"/>
                                                                              </w:divBdr>
                                                                              <w:divsChild>
                                                                                <w:div w:id="573587894">
                                                                                  <w:marLeft w:val="0"/>
                                                                                  <w:marRight w:val="0"/>
                                                                                  <w:marTop w:val="0"/>
                                                                                  <w:marBottom w:val="0"/>
                                                                                  <w:divBdr>
                                                                                    <w:top w:val="none" w:sz="0" w:space="0" w:color="auto"/>
                                                                                    <w:left w:val="none" w:sz="0" w:space="0" w:color="auto"/>
                                                                                    <w:bottom w:val="single" w:sz="6" w:space="23" w:color="auto"/>
                                                                                    <w:right w:val="none" w:sz="0" w:space="0" w:color="auto"/>
                                                                                  </w:divBdr>
                                                                                  <w:divsChild>
                                                                                    <w:div w:id="225072482">
                                                                                      <w:marLeft w:val="0"/>
                                                                                      <w:marRight w:val="0"/>
                                                                                      <w:marTop w:val="0"/>
                                                                                      <w:marBottom w:val="0"/>
                                                                                      <w:divBdr>
                                                                                        <w:top w:val="none" w:sz="0" w:space="0" w:color="auto"/>
                                                                                        <w:left w:val="none" w:sz="0" w:space="0" w:color="auto"/>
                                                                                        <w:bottom w:val="none" w:sz="0" w:space="0" w:color="auto"/>
                                                                                        <w:right w:val="none" w:sz="0" w:space="0" w:color="auto"/>
                                                                                      </w:divBdr>
                                                                                      <w:divsChild>
                                                                                        <w:div w:id="1011222479">
                                                                                          <w:marLeft w:val="0"/>
                                                                                          <w:marRight w:val="0"/>
                                                                                          <w:marTop w:val="0"/>
                                                                                          <w:marBottom w:val="0"/>
                                                                                          <w:divBdr>
                                                                                            <w:top w:val="none" w:sz="0" w:space="0" w:color="auto"/>
                                                                                            <w:left w:val="none" w:sz="0" w:space="0" w:color="auto"/>
                                                                                            <w:bottom w:val="none" w:sz="0" w:space="0" w:color="auto"/>
                                                                                            <w:right w:val="none" w:sz="0" w:space="0" w:color="auto"/>
                                                                                          </w:divBdr>
                                                                                          <w:divsChild>
                                                                                            <w:div w:id="279991677">
                                                                                              <w:marLeft w:val="0"/>
                                                                                              <w:marRight w:val="0"/>
                                                                                              <w:marTop w:val="0"/>
                                                                                              <w:marBottom w:val="0"/>
                                                                                              <w:divBdr>
                                                                                                <w:top w:val="none" w:sz="0" w:space="0" w:color="auto"/>
                                                                                                <w:left w:val="none" w:sz="0" w:space="0" w:color="auto"/>
                                                                                                <w:bottom w:val="none" w:sz="0" w:space="0" w:color="auto"/>
                                                                                                <w:right w:val="none" w:sz="0" w:space="0" w:color="auto"/>
                                                                                              </w:divBdr>
                                                                                              <w:divsChild>
                                                                                                <w:div w:id="1999993588">
                                                                                                  <w:marLeft w:val="0"/>
                                                                                                  <w:marRight w:val="0"/>
                                                                                                  <w:marTop w:val="0"/>
                                                                                                  <w:marBottom w:val="0"/>
                                                                                                  <w:divBdr>
                                                                                                    <w:top w:val="none" w:sz="0" w:space="0" w:color="auto"/>
                                                                                                    <w:left w:val="none" w:sz="0" w:space="0" w:color="auto"/>
                                                                                                    <w:bottom w:val="none" w:sz="0" w:space="0" w:color="auto"/>
                                                                                                    <w:right w:val="none" w:sz="0" w:space="0" w:color="auto"/>
                                                                                                  </w:divBdr>
                                                                                                  <w:divsChild>
                                                                                                    <w:div w:id="265583747">
                                                                                                      <w:marLeft w:val="0"/>
                                                                                                      <w:marRight w:val="0"/>
                                                                                                      <w:marTop w:val="0"/>
                                                                                                      <w:marBottom w:val="0"/>
                                                                                                      <w:divBdr>
                                                                                                        <w:top w:val="none" w:sz="0" w:space="0" w:color="auto"/>
                                                                                                        <w:left w:val="none" w:sz="0" w:space="0" w:color="auto"/>
                                                                                                        <w:bottom w:val="none" w:sz="0" w:space="0" w:color="auto"/>
                                                                                                        <w:right w:val="none" w:sz="0" w:space="0" w:color="auto"/>
                                                                                                      </w:divBdr>
                                                                                                    </w:div>
                                                                                                    <w:div w:id="1471826168">
                                                                                                      <w:marLeft w:val="0"/>
                                                                                                      <w:marRight w:val="0"/>
                                                                                                      <w:marTop w:val="0"/>
                                                                                                      <w:marBottom w:val="0"/>
                                                                                                      <w:divBdr>
                                                                                                        <w:top w:val="none" w:sz="0" w:space="0" w:color="auto"/>
                                                                                                        <w:left w:val="none" w:sz="0" w:space="0" w:color="auto"/>
                                                                                                        <w:bottom w:val="none" w:sz="0" w:space="0" w:color="auto"/>
                                                                                                        <w:right w:val="none" w:sz="0" w:space="0" w:color="auto"/>
                                                                                                      </w:divBdr>
                                                                                                    </w:div>
                                                                                                    <w:div w:id="2078016719">
                                                                                                      <w:marLeft w:val="0"/>
                                                                                                      <w:marRight w:val="0"/>
                                                                                                      <w:marTop w:val="0"/>
                                                                                                      <w:marBottom w:val="0"/>
                                                                                                      <w:divBdr>
                                                                                                        <w:top w:val="none" w:sz="0" w:space="0" w:color="auto"/>
                                                                                                        <w:left w:val="none" w:sz="0" w:space="0" w:color="auto"/>
                                                                                                        <w:bottom w:val="none" w:sz="0" w:space="0" w:color="auto"/>
                                                                                                        <w:right w:val="none" w:sz="0" w:space="0" w:color="auto"/>
                                                                                                      </w:divBdr>
                                                                                                    </w:div>
                                                                                                    <w:div w:id="210522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Kaweah Delta Health Care District</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Eslami, Setare</dc:creator>
  <cp:lastModifiedBy>Eslami, Setare</cp:lastModifiedBy>
  <cp:revision>2</cp:revision>
  <dcterms:created xsi:type="dcterms:W3CDTF">2019-10-11T15:33:00Z</dcterms:created>
  <dcterms:modified xsi:type="dcterms:W3CDTF">2019-10-11T15:33:00Z</dcterms:modified>
</cp:coreProperties>
</file>