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D6D" w:rsidRDefault="001B3472" w:rsidP="00157D6D">
      <w:pPr>
        <w:jc w:val="center"/>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5257800</wp:posOffset>
                </wp:positionH>
                <wp:positionV relativeFrom="paragraph">
                  <wp:posOffset>-419100</wp:posOffset>
                </wp:positionV>
                <wp:extent cx="1152525" cy="9525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1152525" cy="952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3472" w:rsidRDefault="001B3472">
                            <w:r>
                              <w:rPr>
                                <w:noProof/>
                              </w:rPr>
                              <w:drawing>
                                <wp:inline distT="0" distB="0" distL="0" distR="0" wp14:anchorId="451AE79A" wp14:editId="3433D2A4">
                                  <wp:extent cx="1152525" cy="904875"/>
                                  <wp:effectExtent l="0" t="0" r="9525" b="9525"/>
                                  <wp:docPr id="1" name="Picture 1" descr="p"/>
                                  <wp:cNvGraphicFramePr/>
                                  <a:graphic xmlns:a="http://schemas.openxmlformats.org/drawingml/2006/main">
                                    <a:graphicData uri="http://schemas.openxmlformats.org/drawingml/2006/picture">
                                      <pic:pic xmlns:pic="http://schemas.openxmlformats.org/drawingml/2006/picture">
                                        <pic:nvPicPr>
                                          <pic:cNvPr id="1" name="Picture 1" descr="p"/>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4530" cy="9064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4pt;margin-top:-33pt;width:90.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" fillcolor="white [3201]" strokeweight=".5pt">
                <v:textbox>
                  <w:txbxContent>
                    <w:p w:rsidR="001B3472" w:rsidRDefault="001B3472">
                      <w:r>
                        <w:rPr>
                          <w:noProof/>
                        </w:rPr>
                        <w:drawing>
                          <wp:inline distT="0" distB="0" distL="0" distR="0" wp14:anchorId="451AE79A" wp14:editId="3433D2A4">
                            <wp:extent cx="1152525" cy="904875"/>
                            <wp:effectExtent l="0" t="0" r="9525" b="9525"/>
                            <wp:docPr id="1" name="Picture 1" descr="p"/>
                            <wp:cNvGraphicFramePr/>
                            <a:graphic xmlns:a="http://schemas.openxmlformats.org/drawingml/2006/main">
                              <a:graphicData uri="http://schemas.openxmlformats.org/drawingml/2006/picture">
                                <pic:pic xmlns:pic="http://schemas.openxmlformats.org/drawingml/2006/picture">
                                  <pic:nvPicPr>
                                    <pic:cNvPr id="1" name="Picture 1" descr="p"/>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4530" cy="906449"/>
                                    </a:xfrm>
                                    <a:prstGeom prst="rect">
                                      <a:avLst/>
                                    </a:prstGeom>
                                    <a:noFill/>
                                    <a:ln>
                                      <a:noFill/>
                                    </a:ln>
                                  </pic:spPr>
                                </pic:pic>
                              </a:graphicData>
                            </a:graphic>
                          </wp:inline>
                        </w:drawing>
                      </w:r>
                    </w:p>
                  </w:txbxContent>
                </v:textbox>
              </v:shape>
            </w:pict>
          </mc:Fallback>
        </mc:AlternateContent>
      </w:r>
      <w:r w:rsidR="00157D6D">
        <w:rPr>
          <w:rFonts w:ascii="Times New Roman" w:hAnsi="Times New Roman" w:cs="Times New Roman"/>
          <w:sz w:val="24"/>
          <w:szCs w:val="24"/>
          <w:lang w:val="en-GB"/>
        </w:rPr>
        <w:t xml:space="preserve">                                                                                  </w:t>
      </w:r>
    </w:p>
    <w:p w:rsidR="001B3472" w:rsidRDefault="00B258F5" w:rsidP="001B3472">
      <w:pPr>
        <w:spacing w:after="0"/>
        <w:rPr>
          <w:rFonts w:ascii="Times New Roman" w:hAnsi="Times New Roman" w:cs="Times New Roman"/>
          <w:sz w:val="24"/>
          <w:szCs w:val="24"/>
          <w:lang w:val="en-GB"/>
        </w:rPr>
      </w:pPr>
      <w:r w:rsidRPr="00157D6D">
        <w:rPr>
          <w:rFonts w:ascii="Times New Roman" w:hAnsi="Times New Roman" w:cs="Times New Roman"/>
          <w:sz w:val="24"/>
          <w:szCs w:val="24"/>
          <w:lang w:val="en-GB"/>
        </w:rPr>
        <w:t xml:space="preserve">Evaluation </w:t>
      </w:r>
      <w:r w:rsidR="00157D6D" w:rsidRPr="00157D6D">
        <w:rPr>
          <w:rFonts w:ascii="Times New Roman" w:hAnsi="Times New Roman" w:cs="Times New Roman"/>
          <w:sz w:val="24"/>
          <w:szCs w:val="24"/>
          <w:lang w:val="en-GB"/>
        </w:rPr>
        <w:t>of stored</w:t>
      </w:r>
      <w:r w:rsidR="00A67592" w:rsidRPr="00157D6D">
        <w:rPr>
          <w:rFonts w:ascii="Times New Roman" w:hAnsi="Times New Roman" w:cs="Times New Roman"/>
          <w:sz w:val="24"/>
          <w:szCs w:val="24"/>
          <w:lang w:val="en-GB"/>
        </w:rPr>
        <w:t xml:space="preserve"> </w:t>
      </w:r>
      <w:proofErr w:type="spellStart"/>
      <w:r w:rsidRPr="00157D6D">
        <w:rPr>
          <w:rFonts w:ascii="Times New Roman" w:hAnsi="Times New Roman" w:cs="Times New Roman"/>
          <w:sz w:val="24"/>
          <w:szCs w:val="24"/>
          <w:lang w:val="en-GB"/>
        </w:rPr>
        <w:t>probioticated</w:t>
      </w:r>
      <w:proofErr w:type="spellEnd"/>
      <w:r w:rsidRPr="00157D6D">
        <w:rPr>
          <w:rFonts w:ascii="Times New Roman" w:hAnsi="Times New Roman" w:cs="Times New Roman"/>
          <w:sz w:val="24"/>
          <w:szCs w:val="24"/>
          <w:lang w:val="en-GB"/>
        </w:rPr>
        <w:t xml:space="preserve"> mango</w:t>
      </w:r>
      <w:r w:rsidR="00A56E3A" w:rsidRPr="00157D6D">
        <w:rPr>
          <w:rFonts w:ascii="Times New Roman" w:hAnsi="Times New Roman" w:cs="Times New Roman"/>
          <w:sz w:val="24"/>
          <w:szCs w:val="24"/>
          <w:lang w:val="en-GB"/>
        </w:rPr>
        <w:t xml:space="preserve"> (</w:t>
      </w:r>
      <w:r w:rsidR="00A56E3A" w:rsidRPr="00157D6D">
        <w:rPr>
          <w:rFonts w:ascii="Times New Roman" w:hAnsi="Times New Roman" w:cs="Times New Roman"/>
          <w:i/>
          <w:sz w:val="24"/>
          <w:szCs w:val="24"/>
        </w:rPr>
        <w:t xml:space="preserve">Magnifera </w:t>
      </w:r>
      <w:proofErr w:type="spellStart"/>
      <w:r w:rsidR="00A56E3A" w:rsidRPr="00157D6D">
        <w:rPr>
          <w:rFonts w:ascii="Times New Roman" w:hAnsi="Times New Roman" w:cs="Times New Roman"/>
          <w:i/>
          <w:sz w:val="24"/>
          <w:szCs w:val="24"/>
        </w:rPr>
        <w:t>indica</w:t>
      </w:r>
      <w:proofErr w:type="spellEnd"/>
      <w:r w:rsidR="00A56E3A" w:rsidRPr="00157D6D">
        <w:rPr>
          <w:rFonts w:ascii="Times New Roman" w:hAnsi="Times New Roman" w:cs="Times New Roman"/>
          <w:sz w:val="24"/>
          <w:szCs w:val="24"/>
          <w:lang w:val="en-GB"/>
        </w:rPr>
        <w:t>)</w:t>
      </w:r>
      <w:r w:rsidRPr="00157D6D">
        <w:rPr>
          <w:rFonts w:ascii="Times New Roman" w:hAnsi="Times New Roman" w:cs="Times New Roman"/>
          <w:sz w:val="24"/>
          <w:szCs w:val="24"/>
          <w:lang w:val="en-GB"/>
        </w:rPr>
        <w:t xml:space="preserve"> juice </w:t>
      </w:r>
      <w:r w:rsidR="00157D6D" w:rsidRPr="00157D6D">
        <w:rPr>
          <w:rFonts w:ascii="Times New Roman" w:hAnsi="Times New Roman" w:cs="Times New Roman"/>
          <w:sz w:val="24"/>
          <w:szCs w:val="24"/>
          <w:lang w:val="en-GB"/>
        </w:rPr>
        <w:t xml:space="preserve">produced </w:t>
      </w:r>
    </w:p>
    <w:p w:rsidR="00B258F5" w:rsidRDefault="00B258F5" w:rsidP="001B3472">
      <w:pPr>
        <w:spacing w:after="0"/>
        <w:rPr>
          <w:rFonts w:ascii="Times New Roman" w:hAnsi="Times New Roman" w:cs="Times New Roman"/>
          <w:i/>
          <w:sz w:val="24"/>
          <w:szCs w:val="24"/>
        </w:rPr>
      </w:pPr>
      <w:proofErr w:type="gramStart"/>
      <w:r w:rsidRPr="00157D6D">
        <w:rPr>
          <w:rFonts w:ascii="Times New Roman" w:hAnsi="Times New Roman" w:cs="Times New Roman"/>
          <w:sz w:val="24"/>
          <w:szCs w:val="24"/>
          <w:lang w:val="en-GB"/>
        </w:rPr>
        <w:t>using</w:t>
      </w:r>
      <w:proofErr w:type="gramEnd"/>
      <w:r w:rsidRPr="00157D6D">
        <w:rPr>
          <w:rFonts w:ascii="Times New Roman" w:hAnsi="Times New Roman" w:cs="Times New Roman"/>
          <w:sz w:val="24"/>
          <w:szCs w:val="24"/>
          <w:lang w:val="en-GB"/>
        </w:rPr>
        <w:t xml:space="preserve">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pentosaceus</w:t>
      </w:r>
      <w:proofErr w:type="spellEnd"/>
      <w:r w:rsidRPr="00157D6D">
        <w:rPr>
          <w:rFonts w:ascii="Times New Roman" w:hAnsi="Times New Roman" w:cs="Times New Roman"/>
          <w:i/>
          <w:sz w:val="24"/>
          <w:szCs w:val="24"/>
        </w:rPr>
        <w:t xml:space="preserve"> </w:t>
      </w:r>
      <w:r w:rsidRPr="00157D6D">
        <w:rPr>
          <w:rFonts w:ascii="Times New Roman" w:hAnsi="Times New Roman" w:cs="Times New Roman"/>
          <w:sz w:val="24"/>
          <w:szCs w:val="24"/>
        </w:rPr>
        <w:t>and</w:t>
      </w:r>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acidilactici</w:t>
      </w:r>
      <w:proofErr w:type="spellEnd"/>
    </w:p>
    <w:p w:rsidR="001B3472" w:rsidRDefault="001B3472" w:rsidP="001B3472">
      <w:pPr>
        <w:spacing w:after="0"/>
        <w:rPr>
          <w:rFonts w:ascii="Times New Roman" w:hAnsi="Times New Roman" w:cs="Times New Roman"/>
          <w:sz w:val="24"/>
          <w:szCs w:val="24"/>
          <w:lang w:val="en-GB"/>
        </w:rPr>
      </w:pPr>
    </w:p>
    <w:p w:rsidR="00A66483" w:rsidRPr="00157D6D" w:rsidRDefault="001B3472" w:rsidP="001B3472">
      <w:pPr>
        <w:spacing w:after="0"/>
        <w:rPr>
          <w:rFonts w:ascii="Times New Roman" w:hAnsi="Times New Roman" w:cs="Times New Roman"/>
          <w:sz w:val="24"/>
          <w:szCs w:val="24"/>
        </w:rPr>
      </w:pPr>
      <w:r>
        <w:rPr>
          <w:rFonts w:ascii="Times New Roman" w:hAnsi="Times New Roman" w:cs="Times New Roman"/>
          <w:sz w:val="24"/>
          <w:szCs w:val="24"/>
          <w:lang w:val="en-GB"/>
        </w:rPr>
        <w:t xml:space="preserve">Stephanie </w:t>
      </w:r>
      <w:proofErr w:type="spellStart"/>
      <w:r>
        <w:rPr>
          <w:rFonts w:ascii="Times New Roman" w:hAnsi="Times New Roman" w:cs="Times New Roman"/>
          <w:sz w:val="24"/>
          <w:szCs w:val="24"/>
          <w:lang w:val="en-GB"/>
        </w:rPr>
        <w:t>Akpeji</w:t>
      </w:r>
      <w:proofErr w:type="spellEnd"/>
      <w:r>
        <w:rPr>
          <w:rFonts w:ascii="Times New Roman" w:hAnsi="Times New Roman" w:cs="Times New Roman"/>
          <w:sz w:val="24"/>
          <w:szCs w:val="24"/>
          <w:lang w:val="en-GB"/>
        </w:rPr>
        <w:t xml:space="preserve">, </w:t>
      </w:r>
      <w:r w:rsidR="00A66483" w:rsidRPr="00157D6D">
        <w:rPr>
          <w:rFonts w:ascii="Times New Roman" w:hAnsi="Times New Roman" w:cs="Times New Roman"/>
          <w:sz w:val="24"/>
          <w:szCs w:val="24"/>
        </w:rPr>
        <w:t xml:space="preserve">Joshua </w:t>
      </w:r>
      <w:proofErr w:type="spellStart"/>
      <w:r w:rsidR="00A66483" w:rsidRPr="00157D6D">
        <w:rPr>
          <w:rFonts w:ascii="Times New Roman" w:hAnsi="Times New Roman" w:cs="Times New Roman"/>
          <w:sz w:val="24"/>
          <w:szCs w:val="24"/>
        </w:rPr>
        <w:t>Ogunrinade</w:t>
      </w:r>
      <w:proofErr w:type="spellEnd"/>
      <w:r w:rsidR="009E3B31">
        <w:rPr>
          <w:rFonts w:ascii="Times New Roman" w:hAnsi="Times New Roman" w:cs="Times New Roman"/>
          <w:sz w:val="24"/>
          <w:szCs w:val="24"/>
        </w:rPr>
        <w:t>,</w:t>
      </w:r>
      <w:r w:rsidR="00262B58" w:rsidRPr="00157D6D">
        <w:rPr>
          <w:rFonts w:ascii="Times New Roman" w:hAnsi="Times New Roman" w:cs="Times New Roman"/>
          <w:sz w:val="24"/>
          <w:szCs w:val="24"/>
        </w:rPr>
        <w:t xml:space="preserve"> Francis </w:t>
      </w:r>
      <w:proofErr w:type="spellStart"/>
      <w:r w:rsidR="00262B58" w:rsidRPr="00157D6D">
        <w:rPr>
          <w:rFonts w:ascii="Times New Roman" w:hAnsi="Times New Roman" w:cs="Times New Roman"/>
          <w:sz w:val="24"/>
          <w:szCs w:val="24"/>
        </w:rPr>
        <w:t>Olomitutu</w:t>
      </w:r>
      <w:proofErr w:type="spellEnd"/>
      <w:r w:rsidR="00A66483" w:rsidRPr="00157D6D">
        <w:rPr>
          <w:rFonts w:ascii="Times New Roman" w:hAnsi="Times New Roman" w:cs="Times New Roman"/>
          <w:sz w:val="24"/>
          <w:szCs w:val="24"/>
        </w:rPr>
        <w:t xml:space="preserve"> and </w:t>
      </w:r>
      <w:proofErr w:type="spellStart"/>
      <w:r w:rsidR="00A66483" w:rsidRPr="00157D6D">
        <w:rPr>
          <w:rFonts w:ascii="Times New Roman" w:hAnsi="Times New Roman" w:cs="Times New Roman"/>
          <w:sz w:val="24"/>
          <w:szCs w:val="24"/>
        </w:rPr>
        <w:t>Bukola</w:t>
      </w:r>
      <w:proofErr w:type="spellEnd"/>
      <w:r w:rsidR="00A66483" w:rsidRPr="00157D6D">
        <w:rPr>
          <w:rFonts w:ascii="Times New Roman" w:hAnsi="Times New Roman" w:cs="Times New Roman"/>
          <w:sz w:val="24"/>
          <w:szCs w:val="24"/>
        </w:rPr>
        <w:t xml:space="preserve"> Adebayo-</w:t>
      </w:r>
      <w:proofErr w:type="spellStart"/>
      <w:r w:rsidR="00A66483" w:rsidRPr="00157D6D">
        <w:rPr>
          <w:rFonts w:ascii="Times New Roman" w:hAnsi="Times New Roman" w:cs="Times New Roman"/>
          <w:sz w:val="24"/>
          <w:szCs w:val="24"/>
        </w:rPr>
        <w:t>Tayo</w:t>
      </w:r>
      <w:proofErr w:type="spellEnd"/>
    </w:p>
    <w:p w:rsidR="00353D67" w:rsidRDefault="00A66483" w:rsidP="00157D6D">
      <w:pPr>
        <w:spacing w:after="0"/>
        <w:jc w:val="center"/>
        <w:rPr>
          <w:rFonts w:ascii="Times New Roman" w:hAnsi="Times New Roman" w:cs="Times New Roman"/>
          <w:sz w:val="24"/>
          <w:szCs w:val="24"/>
        </w:rPr>
      </w:pPr>
      <w:r w:rsidRPr="00157D6D">
        <w:rPr>
          <w:rFonts w:ascii="Times New Roman" w:hAnsi="Times New Roman" w:cs="Times New Roman"/>
          <w:sz w:val="24"/>
          <w:szCs w:val="24"/>
        </w:rPr>
        <w:t>Department of Microbiology, University of Ibadan, Ibadan, Oyo State, Nigeria</w:t>
      </w:r>
    </w:p>
    <w:p w:rsidR="00157D6D" w:rsidRPr="00157D6D" w:rsidRDefault="00157D6D" w:rsidP="00157D6D">
      <w:pPr>
        <w:spacing w:after="0"/>
        <w:jc w:val="center"/>
        <w:rPr>
          <w:rFonts w:ascii="Times New Roman" w:hAnsi="Times New Roman" w:cs="Times New Roman"/>
          <w:sz w:val="24"/>
          <w:szCs w:val="24"/>
        </w:rPr>
      </w:pPr>
    </w:p>
    <w:p w:rsidR="00353D67" w:rsidRPr="00157D6D" w:rsidRDefault="00353D67" w:rsidP="00241772">
      <w:pPr>
        <w:jc w:val="both"/>
        <w:rPr>
          <w:rFonts w:ascii="Times New Roman" w:hAnsi="Times New Roman" w:cs="Times New Roman"/>
          <w:sz w:val="24"/>
          <w:szCs w:val="24"/>
        </w:rPr>
      </w:pPr>
      <w:r w:rsidRPr="00157D6D">
        <w:rPr>
          <w:rFonts w:ascii="Times New Roman" w:hAnsi="Times New Roman" w:cs="Times New Roman"/>
          <w:sz w:val="24"/>
          <w:szCs w:val="24"/>
        </w:rPr>
        <w:t>Abstract</w:t>
      </w:r>
      <w:bookmarkStart w:id="0" w:name="_GoBack"/>
      <w:bookmarkEnd w:id="0"/>
    </w:p>
    <w:p w:rsidR="00977CDB" w:rsidRPr="00157D6D" w:rsidRDefault="00977CDB" w:rsidP="00977CDB">
      <w:pPr>
        <w:jc w:val="both"/>
        <w:rPr>
          <w:rFonts w:ascii="Times New Roman" w:hAnsi="Times New Roman" w:cs="Times New Roman"/>
          <w:sz w:val="24"/>
          <w:szCs w:val="24"/>
        </w:rPr>
      </w:pPr>
      <w:r w:rsidRPr="00157D6D">
        <w:rPr>
          <w:rFonts w:ascii="Times New Roman" w:hAnsi="Times New Roman" w:cs="Times New Roman"/>
          <w:sz w:val="24"/>
          <w:szCs w:val="24"/>
          <w:lang w:val="en-GB"/>
        </w:rPr>
        <w:t>Incorporation of probiotics into fruit juices for the production of functional and neutraceutical food with health promoting is of necessity in order to control life style related diseases and increase availability of foods to large population of lactose intolerant patients and vegetarians. Hence t</w:t>
      </w:r>
      <w:r w:rsidRPr="00157D6D">
        <w:rPr>
          <w:rFonts w:ascii="Times New Roman" w:hAnsi="Times New Roman" w:cs="Times New Roman"/>
          <w:sz w:val="24"/>
          <w:szCs w:val="24"/>
        </w:rPr>
        <w:t>he microbial viability and physicochemical</w:t>
      </w:r>
      <w:r w:rsidR="00A67592" w:rsidRPr="00157D6D">
        <w:rPr>
          <w:rFonts w:ascii="Times New Roman" w:hAnsi="Times New Roman" w:cs="Times New Roman"/>
          <w:sz w:val="24"/>
          <w:szCs w:val="24"/>
        </w:rPr>
        <w:t xml:space="preserve">, </w:t>
      </w:r>
      <w:r w:rsidRPr="00157D6D">
        <w:rPr>
          <w:rFonts w:ascii="Times New Roman" w:hAnsi="Times New Roman" w:cs="Times New Roman"/>
          <w:sz w:val="24"/>
          <w:szCs w:val="24"/>
        </w:rPr>
        <w:t xml:space="preserve">proximate mineral and organoleptic characterization of stored </w:t>
      </w:r>
      <w:proofErr w:type="spellStart"/>
      <w:r w:rsidRPr="00157D6D">
        <w:rPr>
          <w:rFonts w:ascii="Times New Roman" w:hAnsi="Times New Roman" w:cs="Times New Roman"/>
          <w:sz w:val="24"/>
          <w:szCs w:val="24"/>
        </w:rPr>
        <w:t>probioticated</w:t>
      </w:r>
      <w:proofErr w:type="spellEnd"/>
      <w:r w:rsidRPr="00157D6D">
        <w:rPr>
          <w:rFonts w:ascii="Times New Roman" w:hAnsi="Times New Roman" w:cs="Times New Roman"/>
          <w:sz w:val="24"/>
          <w:szCs w:val="24"/>
        </w:rPr>
        <w:t xml:space="preserve"> mango juice using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pentosaceus</w:t>
      </w:r>
      <w:proofErr w:type="spellEnd"/>
      <w:r w:rsidRPr="00157D6D">
        <w:rPr>
          <w:rFonts w:ascii="Times New Roman" w:hAnsi="Times New Roman" w:cs="Times New Roman"/>
          <w:sz w:val="24"/>
          <w:szCs w:val="24"/>
        </w:rPr>
        <w:t xml:space="preserve"> (PROMPP) and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acidilactici</w:t>
      </w:r>
      <w:proofErr w:type="spellEnd"/>
      <w:r w:rsidRPr="00157D6D">
        <w:rPr>
          <w:rFonts w:ascii="Times New Roman" w:hAnsi="Times New Roman" w:cs="Times New Roman"/>
          <w:sz w:val="24"/>
          <w:szCs w:val="24"/>
        </w:rPr>
        <w:t xml:space="preserve"> (PROMPA) as starter and </w:t>
      </w:r>
      <w:proofErr w:type="spellStart"/>
      <w:r w:rsidRPr="00157D6D">
        <w:rPr>
          <w:rFonts w:ascii="Times New Roman" w:hAnsi="Times New Roman" w:cs="Times New Roman"/>
          <w:sz w:val="24"/>
          <w:szCs w:val="24"/>
        </w:rPr>
        <w:t>unprobioticated</w:t>
      </w:r>
      <w:proofErr w:type="spellEnd"/>
      <w:r w:rsidRPr="00157D6D">
        <w:rPr>
          <w:rFonts w:ascii="Times New Roman" w:hAnsi="Times New Roman" w:cs="Times New Roman"/>
          <w:sz w:val="24"/>
          <w:szCs w:val="24"/>
        </w:rPr>
        <w:t xml:space="preserve"> samples (UNPROM) was investigated. The probiotic strains were viable (3.37 – 0.47x 10</w:t>
      </w:r>
      <w:r w:rsidRPr="00157D6D">
        <w:rPr>
          <w:rFonts w:ascii="Times New Roman" w:hAnsi="Times New Roman" w:cs="Times New Roman"/>
          <w:sz w:val="24"/>
          <w:szCs w:val="24"/>
          <w:vertAlign w:val="superscript"/>
        </w:rPr>
        <w:t>7</w:t>
      </w:r>
      <w:r w:rsidRPr="00157D6D">
        <w:rPr>
          <w:rFonts w:ascii="Times New Roman" w:hAnsi="Times New Roman" w:cs="Times New Roman"/>
          <w:sz w:val="24"/>
          <w:szCs w:val="24"/>
        </w:rPr>
        <w:t xml:space="preserve"> CFU/mL and 4.05 – 0.34 x 10</w:t>
      </w:r>
      <w:r w:rsidRPr="00157D6D">
        <w:rPr>
          <w:rFonts w:ascii="Times New Roman" w:hAnsi="Times New Roman" w:cs="Times New Roman"/>
          <w:sz w:val="24"/>
          <w:szCs w:val="24"/>
          <w:vertAlign w:val="superscript"/>
        </w:rPr>
        <w:t>7</w:t>
      </w:r>
      <w:r w:rsidRPr="00157D6D">
        <w:rPr>
          <w:rFonts w:ascii="Times New Roman" w:hAnsi="Times New Roman" w:cs="Times New Roman"/>
          <w:sz w:val="24"/>
          <w:szCs w:val="24"/>
        </w:rPr>
        <w:t xml:space="preserve"> CFU /mL) during storage. The </w:t>
      </w:r>
      <w:proofErr w:type="spellStart"/>
      <w:r w:rsidRPr="00157D6D">
        <w:rPr>
          <w:rFonts w:ascii="Times New Roman" w:hAnsi="Times New Roman" w:cs="Times New Roman"/>
          <w:sz w:val="24"/>
          <w:szCs w:val="24"/>
        </w:rPr>
        <w:t>probioicated</w:t>
      </w:r>
      <w:proofErr w:type="spellEnd"/>
      <w:r w:rsidRPr="00157D6D">
        <w:rPr>
          <w:rFonts w:ascii="Times New Roman" w:hAnsi="Times New Roman" w:cs="Times New Roman"/>
          <w:sz w:val="24"/>
          <w:szCs w:val="24"/>
        </w:rPr>
        <w:t xml:space="preserve"> juice samples had antagonistic activity against some of the test pathogens in which </w:t>
      </w:r>
      <w:r w:rsidRPr="00157D6D">
        <w:rPr>
          <w:rFonts w:ascii="Times New Roman" w:hAnsi="Times New Roman" w:cs="Times New Roman"/>
          <w:i/>
          <w:sz w:val="24"/>
          <w:szCs w:val="24"/>
        </w:rPr>
        <w:t>E. coli</w:t>
      </w:r>
      <w:r w:rsidRPr="00157D6D">
        <w:rPr>
          <w:rFonts w:ascii="Times New Roman" w:hAnsi="Times New Roman" w:cs="Times New Roman"/>
          <w:sz w:val="24"/>
          <w:szCs w:val="24"/>
        </w:rPr>
        <w:t xml:space="preserve"> had the highest susceptibility (18 .0mm) during 4 weeks of storage at 4 </w:t>
      </w:r>
      <w:r w:rsidRPr="00157D6D">
        <w:rPr>
          <w:rFonts w:ascii="Times New Roman" w:hAnsi="Times New Roman" w:cs="Times New Roman"/>
          <w:sz w:val="24"/>
          <w:szCs w:val="24"/>
          <w:vertAlign w:val="superscript"/>
        </w:rPr>
        <w:t>O</w:t>
      </w:r>
      <w:r w:rsidRPr="00157D6D">
        <w:rPr>
          <w:rFonts w:ascii="Times New Roman" w:hAnsi="Times New Roman" w:cs="Times New Roman"/>
          <w:sz w:val="24"/>
          <w:szCs w:val="24"/>
        </w:rPr>
        <w:t xml:space="preserve">C and </w:t>
      </w:r>
      <w:r w:rsidR="00A56E3A" w:rsidRPr="00157D6D">
        <w:rPr>
          <w:rFonts w:ascii="Times New Roman" w:hAnsi="Times New Roman" w:cs="Times New Roman"/>
          <w:sz w:val="24"/>
          <w:szCs w:val="24"/>
        </w:rPr>
        <w:t>25 ± 2°C</w:t>
      </w:r>
      <w:r w:rsidRPr="00157D6D">
        <w:rPr>
          <w:rFonts w:ascii="Times New Roman" w:hAnsi="Times New Roman" w:cs="Times New Roman"/>
          <w:sz w:val="24"/>
          <w:szCs w:val="24"/>
        </w:rPr>
        <w:t xml:space="preserve">. There was an increase in lactic acid production (19.10 – 17.75 mg/L and 20.54 – 19.28 mg/L)  and vitamin C content (41.35 - 48.77 and 44.59 - 48.59)  in which PROMPAB had the highest lactic acid at week 2 and PROMPPA had the highest Vitamin C content at week 4. A significant reduction in pH (4.72 – 3.10 and 4.52-2.27), </w:t>
      </w:r>
      <w:proofErr w:type="spellStart"/>
      <w:r w:rsidRPr="00157D6D">
        <w:rPr>
          <w:rFonts w:ascii="Times New Roman" w:hAnsi="Times New Roman" w:cs="Times New Roman"/>
          <w:sz w:val="24"/>
          <w:szCs w:val="24"/>
        </w:rPr>
        <w:t>colour</w:t>
      </w:r>
      <w:proofErr w:type="spellEnd"/>
      <w:r w:rsidRPr="00157D6D">
        <w:rPr>
          <w:rFonts w:ascii="Times New Roman" w:hAnsi="Times New Roman" w:cs="Times New Roman"/>
          <w:sz w:val="24"/>
          <w:szCs w:val="24"/>
        </w:rPr>
        <w:t xml:space="preserve"> (76.12 – 77.00 and 77.66-74.79) and total soluble solid (9.14 -5.25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 Brix and 9.17 – 6.82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 Brix) was observed during storage. There were no significant difference in proximate composition of samples stored at 4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but a reduction in crude protein, crude </w:t>
      </w:r>
      <w:proofErr w:type="spellStart"/>
      <w:r w:rsidRPr="00157D6D">
        <w:rPr>
          <w:rFonts w:ascii="Times New Roman" w:hAnsi="Times New Roman" w:cs="Times New Roman"/>
          <w:sz w:val="24"/>
          <w:szCs w:val="24"/>
        </w:rPr>
        <w:t>fibre</w:t>
      </w:r>
      <w:proofErr w:type="spellEnd"/>
      <w:r w:rsidRPr="00157D6D">
        <w:rPr>
          <w:rFonts w:ascii="Times New Roman" w:hAnsi="Times New Roman" w:cs="Times New Roman"/>
          <w:sz w:val="24"/>
          <w:szCs w:val="24"/>
        </w:rPr>
        <w:t xml:space="preserve"> and carbohydrate of samples stored at 25 ± 2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There was significant increase in Fe, </w:t>
      </w:r>
      <w:proofErr w:type="spellStart"/>
      <w:r w:rsidRPr="00157D6D">
        <w:rPr>
          <w:rFonts w:ascii="Times New Roman" w:hAnsi="Times New Roman" w:cs="Times New Roman"/>
          <w:sz w:val="24"/>
          <w:szCs w:val="24"/>
        </w:rPr>
        <w:t>Ca</w:t>
      </w:r>
      <w:proofErr w:type="spellEnd"/>
      <w:r w:rsidRPr="00157D6D">
        <w:rPr>
          <w:rFonts w:ascii="Times New Roman" w:hAnsi="Times New Roman" w:cs="Times New Roman"/>
          <w:sz w:val="24"/>
          <w:szCs w:val="24"/>
        </w:rPr>
        <w:t xml:space="preserve"> and Na with reduction Mg content. Samples stores at 4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had a better acceptability in terms taste, aroma, </w:t>
      </w:r>
      <w:proofErr w:type="spellStart"/>
      <w:r w:rsidRPr="00157D6D">
        <w:rPr>
          <w:rFonts w:ascii="Times New Roman" w:hAnsi="Times New Roman" w:cs="Times New Roman"/>
          <w:sz w:val="24"/>
          <w:szCs w:val="24"/>
        </w:rPr>
        <w:t>colour</w:t>
      </w:r>
      <w:proofErr w:type="spellEnd"/>
      <w:r w:rsidRPr="00157D6D">
        <w:rPr>
          <w:rFonts w:ascii="Times New Roman" w:hAnsi="Times New Roman" w:cs="Times New Roman"/>
          <w:sz w:val="24"/>
          <w:szCs w:val="24"/>
        </w:rPr>
        <w:t xml:space="preserve">, or appearance compared to those stored at 25 ± 2 </w:t>
      </w:r>
      <w:r w:rsidRPr="00157D6D">
        <w:rPr>
          <w:rFonts w:ascii="Times New Roman" w:hAnsi="Times New Roman" w:cs="Times New Roman"/>
          <w:sz w:val="24"/>
          <w:szCs w:val="24"/>
        </w:rPr>
        <w:sym w:font="Symbol" w:char="F0B0"/>
      </w:r>
      <w:r w:rsidRPr="00157D6D">
        <w:rPr>
          <w:rFonts w:ascii="Times New Roman" w:hAnsi="Times New Roman" w:cs="Times New Roman"/>
          <w:sz w:val="24"/>
          <w:szCs w:val="24"/>
        </w:rPr>
        <w:t xml:space="preserve">C. In conclusion mango juice is suitable for the production of probiotic beverage with </w:t>
      </w:r>
      <w:r w:rsidRPr="00157D6D">
        <w:rPr>
          <w:rFonts w:ascii="Times New Roman" w:hAnsi="Times New Roman" w:cs="Times New Roman"/>
          <w:sz w:val="24"/>
          <w:szCs w:val="24"/>
          <w:lang w:val="en-GB"/>
        </w:rPr>
        <w:t>functional and neutraceuticals benefits</w:t>
      </w:r>
      <w:r w:rsidRPr="00157D6D">
        <w:rPr>
          <w:rFonts w:ascii="Times New Roman" w:hAnsi="Times New Roman" w:cs="Times New Roman"/>
          <w:sz w:val="24"/>
          <w:szCs w:val="24"/>
        </w:rPr>
        <w:t>.</w:t>
      </w:r>
    </w:p>
    <w:p w:rsidR="00977CDB" w:rsidRPr="00157D6D" w:rsidRDefault="00977CDB" w:rsidP="00977CDB">
      <w:pPr>
        <w:jc w:val="both"/>
        <w:rPr>
          <w:rFonts w:ascii="Times New Roman" w:hAnsi="Times New Roman" w:cs="Times New Roman"/>
          <w:sz w:val="24"/>
          <w:szCs w:val="24"/>
        </w:rPr>
      </w:pPr>
      <w:r w:rsidRPr="00157D6D">
        <w:rPr>
          <w:rFonts w:ascii="Times New Roman" w:hAnsi="Times New Roman" w:cs="Times New Roman"/>
          <w:sz w:val="24"/>
          <w:szCs w:val="24"/>
        </w:rPr>
        <w:t xml:space="preserve">Keyword: Mango Juice, Lactic acid bacteria, Probiotics,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pentosaceus</w:t>
      </w:r>
      <w:proofErr w:type="spellEnd"/>
      <w:r w:rsidRPr="00157D6D">
        <w:rPr>
          <w:rFonts w:ascii="Times New Roman" w:hAnsi="Times New Roman" w:cs="Times New Roman"/>
          <w:sz w:val="24"/>
          <w:szCs w:val="24"/>
        </w:rPr>
        <w:t xml:space="preserve"> and </w:t>
      </w:r>
      <w:proofErr w:type="spellStart"/>
      <w:r w:rsidRPr="00157D6D">
        <w:rPr>
          <w:rFonts w:ascii="Times New Roman" w:hAnsi="Times New Roman" w:cs="Times New Roman"/>
          <w:i/>
          <w:sz w:val="24"/>
          <w:szCs w:val="24"/>
        </w:rPr>
        <w:t>Pediococcus</w:t>
      </w:r>
      <w:proofErr w:type="spellEnd"/>
      <w:r w:rsidRPr="00157D6D">
        <w:rPr>
          <w:rFonts w:ascii="Times New Roman" w:hAnsi="Times New Roman" w:cs="Times New Roman"/>
          <w:i/>
          <w:sz w:val="24"/>
          <w:szCs w:val="24"/>
        </w:rPr>
        <w:t xml:space="preserve"> </w:t>
      </w:r>
      <w:proofErr w:type="spellStart"/>
      <w:r w:rsidRPr="00157D6D">
        <w:rPr>
          <w:rFonts w:ascii="Times New Roman" w:hAnsi="Times New Roman" w:cs="Times New Roman"/>
          <w:i/>
          <w:sz w:val="24"/>
          <w:szCs w:val="24"/>
        </w:rPr>
        <w:t>acidilactici</w:t>
      </w:r>
      <w:proofErr w:type="spellEnd"/>
      <w:r w:rsidRPr="00157D6D">
        <w:rPr>
          <w:rFonts w:ascii="Times New Roman" w:hAnsi="Times New Roman" w:cs="Times New Roman"/>
          <w:i/>
          <w:sz w:val="24"/>
          <w:szCs w:val="24"/>
        </w:rPr>
        <w:t>.</w:t>
      </w:r>
    </w:p>
    <w:p w:rsidR="00A67592" w:rsidRPr="00157D6D" w:rsidRDefault="00A67592" w:rsidP="00A66483">
      <w:pPr>
        <w:pStyle w:val="HTMLPreformatted"/>
        <w:jc w:val="both"/>
        <w:rPr>
          <w:rFonts w:ascii="Times New Roman" w:hAnsi="Times New Roman" w:cs="Times New Roman"/>
          <w:sz w:val="24"/>
          <w:szCs w:val="24"/>
        </w:rPr>
      </w:pPr>
    </w:p>
    <w:p w:rsidR="00A67592" w:rsidRPr="00157D6D" w:rsidRDefault="00A67592" w:rsidP="00A66483">
      <w:pPr>
        <w:pStyle w:val="HTMLPreformatted"/>
        <w:jc w:val="both"/>
        <w:rPr>
          <w:rFonts w:ascii="Times New Roman" w:hAnsi="Times New Roman" w:cs="Times New Roman"/>
          <w:sz w:val="24"/>
          <w:szCs w:val="24"/>
        </w:rPr>
      </w:pPr>
    </w:p>
    <w:p w:rsidR="00A66483" w:rsidRPr="00157D6D" w:rsidRDefault="00A66483" w:rsidP="00A66483">
      <w:pPr>
        <w:pStyle w:val="HTMLPreformatted"/>
        <w:jc w:val="both"/>
        <w:rPr>
          <w:rFonts w:ascii="Times New Roman" w:hAnsi="Times New Roman" w:cs="Times New Roman"/>
          <w:sz w:val="24"/>
          <w:szCs w:val="24"/>
        </w:rPr>
      </w:pPr>
      <w:r w:rsidRPr="00157D6D">
        <w:rPr>
          <w:rFonts w:ascii="Times New Roman" w:hAnsi="Times New Roman" w:cs="Times New Roman"/>
          <w:sz w:val="24"/>
          <w:szCs w:val="24"/>
        </w:rPr>
        <w:t>Biography</w:t>
      </w:r>
    </w:p>
    <w:p w:rsidR="00A67592" w:rsidRPr="00157D6D" w:rsidRDefault="00A67592" w:rsidP="00A66483">
      <w:pPr>
        <w:pStyle w:val="HTMLPreformatted"/>
        <w:jc w:val="both"/>
        <w:rPr>
          <w:rFonts w:ascii="Times New Roman" w:hAnsi="Times New Roman" w:cs="Times New Roman"/>
          <w:sz w:val="24"/>
          <w:szCs w:val="24"/>
        </w:rPr>
      </w:pPr>
    </w:p>
    <w:p w:rsidR="00A66483" w:rsidRPr="00157D6D" w:rsidRDefault="00A66483" w:rsidP="00A66483">
      <w:pPr>
        <w:pStyle w:val="HTMLPreformatted"/>
        <w:jc w:val="both"/>
        <w:rPr>
          <w:rFonts w:ascii="Times New Roman" w:hAnsi="Times New Roman" w:cs="Times New Roman"/>
          <w:iCs/>
          <w:sz w:val="24"/>
          <w:szCs w:val="24"/>
        </w:rPr>
      </w:pPr>
      <w:proofErr w:type="spellStart"/>
      <w:r w:rsidRPr="00157D6D">
        <w:rPr>
          <w:rFonts w:ascii="Times New Roman" w:hAnsi="Times New Roman" w:cs="Times New Roman"/>
          <w:sz w:val="24"/>
          <w:szCs w:val="24"/>
        </w:rPr>
        <w:t>Bukola</w:t>
      </w:r>
      <w:proofErr w:type="spellEnd"/>
      <w:r w:rsidRPr="00157D6D">
        <w:rPr>
          <w:rFonts w:ascii="Times New Roman" w:hAnsi="Times New Roman" w:cs="Times New Roman"/>
          <w:sz w:val="24"/>
          <w:szCs w:val="24"/>
        </w:rPr>
        <w:t xml:space="preserve"> </w:t>
      </w:r>
      <w:proofErr w:type="spellStart"/>
      <w:r w:rsidRPr="00157D6D">
        <w:rPr>
          <w:rFonts w:ascii="Times New Roman" w:hAnsi="Times New Roman" w:cs="Times New Roman"/>
          <w:sz w:val="24"/>
          <w:szCs w:val="24"/>
        </w:rPr>
        <w:t>Christianah</w:t>
      </w:r>
      <w:proofErr w:type="spellEnd"/>
      <w:r w:rsidRPr="00157D6D">
        <w:rPr>
          <w:rFonts w:ascii="Times New Roman" w:hAnsi="Times New Roman" w:cs="Times New Roman"/>
          <w:sz w:val="24"/>
          <w:szCs w:val="24"/>
        </w:rPr>
        <w:t xml:space="preserve"> Adebayo-</w:t>
      </w:r>
      <w:proofErr w:type="spellStart"/>
      <w:r w:rsidRPr="00157D6D">
        <w:rPr>
          <w:rFonts w:ascii="Times New Roman" w:hAnsi="Times New Roman" w:cs="Times New Roman"/>
          <w:sz w:val="24"/>
          <w:szCs w:val="24"/>
        </w:rPr>
        <w:t>Tayo</w:t>
      </w:r>
      <w:proofErr w:type="spellEnd"/>
      <w:r w:rsidRPr="00157D6D">
        <w:rPr>
          <w:rFonts w:ascii="Times New Roman" w:hAnsi="Times New Roman" w:cs="Times New Roman"/>
          <w:iCs/>
          <w:sz w:val="24"/>
          <w:szCs w:val="24"/>
        </w:rPr>
        <w:t xml:space="preserve"> is a lecturer in the Department of Microbiology, University of Ibadan. She has supervised both undergraduate and post graduate students. She has published more than seventy papers in reputable journals and has been serving as reviewer of some reputable journals.</w:t>
      </w:r>
    </w:p>
    <w:p w:rsidR="00A67592" w:rsidRPr="00157D6D" w:rsidRDefault="00A67592" w:rsidP="00A66483">
      <w:pPr>
        <w:pStyle w:val="HTMLPreformatted"/>
        <w:jc w:val="both"/>
        <w:rPr>
          <w:rFonts w:ascii="Times New Roman" w:hAnsi="Times New Roman" w:cs="Times New Roman"/>
          <w:iCs/>
          <w:sz w:val="24"/>
          <w:szCs w:val="24"/>
        </w:rPr>
      </w:pPr>
    </w:p>
    <w:p w:rsidR="00A66483" w:rsidRPr="00157D6D" w:rsidRDefault="001B3472" w:rsidP="00A6648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Stephanie </w:t>
      </w:r>
      <w:proofErr w:type="spellStart"/>
      <w:r>
        <w:rPr>
          <w:rFonts w:ascii="Times New Roman" w:hAnsi="Times New Roman" w:cs="Times New Roman"/>
          <w:sz w:val="24"/>
          <w:szCs w:val="24"/>
        </w:rPr>
        <w:t>Akpeji</w:t>
      </w:r>
      <w:proofErr w:type="spellEnd"/>
      <w:r>
        <w:rPr>
          <w:rFonts w:ascii="Times New Roman" w:hAnsi="Times New Roman" w:cs="Times New Roman"/>
          <w:sz w:val="24"/>
          <w:szCs w:val="24"/>
        </w:rPr>
        <w:t xml:space="preserve"> and </w:t>
      </w:r>
      <w:r w:rsidR="00A66483" w:rsidRPr="00157D6D">
        <w:rPr>
          <w:rFonts w:ascii="Times New Roman" w:hAnsi="Times New Roman" w:cs="Times New Roman"/>
          <w:sz w:val="24"/>
          <w:szCs w:val="24"/>
        </w:rPr>
        <w:t xml:space="preserve">Joshua </w:t>
      </w:r>
      <w:proofErr w:type="spellStart"/>
      <w:r w:rsidR="00A66483" w:rsidRPr="00157D6D">
        <w:rPr>
          <w:rFonts w:ascii="Times New Roman" w:hAnsi="Times New Roman" w:cs="Times New Roman"/>
          <w:sz w:val="24"/>
          <w:szCs w:val="24"/>
        </w:rPr>
        <w:t>Ogunrinade</w:t>
      </w:r>
      <w:proofErr w:type="spellEnd"/>
      <w:r w:rsidR="00A66483" w:rsidRPr="00157D6D">
        <w:rPr>
          <w:rFonts w:ascii="Times New Roman" w:hAnsi="Times New Roman" w:cs="Times New Roman"/>
          <w:sz w:val="24"/>
          <w:szCs w:val="24"/>
        </w:rPr>
        <w:t xml:space="preserve"> </w:t>
      </w:r>
      <w:r>
        <w:rPr>
          <w:rFonts w:ascii="Times New Roman" w:hAnsi="Times New Roman" w:cs="Times New Roman"/>
          <w:sz w:val="24"/>
          <w:szCs w:val="24"/>
        </w:rPr>
        <w:t>are pursuing their</w:t>
      </w:r>
      <w:r w:rsidR="00A66483" w:rsidRPr="00157D6D">
        <w:rPr>
          <w:rFonts w:ascii="Times New Roman" w:hAnsi="Times New Roman" w:cs="Times New Roman"/>
          <w:sz w:val="24"/>
          <w:szCs w:val="24"/>
        </w:rPr>
        <w:t xml:space="preserve"> PhD. in Industrial and Applied Microbiology under the supervision of Dr. </w:t>
      </w:r>
      <w:proofErr w:type="spellStart"/>
      <w:r w:rsidR="00A66483" w:rsidRPr="00157D6D">
        <w:rPr>
          <w:rFonts w:ascii="Times New Roman" w:hAnsi="Times New Roman" w:cs="Times New Roman"/>
          <w:sz w:val="24"/>
          <w:szCs w:val="24"/>
        </w:rPr>
        <w:t>Bukola</w:t>
      </w:r>
      <w:proofErr w:type="spellEnd"/>
      <w:r w:rsidR="00A66483" w:rsidRPr="00157D6D">
        <w:rPr>
          <w:rFonts w:ascii="Times New Roman" w:hAnsi="Times New Roman" w:cs="Times New Roman"/>
          <w:sz w:val="24"/>
          <w:szCs w:val="24"/>
        </w:rPr>
        <w:t xml:space="preserve"> Adebayo-</w:t>
      </w:r>
      <w:proofErr w:type="spellStart"/>
      <w:r w:rsidR="00A66483" w:rsidRPr="00157D6D">
        <w:rPr>
          <w:rFonts w:ascii="Times New Roman" w:hAnsi="Times New Roman" w:cs="Times New Roman"/>
          <w:sz w:val="24"/>
          <w:szCs w:val="24"/>
        </w:rPr>
        <w:t>Tayo</w:t>
      </w:r>
      <w:proofErr w:type="spellEnd"/>
      <w:r w:rsidR="00A66483" w:rsidRPr="00157D6D">
        <w:rPr>
          <w:rFonts w:ascii="Times New Roman" w:hAnsi="Times New Roman" w:cs="Times New Roman"/>
          <w:sz w:val="24"/>
          <w:szCs w:val="24"/>
        </w:rPr>
        <w:t xml:space="preserve"> where they are working on production of biomolecules</w:t>
      </w:r>
      <w:r w:rsidR="00A67592" w:rsidRPr="00157D6D">
        <w:rPr>
          <w:rFonts w:ascii="Times New Roman" w:hAnsi="Times New Roman" w:cs="Times New Roman"/>
          <w:sz w:val="24"/>
          <w:szCs w:val="24"/>
        </w:rPr>
        <w:t>, biomaterials, functional and neutraceutical</w:t>
      </w:r>
      <w:r w:rsidR="00A66483" w:rsidRPr="00157D6D">
        <w:rPr>
          <w:rFonts w:ascii="Times New Roman" w:hAnsi="Times New Roman" w:cs="Times New Roman"/>
          <w:sz w:val="24"/>
          <w:szCs w:val="24"/>
        </w:rPr>
        <w:t xml:space="preserve"> foods </w:t>
      </w:r>
      <w:r w:rsidR="00A67592" w:rsidRPr="00157D6D">
        <w:rPr>
          <w:rFonts w:ascii="Times New Roman" w:hAnsi="Times New Roman" w:cs="Times New Roman"/>
          <w:sz w:val="24"/>
          <w:szCs w:val="24"/>
        </w:rPr>
        <w:t xml:space="preserve">using beneficial microbes. </w:t>
      </w:r>
      <w:r w:rsidR="00A66483" w:rsidRPr="00157D6D">
        <w:rPr>
          <w:rFonts w:ascii="Times New Roman" w:hAnsi="Times New Roman" w:cs="Times New Roman"/>
          <w:sz w:val="24"/>
          <w:szCs w:val="24"/>
        </w:rPr>
        <w:t xml:space="preserve">One </w:t>
      </w:r>
      <w:r w:rsidR="00A67592" w:rsidRPr="00157D6D">
        <w:rPr>
          <w:rFonts w:ascii="Times New Roman" w:hAnsi="Times New Roman" w:cs="Times New Roman"/>
          <w:sz w:val="24"/>
          <w:szCs w:val="24"/>
        </w:rPr>
        <w:t xml:space="preserve">of their interests </w:t>
      </w:r>
      <w:r w:rsidR="00A66483" w:rsidRPr="00157D6D">
        <w:rPr>
          <w:rFonts w:ascii="Times New Roman" w:hAnsi="Times New Roman" w:cs="Times New Roman"/>
          <w:sz w:val="24"/>
          <w:szCs w:val="24"/>
        </w:rPr>
        <w:t xml:space="preserve">is to </w:t>
      </w:r>
      <w:r w:rsidR="00A67592" w:rsidRPr="00157D6D">
        <w:rPr>
          <w:rFonts w:ascii="Times New Roman" w:hAnsi="Times New Roman" w:cs="Times New Roman"/>
          <w:sz w:val="24"/>
          <w:szCs w:val="24"/>
        </w:rPr>
        <w:t>make use of beneficial</w:t>
      </w:r>
      <w:r w:rsidR="00A66483" w:rsidRPr="00157D6D">
        <w:rPr>
          <w:rFonts w:ascii="Times New Roman" w:hAnsi="Times New Roman" w:cs="Times New Roman"/>
          <w:sz w:val="24"/>
          <w:szCs w:val="24"/>
        </w:rPr>
        <w:t xml:space="preserve"> microbes for the production of value added products that can promote health and </w:t>
      </w:r>
      <w:r w:rsidR="00A67592" w:rsidRPr="00157D6D">
        <w:rPr>
          <w:rFonts w:ascii="Times New Roman" w:hAnsi="Times New Roman" w:cs="Times New Roman"/>
          <w:sz w:val="24"/>
          <w:szCs w:val="24"/>
        </w:rPr>
        <w:t>eradicate life style related diseases and the problem of emerging resistant microbes.</w:t>
      </w:r>
    </w:p>
    <w:p w:rsidR="00157D6D" w:rsidRPr="00157D6D" w:rsidRDefault="00157D6D" w:rsidP="00157D6D">
      <w:pPr>
        <w:autoSpaceDE w:val="0"/>
        <w:autoSpaceDN w:val="0"/>
        <w:adjustRightInd w:val="0"/>
        <w:spacing w:after="0"/>
        <w:rPr>
          <w:rFonts w:ascii="Times New Roman" w:hAnsi="Times New Roman" w:cs="Times New Roman"/>
          <w:b/>
          <w:sz w:val="24"/>
          <w:szCs w:val="24"/>
          <w:lang w:val="en-NZ"/>
        </w:rPr>
      </w:pPr>
      <w:r w:rsidRPr="00157D6D">
        <w:rPr>
          <w:rFonts w:ascii="Times New Roman" w:hAnsi="Times New Roman" w:cs="Times New Roman"/>
          <w:b/>
          <w:sz w:val="24"/>
          <w:szCs w:val="24"/>
          <w:lang w:val="en-NZ"/>
        </w:rPr>
        <w:t xml:space="preserve">Presenting author details </w:t>
      </w:r>
      <w:r w:rsidRPr="00157D6D">
        <w:rPr>
          <w:rFonts w:ascii="Times New Roman" w:hAnsi="Times New Roman" w:cs="Times New Roman"/>
          <w:b/>
          <w:sz w:val="24"/>
          <w:szCs w:val="24"/>
          <w:lang w:val="en-NZ"/>
        </w:rPr>
        <w:br/>
      </w:r>
      <w:r w:rsidRPr="00157D6D">
        <w:rPr>
          <w:rFonts w:ascii="Times New Roman" w:hAnsi="Times New Roman" w:cs="Times New Roman"/>
          <w:sz w:val="24"/>
          <w:szCs w:val="24"/>
          <w:lang w:val="en-NZ"/>
        </w:rPr>
        <w:t xml:space="preserve">Full name: </w:t>
      </w:r>
      <w:r w:rsidR="001B3472">
        <w:rPr>
          <w:rFonts w:ascii="Times New Roman" w:hAnsi="Times New Roman" w:cs="Times New Roman"/>
          <w:sz w:val="24"/>
          <w:szCs w:val="24"/>
        </w:rPr>
        <w:t xml:space="preserve">Stephanie </w:t>
      </w:r>
      <w:proofErr w:type="spellStart"/>
      <w:r w:rsidR="001B3472">
        <w:rPr>
          <w:rFonts w:ascii="Times New Roman" w:hAnsi="Times New Roman" w:cs="Times New Roman"/>
          <w:sz w:val="24"/>
          <w:szCs w:val="24"/>
        </w:rPr>
        <w:t>Akpeji</w:t>
      </w:r>
      <w:proofErr w:type="spellEnd"/>
      <w:r w:rsidR="001B3472">
        <w:rPr>
          <w:rFonts w:ascii="Times New Roman" w:hAnsi="Times New Roman" w:cs="Times New Roman"/>
          <w:sz w:val="24"/>
          <w:szCs w:val="24"/>
        </w:rPr>
        <w:t xml:space="preserve"> and </w:t>
      </w:r>
      <w:r w:rsidR="001B3472" w:rsidRPr="00157D6D">
        <w:rPr>
          <w:rFonts w:ascii="Times New Roman" w:hAnsi="Times New Roman" w:cs="Times New Roman"/>
          <w:sz w:val="24"/>
          <w:szCs w:val="24"/>
        </w:rPr>
        <w:t xml:space="preserve">Joshua </w:t>
      </w:r>
      <w:proofErr w:type="spellStart"/>
      <w:r w:rsidR="001B3472" w:rsidRPr="00157D6D">
        <w:rPr>
          <w:rFonts w:ascii="Times New Roman" w:hAnsi="Times New Roman" w:cs="Times New Roman"/>
          <w:sz w:val="24"/>
          <w:szCs w:val="24"/>
        </w:rPr>
        <w:t>Ogunrinade</w:t>
      </w:r>
      <w:proofErr w:type="spellEnd"/>
      <w:r w:rsidRPr="00157D6D">
        <w:rPr>
          <w:rFonts w:ascii="Times New Roman" w:hAnsi="Times New Roman" w:cs="Times New Roman"/>
          <w:sz w:val="24"/>
          <w:szCs w:val="24"/>
          <w:lang w:val="en-NZ"/>
        </w:rPr>
        <w:br/>
        <w:t>Contact number: +2348035522409</w:t>
      </w:r>
      <w:r w:rsidR="001B3472">
        <w:rPr>
          <w:rFonts w:ascii="Times New Roman" w:hAnsi="Times New Roman" w:cs="Times New Roman"/>
          <w:sz w:val="24"/>
          <w:szCs w:val="24"/>
          <w:lang w:val="en-NZ"/>
        </w:rPr>
        <w:t>, 08056511551.</w:t>
      </w:r>
      <w:r w:rsidRPr="00157D6D">
        <w:rPr>
          <w:rFonts w:ascii="Times New Roman" w:hAnsi="Times New Roman" w:cs="Times New Roman"/>
          <w:sz w:val="24"/>
          <w:szCs w:val="24"/>
          <w:lang w:val="en-NZ"/>
        </w:rPr>
        <w:br/>
        <w:t>Twitter account</w:t>
      </w:r>
      <w:proofErr w:type="gramStart"/>
      <w:r w:rsidRPr="00157D6D">
        <w:rPr>
          <w:rFonts w:ascii="Times New Roman" w:hAnsi="Times New Roman" w:cs="Times New Roman"/>
          <w:sz w:val="24"/>
          <w:szCs w:val="24"/>
          <w:lang w:val="en-NZ"/>
        </w:rPr>
        <w:t>:</w:t>
      </w:r>
      <w:proofErr w:type="gramEnd"/>
      <w:r w:rsidRPr="00157D6D">
        <w:rPr>
          <w:rFonts w:ascii="Times New Roman" w:hAnsi="Times New Roman" w:cs="Times New Roman"/>
          <w:sz w:val="24"/>
          <w:szCs w:val="24"/>
          <w:lang w:val="en-NZ"/>
        </w:rPr>
        <w:br/>
        <w:t>Linked In account:</w:t>
      </w:r>
    </w:p>
    <w:p w:rsidR="00157D6D" w:rsidRDefault="00157D6D" w:rsidP="00157D6D">
      <w:pPr>
        <w:autoSpaceDE w:val="0"/>
        <w:autoSpaceDN w:val="0"/>
        <w:adjustRightInd w:val="0"/>
        <w:rPr>
          <w:lang w:val="en-NZ"/>
        </w:rPr>
      </w:pPr>
      <w:r w:rsidRPr="00157D6D">
        <w:rPr>
          <w:rFonts w:ascii="Times New Roman" w:hAnsi="Times New Roman" w:cs="Times New Roman"/>
          <w:sz w:val="24"/>
          <w:szCs w:val="24"/>
          <w:lang w:val="en-NZ"/>
        </w:rPr>
        <w:t>Session name/ number</w:t>
      </w:r>
      <w:proofErr w:type="gramStart"/>
      <w:r w:rsidRPr="00157D6D">
        <w:rPr>
          <w:rFonts w:ascii="Times New Roman" w:hAnsi="Times New Roman" w:cs="Times New Roman"/>
          <w:sz w:val="24"/>
          <w:szCs w:val="24"/>
          <w:lang w:val="en-NZ"/>
        </w:rPr>
        <w:t>:</w:t>
      </w:r>
      <w:proofErr w:type="gramEnd"/>
      <w:r w:rsidRPr="00157D6D">
        <w:rPr>
          <w:rFonts w:ascii="Times New Roman" w:hAnsi="Times New Roman" w:cs="Times New Roman"/>
          <w:sz w:val="24"/>
          <w:szCs w:val="24"/>
          <w:lang w:val="en-NZ"/>
        </w:rPr>
        <w:br/>
        <w:t>Category: (Oral presentation/ Poster presentation): Poster presentation</w:t>
      </w:r>
      <w:r>
        <w:rPr>
          <w:lang w:val="en-NZ"/>
        </w:rPr>
        <w:br/>
      </w:r>
    </w:p>
    <w:p w:rsidR="00353D67" w:rsidRPr="00157D6D" w:rsidRDefault="00353D67" w:rsidP="00977CDB">
      <w:pPr>
        <w:jc w:val="both"/>
        <w:rPr>
          <w:rFonts w:ascii="Times New Roman" w:hAnsi="Times New Roman" w:cs="Times New Roman"/>
          <w:sz w:val="24"/>
          <w:szCs w:val="24"/>
        </w:rPr>
      </w:pPr>
    </w:p>
    <w:sectPr w:rsidR="00353D67" w:rsidRPr="00157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0EA"/>
    <w:rsid w:val="000379EB"/>
    <w:rsid w:val="00157D6D"/>
    <w:rsid w:val="00163C97"/>
    <w:rsid w:val="001B3472"/>
    <w:rsid w:val="00241772"/>
    <w:rsid w:val="00262B58"/>
    <w:rsid w:val="0033441F"/>
    <w:rsid w:val="00353D67"/>
    <w:rsid w:val="006E2152"/>
    <w:rsid w:val="007679D0"/>
    <w:rsid w:val="008E075C"/>
    <w:rsid w:val="0096495B"/>
    <w:rsid w:val="00977CDB"/>
    <w:rsid w:val="009A50EA"/>
    <w:rsid w:val="009E3B31"/>
    <w:rsid w:val="00A56E3A"/>
    <w:rsid w:val="00A66483"/>
    <w:rsid w:val="00A67592"/>
    <w:rsid w:val="00B258F5"/>
    <w:rsid w:val="00B43190"/>
    <w:rsid w:val="00C2339C"/>
    <w:rsid w:val="00D30141"/>
    <w:rsid w:val="00E90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uiPriority w:val="99"/>
    <w:qFormat/>
    <w:rsid w:val="00977CDB"/>
    <w:pPr>
      <w:adjustRightInd w:val="0"/>
      <w:snapToGrid w:val="0"/>
      <w:spacing w:after="0" w:line="260" w:lineRule="atLeast"/>
      <w:ind w:firstLine="425"/>
      <w:jc w:val="both"/>
    </w:pPr>
    <w:rPr>
      <w:rFonts w:ascii="Palatino Linotype" w:eastAsia="Times New Roman" w:hAnsi="Palatino Linotype" w:cs="Times New Roman"/>
      <w:color w:val="000000"/>
      <w:sz w:val="20"/>
      <w:lang w:eastAsia="de-DE" w:bidi="en-US"/>
    </w:rPr>
  </w:style>
  <w:style w:type="paragraph" w:customStyle="1" w:styleId="MDPI12title">
    <w:name w:val="MDPI_1.2_title"/>
    <w:next w:val="Normal"/>
    <w:uiPriority w:val="99"/>
    <w:qFormat/>
    <w:rsid w:val="00163C97"/>
    <w:pPr>
      <w:adjustRightInd w:val="0"/>
      <w:snapToGrid w:val="0"/>
      <w:spacing w:after="240" w:line="400" w:lineRule="exact"/>
    </w:pPr>
    <w:rPr>
      <w:rFonts w:ascii="Palatino Linotype" w:eastAsia="Times New Roman" w:hAnsi="Palatino Linotype" w:cs="Times New Roman"/>
      <w:b/>
      <w:color w:val="000000"/>
      <w:sz w:val="36"/>
      <w:szCs w:val="20"/>
      <w:lang w:eastAsia="de-DE" w:bidi="en-US"/>
    </w:rPr>
  </w:style>
  <w:style w:type="paragraph" w:styleId="HTMLPreformatted">
    <w:name w:val="HTML Preformatted"/>
    <w:basedOn w:val="Normal"/>
    <w:link w:val="HTMLPreformattedChar"/>
    <w:semiHidden/>
    <w:unhideWhenUsed/>
    <w:rsid w:val="00A664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A6648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uiPriority w:val="99"/>
    <w:qFormat/>
    <w:rsid w:val="00977CDB"/>
    <w:pPr>
      <w:adjustRightInd w:val="0"/>
      <w:snapToGrid w:val="0"/>
      <w:spacing w:after="0" w:line="260" w:lineRule="atLeast"/>
      <w:ind w:firstLine="425"/>
      <w:jc w:val="both"/>
    </w:pPr>
    <w:rPr>
      <w:rFonts w:ascii="Palatino Linotype" w:eastAsia="Times New Roman" w:hAnsi="Palatino Linotype" w:cs="Times New Roman"/>
      <w:color w:val="000000"/>
      <w:sz w:val="20"/>
      <w:lang w:eastAsia="de-DE" w:bidi="en-US"/>
    </w:rPr>
  </w:style>
  <w:style w:type="paragraph" w:customStyle="1" w:styleId="MDPI12title">
    <w:name w:val="MDPI_1.2_title"/>
    <w:next w:val="Normal"/>
    <w:uiPriority w:val="99"/>
    <w:qFormat/>
    <w:rsid w:val="00163C97"/>
    <w:pPr>
      <w:adjustRightInd w:val="0"/>
      <w:snapToGrid w:val="0"/>
      <w:spacing w:after="240" w:line="400" w:lineRule="exact"/>
    </w:pPr>
    <w:rPr>
      <w:rFonts w:ascii="Palatino Linotype" w:eastAsia="Times New Roman" w:hAnsi="Palatino Linotype" w:cs="Times New Roman"/>
      <w:b/>
      <w:color w:val="000000"/>
      <w:sz w:val="36"/>
      <w:szCs w:val="20"/>
      <w:lang w:eastAsia="de-DE" w:bidi="en-US"/>
    </w:rPr>
  </w:style>
  <w:style w:type="paragraph" w:styleId="HTMLPreformatted">
    <w:name w:val="HTML Preformatted"/>
    <w:basedOn w:val="Normal"/>
    <w:link w:val="HTMLPreformattedChar"/>
    <w:semiHidden/>
    <w:unhideWhenUsed/>
    <w:rsid w:val="00A664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A6648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989132">
      <w:bodyDiv w:val="1"/>
      <w:marLeft w:val="0"/>
      <w:marRight w:val="0"/>
      <w:marTop w:val="0"/>
      <w:marBottom w:val="0"/>
      <w:divBdr>
        <w:top w:val="none" w:sz="0" w:space="0" w:color="auto"/>
        <w:left w:val="none" w:sz="0" w:space="0" w:color="auto"/>
        <w:bottom w:val="none" w:sz="0" w:space="0" w:color="auto"/>
        <w:right w:val="none" w:sz="0" w:space="0" w:color="auto"/>
      </w:divBdr>
    </w:div>
    <w:div w:id="1709985852">
      <w:bodyDiv w:val="1"/>
      <w:marLeft w:val="0"/>
      <w:marRight w:val="0"/>
      <w:marTop w:val="0"/>
      <w:marBottom w:val="0"/>
      <w:divBdr>
        <w:top w:val="none" w:sz="0" w:space="0" w:color="auto"/>
        <w:left w:val="none" w:sz="0" w:space="0" w:color="auto"/>
        <w:bottom w:val="none" w:sz="0" w:space="0" w:color="auto"/>
        <w:right w:val="none" w:sz="0" w:space="0" w:color="auto"/>
      </w:divBdr>
    </w:div>
    <w:div w:id="186667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2019-02-09T18:57:00Z</dcterms:created>
  <dcterms:modified xsi:type="dcterms:W3CDTF">2019-02-09T18:57:00Z</dcterms:modified>
</cp:coreProperties>
</file>