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847" w:rsidRPr="00F44D59" w:rsidRDefault="00F44D59" w:rsidP="00F44D59">
      <w:pPr>
        <w:pStyle w:val="Header"/>
        <w:jc w:val="right"/>
        <w:rPr>
          <w:rFonts w:ascii="Times New Roman"/>
          <w:color w:val="999999"/>
          <w:sz w:val="24"/>
        </w:rPr>
      </w:pPr>
      <w:r w:rsidRPr="00F44D59">
        <w:rPr>
          <w:rFonts w:ascii="Times New Roman"/>
          <w:noProof/>
          <w:color w:val="999999"/>
          <w:sz w:val="24"/>
          <w:lang w:val="en-US" w:eastAsia="en-US"/>
        </w:rPr>
        <w:drawing>
          <wp:inline distT="0" distB="0" distL="0" distR="0">
            <wp:extent cx="866775" cy="819150"/>
            <wp:effectExtent l="0" t="0" r="9525" b="0"/>
            <wp:docPr id="1" name="Picture 1" descr="C:\Users\alhaji usman\Desktop\DSC_5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haji usman\Desktop\DSC_50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9" t="4445" r="17910"/>
                    <a:stretch/>
                  </pic:blipFill>
                  <pic:spPr bwMode="auto"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240B" w:rsidRPr="005660BD" w:rsidRDefault="0092240B" w:rsidP="00F04A11">
      <w:pPr>
        <w:widowControl/>
        <w:wordWrap/>
        <w:autoSpaceDE/>
        <w:autoSpaceDN/>
        <w:spacing w:after="240"/>
        <w:jc w:val="center"/>
        <w:rPr>
          <w:rFonts w:ascii="Times New Roman" w:eastAsia="Times New Roman"/>
          <w:b/>
          <w:kern w:val="0"/>
          <w:sz w:val="28"/>
          <w:szCs w:val="28"/>
          <w:lang w:eastAsia="en-US"/>
        </w:rPr>
      </w:pPr>
      <w:r w:rsidRPr="005660BD">
        <w:rPr>
          <w:rFonts w:ascii="Times New Roman" w:eastAsia="Calibri"/>
          <w:b/>
          <w:bCs/>
          <w:kern w:val="0"/>
          <w:sz w:val="28"/>
          <w:szCs w:val="28"/>
          <w:lang w:eastAsia="en-US"/>
        </w:rPr>
        <w:t xml:space="preserve">Characterization and </w:t>
      </w:r>
      <w:r w:rsidRPr="005660BD">
        <w:rPr>
          <w:rFonts w:ascii="Times New Roman" w:eastAsia="Times New Roman"/>
          <w:b/>
          <w:spacing w:val="3"/>
          <w:kern w:val="0"/>
          <w:sz w:val="28"/>
          <w:szCs w:val="28"/>
          <w:lang w:eastAsia="en-US"/>
        </w:rPr>
        <w:t>Anti-hyperlipidaemic</w:t>
      </w:r>
      <w:r w:rsidRPr="005660BD">
        <w:rPr>
          <w:rFonts w:ascii="Times New Roman" w:eastAsia="Calibri"/>
          <w:b/>
          <w:bCs/>
          <w:kern w:val="0"/>
          <w:sz w:val="28"/>
          <w:szCs w:val="28"/>
          <w:lang w:eastAsia="en-US"/>
        </w:rPr>
        <w:t xml:space="preserve"> Activity of Dihydrophenantherene Isolated from </w:t>
      </w:r>
      <w:r w:rsidRPr="005660BD">
        <w:rPr>
          <w:rFonts w:ascii="Times New Roman" w:eastAsia="Calibri"/>
          <w:b/>
          <w:bCs/>
          <w:i/>
          <w:kern w:val="0"/>
          <w:sz w:val="28"/>
          <w:szCs w:val="28"/>
          <w:lang w:eastAsia="en-US"/>
        </w:rPr>
        <w:t>Khaya senegalensis</w:t>
      </w:r>
      <w:r w:rsidRPr="005660BD">
        <w:rPr>
          <w:rFonts w:ascii="Times New Roman" w:eastAsia="Calibri"/>
          <w:b/>
          <w:bCs/>
          <w:kern w:val="0"/>
          <w:sz w:val="28"/>
          <w:szCs w:val="28"/>
          <w:lang w:eastAsia="en-US"/>
        </w:rPr>
        <w:t xml:space="preserve"> Stem Bark</w:t>
      </w:r>
    </w:p>
    <w:p w:rsidR="0092240B" w:rsidRPr="00F44D59" w:rsidRDefault="0092240B" w:rsidP="0092240B">
      <w:pPr>
        <w:widowControl/>
        <w:wordWrap/>
        <w:autoSpaceDE/>
        <w:autoSpaceDN/>
        <w:spacing w:after="240"/>
        <w:jc w:val="center"/>
        <w:rPr>
          <w:rFonts w:ascii="Times New Roman" w:eastAsia="Times New Roman"/>
          <w:kern w:val="0"/>
          <w:sz w:val="22"/>
          <w:szCs w:val="22"/>
          <w:lang w:val="en-GB" w:eastAsia="en-US"/>
        </w:rPr>
      </w:pPr>
      <w:r w:rsidRPr="00F44D59">
        <w:rPr>
          <w:rFonts w:ascii="Times New Roman" w:eastAsia="Times New Roman"/>
          <w:spacing w:val="2"/>
          <w:kern w:val="0"/>
          <w:sz w:val="22"/>
          <w:szCs w:val="22"/>
          <w:lang w:eastAsia="en-US"/>
        </w:rPr>
        <w:t>Muhammad Ibrahim Usman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 xml:space="preserve"> 1*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lang w:eastAsia="en-US"/>
        </w:rPr>
        <w:t xml:space="preserve">, </w:t>
      </w:r>
      <w:r w:rsidRPr="00F44D59">
        <w:rPr>
          <w:rFonts w:ascii="Times New Roman" w:eastAsia="Times New Roman"/>
          <w:kern w:val="0"/>
          <w:sz w:val="22"/>
          <w:szCs w:val="22"/>
          <w:lang w:val="en-GB" w:eastAsia="en-US"/>
        </w:rPr>
        <w:t>Madu Adamu Gadaka</w:t>
      </w:r>
      <w:r w:rsidRPr="00F44D59">
        <w:rPr>
          <w:rFonts w:ascii="Times New Roman" w:eastAsia="Times New Roman"/>
          <w:kern w:val="0"/>
          <w:sz w:val="22"/>
          <w:szCs w:val="22"/>
          <w:vertAlign w:val="superscript"/>
          <w:lang w:val="en-GB" w:eastAsia="en-US"/>
        </w:rPr>
        <w:t>1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lang w:eastAsia="en-US"/>
        </w:rPr>
        <w:t>, Adamu Jibrin Alhassan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>2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lang w:eastAsia="en-US"/>
        </w:rPr>
        <w:t>, Alhassan Muhammad Wudil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>2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lang w:eastAsia="en-US"/>
        </w:rPr>
        <w:t>, Abdullahi Abdulkadir Imam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>2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lang w:eastAsia="en-US"/>
        </w:rPr>
        <w:t xml:space="preserve"> and Abdulrashid Mohammed</w:t>
      </w: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>3</w:t>
      </w:r>
    </w:p>
    <w:p w:rsidR="0092240B" w:rsidRPr="00F44D59" w:rsidRDefault="0092240B" w:rsidP="0092240B">
      <w:pPr>
        <w:widowControl/>
        <w:wordWrap/>
        <w:adjustRightInd w:val="0"/>
        <w:jc w:val="center"/>
        <w:rPr>
          <w:rFonts w:ascii="Times New Roman" w:eastAsia="Times New Roman"/>
          <w:i/>
          <w:color w:val="000000"/>
          <w:kern w:val="0"/>
          <w:sz w:val="22"/>
          <w:szCs w:val="22"/>
          <w:lang w:eastAsia="en-US"/>
        </w:rPr>
      </w:pPr>
      <w:r w:rsidRPr="00F44D59">
        <w:rPr>
          <w:rFonts w:ascii="Times New Roman" w:eastAsia="Times New Roman"/>
          <w:i/>
          <w:color w:val="000000"/>
          <w:kern w:val="0"/>
          <w:sz w:val="22"/>
          <w:szCs w:val="22"/>
          <w:vertAlign w:val="superscript"/>
          <w:lang w:eastAsia="en-US"/>
        </w:rPr>
        <w:t>1</w:t>
      </w:r>
      <w:r w:rsidRPr="00F44D59">
        <w:rPr>
          <w:rFonts w:ascii="Times New Roman" w:eastAsia="Times New Roman"/>
          <w:i/>
          <w:color w:val="000000"/>
          <w:kern w:val="0"/>
          <w:sz w:val="22"/>
          <w:szCs w:val="22"/>
          <w:lang w:eastAsia="en-US"/>
        </w:rPr>
        <w:t>Department of Medical Biochemistry, College of Medical Sciences, Yobe State University, PMB 1144, Damaturu, Yobe State. Nigeria.</w:t>
      </w:r>
    </w:p>
    <w:p w:rsidR="0092240B" w:rsidRPr="00F44D59" w:rsidRDefault="0092240B" w:rsidP="0092240B">
      <w:pPr>
        <w:widowControl/>
        <w:wordWrap/>
        <w:adjustRightInd w:val="0"/>
        <w:jc w:val="center"/>
        <w:rPr>
          <w:rFonts w:ascii="Times New Roman" w:eastAsia="Times New Roman"/>
          <w:i/>
          <w:spacing w:val="2"/>
          <w:kern w:val="0"/>
          <w:sz w:val="22"/>
          <w:szCs w:val="22"/>
          <w:lang w:eastAsia="en-US"/>
        </w:rPr>
      </w:pP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>2</w:t>
      </w:r>
      <w:r w:rsidRPr="00F44D59">
        <w:rPr>
          <w:rFonts w:ascii="Times New Roman" w:eastAsia="Times New Roman"/>
          <w:i/>
          <w:spacing w:val="2"/>
          <w:kern w:val="0"/>
          <w:sz w:val="22"/>
          <w:szCs w:val="22"/>
          <w:lang w:eastAsia="en-US"/>
        </w:rPr>
        <w:t>Department of Biochemistry, Faculty of Basic Medical Sciences, Bayero University, P. M. B. 3011, Kano, Nigeria.</w:t>
      </w:r>
    </w:p>
    <w:p w:rsidR="0092240B" w:rsidRPr="00F44D59" w:rsidRDefault="0092240B" w:rsidP="0092240B">
      <w:pPr>
        <w:widowControl/>
        <w:wordWrap/>
        <w:adjustRightInd w:val="0"/>
        <w:spacing w:after="240"/>
        <w:jc w:val="center"/>
        <w:rPr>
          <w:rFonts w:ascii="Times New Roman" w:eastAsia="Times New Roman"/>
          <w:i/>
          <w:spacing w:val="2"/>
          <w:kern w:val="0"/>
          <w:sz w:val="22"/>
          <w:szCs w:val="22"/>
          <w:lang w:eastAsia="en-US"/>
        </w:rPr>
      </w:pPr>
      <w:r w:rsidRPr="00F44D59">
        <w:rPr>
          <w:rFonts w:ascii="Times New Roman" w:eastAsia="Times New Roman"/>
          <w:spacing w:val="2"/>
          <w:kern w:val="0"/>
          <w:sz w:val="22"/>
          <w:szCs w:val="22"/>
          <w:vertAlign w:val="superscript"/>
          <w:lang w:eastAsia="en-US"/>
        </w:rPr>
        <w:t>3</w:t>
      </w:r>
      <w:r w:rsidRPr="00F44D59">
        <w:rPr>
          <w:rFonts w:ascii="Times New Roman" w:eastAsia="Times New Roman"/>
          <w:i/>
          <w:spacing w:val="2"/>
          <w:kern w:val="0"/>
          <w:sz w:val="22"/>
          <w:szCs w:val="22"/>
          <w:lang w:eastAsia="en-US"/>
        </w:rPr>
        <w:t>Department of Biochemistry, College of Medical Sciences, Abubakar Tafawa Balewa University, P.M.B 0248, Bauchi. Nigeria.</w:t>
      </w:r>
    </w:p>
    <w:p w:rsidR="0092240B" w:rsidRPr="005660BD" w:rsidRDefault="0092240B" w:rsidP="005660BD">
      <w:pPr>
        <w:widowControl/>
        <w:wordWrap/>
        <w:adjustRightInd w:val="0"/>
        <w:spacing w:after="240"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i/>
          <w:iCs/>
          <w:kern w:val="0"/>
          <w:sz w:val="24"/>
          <w:lang w:eastAsia="en-US"/>
        </w:rPr>
        <w:t>Khaya senegalensis</w:t>
      </w:r>
      <w:r w:rsidRPr="005660BD">
        <w:rPr>
          <w:rFonts w:ascii="Times New Roman" w:eastAsia="Times New Roman"/>
          <w:iCs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A. Juss (Meliaceae), is regarded as the most popular medicinal meliaceous plant family. </w:t>
      </w:r>
      <w:r w:rsidRPr="005660BD">
        <w:rPr>
          <w:rFonts w:ascii="Times New Roman" w:eastAsia="Times New Roman"/>
          <w:spacing w:val="2"/>
          <w:kern w:val="0"/>
          <w:sz w:val="24"/>
          <w:lang w:eastAsia="en-US"/>
        </w:rPr>
        <w:t>T</w:t>
      </w:r>
      <w:r w:rsidRPr="005660BD">
        <w:rPr>
          <w:rFonts w:ascii="Times New Roman" w:eastAsia="Times New Roman"/>
          <w:kern w:val="0"/>
          <w:sz w:val="24"/>
          <w:lang w:eastAsia="en-US"/>
        </w:rPr>
        <w:t>he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p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r</w:t>
      </w:r>
      <w:r w:rsidRPr="005660BD">
        <w:rPr>
          <w:rFonts w:ascii="Times New Roman" w:eastAsia="Times New Roman"/>
          <w:kern w:val="0"/>
          <w:sz w:val="24"/>
          <w:lang w:eastAsia="en-US"/>
        </w:rPr>
        <w:t>e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s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e</w:t>
      </w:r>
      <w:r w:rsidRPr="005660BD">
        <w:rPr>
          <w:rFonts w:ascii="Times New Roman" w:eastAsia="Times New Roman"/>
          <w:kern w:val="0"/>
          <w:sz w:val="24"/>
          <w:lang w:eastAsia="en-US"/>
        </w:rPr>
        <w:t>nt</w:t>
      </w:r>
      <w:r w:rsidRPr="005660BD">
        <w:rPr>
          <w:rFonts w:ascii="Times New Roman" w:eastAsia="Times New Roman"/>
          <w:spacing w:val="2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>s</w:t>
      </w:r>
      <w:r w:rsidRPr="005660BD">
        <w:rPr>
          <w:rFonts w:ascii="Times New Roman" w:eastAsia="Times New Roman"/>
          <w:spacing w:val="-1"/>
          <w:kern w:val="0"/>
          <w:sz w:val="24"/>
          <w:lang w:eastAsia="en-US"/>
        </w:rPr>
        <w:t>t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udy </w:t>
      </w:r>
      <w:r w:rsidRPr="005660BD">
        <w:rPr>
          <w:rFonts w:ascii="Times New Roman" w:eastAsia="Times New Roman"/>
          <w:spacing w:val="-1"/>
          <w:kern w:val="0"/>
          <w:sz w:val="24"/>
          <w:lang w:eastAsia="en-US"/>
        </w:rPr>
        <w:t>w</w:t>
      </w:r>
      <w:r w:rsidRPr="005660BD">
        <w:rPr>
          <w:rFonts w:ascii="Times New Roman" w:eastAsia="Times New Roman"/>
          <w:kern w:val="0"/>
          <w:sz w:val="24"/>
          <w:lang w:eastAsia="en-US"/>
        </w:rPr>
        <w:t>as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>c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o</w:t>
      </w:r>
      <w:r w:rsidRPr="005660BD">
        <w:rPr>
          <w:rFonts w:ascii="Times New Roman" w:eastAsia="Times New Roman"/>
          <w:kern w:val="0"/>
          <w:sz w:val="24"/>
          <w:lang w:eastAsia="en-US"/>
        </w:rPr>
        <w:t>nduc</w:t>
      </w:r>
      <w:r w:rsidRPr="005660BD">
        <w:rPr>
          <w:rFonts w:ascii="Times New Roman" w:eastAsia="Times New Roman"/>
          <w:spacing w:val="-1"/>
          <w:kern w:val="0"/>
          <w:sz w:val="24"/>
          <w:lang w:eastAsia="en-US"/>
        </w:rPr>
        <w:t>t</w:t>
      </w:r>
      <w:r w:rsidRPr="005660BD">
        <w:rPr>
          <w:rFonts w:ascii="Times New Roman" w:eastAsia="Times New Roman"/>
          <w:kern w:val="0"/>
          <w:sz w:val="24"/>
          <w:lang w:eastAsia="en-US"/>
        </w:rPr>
        <w:t>ed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 xml:space="preserve"> t</w:t>
      </w:r>
      <w:r w:rsidRPr="005660BD">
        <w:rPr>
          <w:rFonts w:ascii="Times New Roman" w:eastAsia="Times New Roman"/>
          <w:kern w:val="0"/>
          <w:sz w:val="24"/>
          <w:lang w:eastAsia="en-US"/>
        </w:rPr>
        <w:t>o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>evaluate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 xml:space="preserve">anti-hyperlipidaemic 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potentials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of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>column chromatography</w:t>
      </w:r>
      <w:r w:rsidRPr="005660BD">
        <w:rPr>
          <w:rFonts w:ascii="Times New Roman" w:eastAsia="Times New Roman"/>
          <w:spacing w:val="2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f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r</w:t>
      </w:r>
      <w:r w:rsidRPr="005660BD">
        <w:rPr>
          <w:rFonts w:ascii="Times New Roman" w:eastAsia="Times New Roman"/>
          <w:kern w:val="0"/>
          <w:sz w:val="24"/>
          <w:lang w:eastAsia="en-US"/>
        </w:rPr>
        <w:t>a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c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ti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o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ns </w:t>
      </w:r>
      <w:r w:rsidRPr="005660BD">
        <w:rPr>
          <w:rFonts w:ascii="Times New Roman" w:eastAsia="Times New Roman"/>
          <w:bCs/>
          <w:kern w:val="0"/>
          <w:sz w:val="24"/>
          <w:lang w:eastAsia="en-US"/>
        </w:rPr>
        <w:t>(FI-FVII)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>from</w:t>
      </w:r>
      <w:r w:rsidRPr="005660BD">
        <w:rPr>
          <w:rFonts w:ascii="Times New Roman" w:eastAsia="Times New Roman"/>
          <w:spacing w:val="8"/>
          <w:kern w:val="0"/>
          <w:sz w:val="24"/>
          <w:lang w:eastAsia="en-US"/>
        </w:rPr>
        <w:t xml:space="preserve"> ethyl acetate extract of </w:t>
      </w:r>
      <w:r w:rsidRPr="005660BD">
        <w:rPr>
          <w:rFonts w:ascii="Times New Roman" w:eastAsia="Times New Roman"/>
          <w:i/>
          <w:spacing w:val="-1"/>
          <w:kern w:val="0"/>
          <w:sz w:val="24"/>
          <w:lang w:eastAsia="en-US"/>
        </w:rPr>
        <w:t>K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h</w:t>
      </w:r>
      <w:r w:rsidRPr="005660BD">
        <w:rPr>
          <w:rFonts w:ascii="Times New Roman" w:eastAsia="Times New Roman"/>
          <w:i/>
          <w:spacing w:val="-2"/>
          <w:kern w:val="0"/>
          <w:sz w:val="24"/>
          <w:lang w:eastAsia="en-US"/>
        </w:rPr>
        <w:t>a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ya s</w:t>
      </w:r>
      <w:r w:rsidRPr="005660BD">
        <w:rPr>
          <w:rFonts w:ascii="Times New Roman" w:eastAsia="Times New Roman"/>
          <w:i/>
          <w:spacing w:val="1"/>
          <w:kern w:val="0"/>
          <w:sz w:val="24"/>
          <w:lang w:eastAsia="en-US"/>
        </w:rPr>
        <w:t>e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neg</w:t>
      </w:r>
      <w:r w:rsidRPr="005660BD">
        <w:rPr>
          <w:rFonts w:ascii="Times New Roman" w:eastAsia="Times New Roman"/>
          <w:i/>
          <w:spacing w:val="-2"/>
          <w:kern w:val="0"/>
          <w:sz w:val="24"/>
          <w:lang w:eastAsia="en-US"/>
        </w:rPr>
        <w:t>a</w:t>
      </w:r>
      <w:r w:rsidRPr="005660BD">
        <w:rPr>
          <w:rFonts w:ascii="Times New Roman" w:eastAsia="Times New Roman"/>
          <w:i/>
          <w:spacing w:val="1"/>
          <w:kern w:val="0"/>
          <w:sz w:val="24"/>
          <w:lang w:eastAsia="en-US"/>
        </w:rPr>
        <w:t>l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e</w:t>
      </w:r>
      <w:r w:rsidRPr="005660BD">
        <w:rPr>
          <w:rFonts w:ascii="Times New Roman" w:eastAsia="Times New Roman"/>
          <w:i/>
          <w:spacing w:val="-2"/>
          <w:kern w:val="0"/>
          <w:sz w:val="24"/>
          <w:lang w:eastAsia="en-US"/>
        </w:rPr>
        <w:t>n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s</w:t>
      </w:r>
      <w:r w:rsidRPr="005660BD">
        <w:rPr>
          <w:rFonts w:ascii="Times New Roman" w:eastAsia="Times New Roman"/>
          <w:i/>
          <w:spacing w:val="-1"/>
          <w:kern w:val="0"/>
          <w:sz w:val="24"/>
          <w:lang w:eastAsia="en-US"/>
        </w:rPr>
        <w:t>i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s</w:t>
      </w:r>
      <w:r w:rsidRPr="005660BD">
        <w:rPr>
          <w:rFonts w:ascii="Times New Roman" w:eastAsia="Times New Roman"/>
          <w:i/>
          <w:spacing w:val="5"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>stem bark and detect the bioactive compound(s) present in the fractions using spectroscopic techniques.</w:t>
      </w:r>
      <w:r w:rsidRPr="005660BD">
        <w:rPr>
          <w:rFonts w:ascii="Times New Roman" w:eastAsia="Times New Roman"/>
          <w:bCs/>
          <w:kern w:val="0"/>
          <w:sz w:val="24"/>
          <w:lang w:eastAsia="en-US"/>
        </w:rPr>
        <w:t xml:space="preserve">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A significant 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(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p&lt;0.05)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>decrease in serum total cholesterol, triglyceride and LDL-cholesterol was observed in hyperlipidaemic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rats administered with fractions VI compared to other fractions and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>hyperlipidaemic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control. Fraction VI also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 xml:space="preserve">decreases the levels of serum lactate dehydrogenase and creatine kinase activity as well as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increase in levels of heart tissue antioxidant enzymes (superoxide dismutase, catalase and glutathione peroxidase) with a concomitant decrease in levels of Thiobarbituric reactive substances 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c</w:t>
      </w:r>
      <w:r w:rsidRPr="005660BD">
        <w:rPr>
          <w:rFonts w:ascii="Times New Roman" w:eastAsia="Times New Roman"/>
          <w:kern w:val="0"/>
          <w:sz w:val="24"/>
          <w:lang w:eastAsia="en-US"/>
        </w:rPr>
        <w:t>o</w:t>
      </w:r>
      <w:r w:rsidRPr="005660BD">
        <w:rPr>
          <w:rFonts w:ascii="Times New Roman" w:eastAsia="Times New Roman"/>
          <w:spacing w:val="-4"/>
          <w:kern w:val="0"/>
          <w:sz w:val="24"/>
          <w:lang w:eastAsia="en-US"/>
        </w:rPr>
        <w:t>m</w:t>
      </w:r>
      <w:r w:rsidRPr="005660BD">
        <w:rPr>
          <w:rFonts w:ascii="Times New Roman" w:eastAsia="Times New Roman"/>
          <w:kern w:val="0"/>
          <w:sz w:val="24"/>
          <w:lang w:eastAsia="en-US"/>
        </w:rPr>
        <w:t>pa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r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e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d 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t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o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>hyperlipidaemic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control 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r</w:t>
      </w:r>
      <w:r w:rsidRPr="005660BD">
        <w:rPr>
          <w:rFonts w:ascii="Times New Roman" w:eastAsia="Times New Roman"/>
          <w:spacing w:val="-2"/>
          <w:kern w:val="0"/>
          <w:sz w:val="24"/>
          <w:lang w:eastAsia="en-US"/>
        </w:rPr>
        <w:t>a</w:t>
      </w:r>
      <w:r w:rsidRPr="005660BD">
        <w:rPr>
          <w:rFonts w:ascii="Times New Roman" w:eastAsia="Times New Roman"/>
          <w:spacing w:val="1"/>
          <w:kern w:val="0"/>
          <w:sz w:val="24"/>
          <w:lang w:eastAsia="en-US"/>
        </w:rPr>
        <w:t>t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s. </w:t>
      </w:r>
      <w:r w:rsidRPr="005660BD">
        <w:rPr>
          <w:rFonts w:ascii="Times New Roman" w:eastAsia="Times New Roman"/>
          <w:spacing w:val="2"/>
          <w:kern w:val="0"/>
          <w:sz w:val="24"/>
          <w:lang w:eastAsia="en-US"/>
        </w:rPr>
        <w:t xml:space="preserve">FTIR, GCMS and NMR analysis was conducted for the detection of bioactive compound(s) in </w:t>
      </w:r>
      <w:r w:rsidRPr="005660BD">
        <w:rPr>
          <w:rFonts w:ascii="Times New Roman" w:eastAsia="Times New Roman"/>
          <w:bCs/>
          <w:kern w:val="0"/>
          <w:sz w:val="24"/>
          <w:lang w:eastAsia="en-US"/>
        </w:rPr>
        <w:t>Fraction (VI)</w:t>
      </w:r>
      <w:r w:rsidRPr="005660BD">
        <w:rPr>
          <w:rFonts w:ascii="Times New Roman" w:eastAsia="Times New Roman"/>
          <w:spacing w:val="2"/>
          <w:kern w:val="0"/>
          <w:sz w:val="24"/>
          <w:lang w:eastAsia="en-US"/>
        </w:rPr>
        <w:t xml:space="preserve">, and the result revealed the presence of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methyl 6-ethenyl-7-hydroxy-7,8-dihydrophenanthrene-2-carboxylate. The study concludes that; the </w:t>
      </w:r>
      <w:r w:rsidRPr="005660BD">
        <w:rPr>
          <w:rFonts w:ascii="Times New Roman" w:eastAsia="Times New Roman"/>
          <w:spacing w:val="3"/>
          <w:kern w:val="0"/>
          <w:sz w:val="24"/>
          <w:lang w:eastAsia="en-US"/>
        </w:rPr>
        <w:t xml:space="preserve">anti-hyperlipidaemic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property of </w:t>
      </w:r>
      <w:r w:rsidRPr="005660BD">
        <w:rPr>
          <w:rFonts w:ascii="Times New Roman" w:eastAsia="Times New Roman"/>
          <w:i/>
          <w:kern w:val="0"/>
          <w:sz w:val="24"/>
          <w:lang w:eastAsia="en-US"/>
        </w:rPr>
        <w:t>Khaya senegalensis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stem bark may be mediated by the bioactive compound "methyl 6-ethenyl-7-hydroxy-7,8-dihydrophenanthrene-2-carboxylate" through its antioxidant properties.</w:t>
      </w:r>
    </w:p>
    <w:p w:rsidR="00F44D59" w:rsidRPr="005660BD" w:rsidRDefault="005660BD" w:rsidP="00F44D59">
      <w:pPr>
        <w:widowControl/>
        <w:wordWrap/>
        <w:adjustRightInd w:val="0"/>
        <w:spacing w:line="360" w:lineRule="auto"/>
        <w:rPr>
          <w:rFonts w:ascii="Times New Roman" w:eastAsia="Times New Roman"/>
          <w:b/>
          <w:kern w:val="0"/>
          <w:sz w:val="24"/>
          <w:lang w:eastAsia="en-US"/>
        </w:rPr>
      </w:pPr>
      <w:r w:rsidRPr="005660BD">
        <w:rPr>
          <w:rFonts w:ascii="Times New Roman" w:eastAsia="Times New Roman"/>
          <w:b/>
          <w:kern w:val="0"/>
          <w:sz w:val="24"/>
          <w:lang w:eastAsia="en-US"/>
        </w:rPr>
        <w:t>Biography</w:t>
      </w:r>
    </w:p>
    <w:p w:rsidR="005660BD" w:rsidRDefault="00F44D59" w:rsidP="00F44D59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>Muhammad Ibrahim Usman is a native of Bade local government of Yobe State</w:t>
      </w:r>
      <w:r w:rsidR="005660BD" w:rsidRPr="005660BD">
        <w:rPr>
          <w:rFonts w:ascii="Times New Roman" w:eastAsia="Times New Roman"/>
          <w:kern w:val="0"/>
          <w:sz w:val="24"/>
          <w:lang w:eastAsia="en-US"/>
        </w:rPr>
        <w:t>,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</w:t>
      </w:r>
      <w:r w:rsidR="005660BD" w:rsidRPr="005660BD">
        <w:rPr>
          <w:rFonts w:ascii="Times New Roman" w:eastAsia="Times New Roman"/>
          <w:kern w:val="0"/>
          <w:sz w:val="24"/>
          <w:lang w:eastAsia="en-US"/>
        </w:rPr>
        <w:t>f</w:t>
      </w:r>
      <w:r w:rsidRPr="005660BD">
        <w:rPr>
          <w:rFonts w:ascii="Times New Roman" w:eastAsia="Times New Roman"/>
          <w:kern w:val="0"/>
          <w:sz w:val="24"/>
          <w:lang w:eastAsia="en-US"/>
        </w:rPr>
        <w:t>ar northeast of Nigeria. He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has completed his PhD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in Biochemistry </w:t>
      </w:r>
      <w:r w:rsidRPr="005660BD">
        <w:rPr>
          <w:rFonts w:ascii="Times New Roman" w:eastAsia="Times New Roman"/>
          <w:kern w:val="0"/>
          <w:sz w:val="24"/>
          <w:lang w:eastAsia="en-US"/>
        </w:rPr>
        <w:t>at the age of 2</w:t>
      </w:r>
      <w:r w:rsidRPr="005660BD">
        <w:rPr>
          <w:rFonts w:ascii="Times New Roman" w:eastAsia="Times New Roman"/>
          <w:kern w:val="0"/>
          <w:sz w:val="24"/>
          <w:lang w:eastAsia="en-US"/>
        </w:rPr>
        <w:t>8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years from </w:t>
      </w:r>
      <w:r w:rsidRPr="005660BD">
        <w:rPr>
          <w:rFonts w:ascii="Times New Roman" w:eastAsia="Times New Roman"/>
          <w:kern w:val="0"/>
          <w:sz w:val="24"/>
          <w:lang w:eastAsia="en-US"/>
        </w:rPr>
        <w:t>Bayero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University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, Kano.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He is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currently working with Yobe State University Damaturu, 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the </w:t>
      </w:r>
      <w:r w:rsidRPr="005660BD">
        <w:rPr>
          <w:rFonts w:ascii="Times New Roman" w:eastAsia="Times New Roman"/>
          <w:kern w:val="0"/>
          <w:sz w:val="24"/>
          <w:lang w:eastAsia="en-US"/>
        </w:rPr>
        <w:t>fastest growing state university in the country. He has published more than 30</w:t>
      </w:r>
      <w:r w:rsidRPr="005660BD">
        <w:rPr>
          <w:rFonts w:ascii="Times New Roman" w:eastAsia="Times New Roman"/>
          <w:kern w:val="0"/>
          <w:sz w:val="24"/>
          <w:lang w:eastAsia="en-US"/>
        </w:rPr>
        <w:t xml:space="preserve"> papers in reputed journals and has been serving as a</w:t>
      </w:r>
      <w:r w:rsidR="005660BD" w:rsidRPr="005660BD">
        <w:rPr>
          <w:rFonts w:ascii="Times New Roman" w:eastAsia="Times New Roman"/>
          <w:kern w:val="0"/>
          <w:sz w:val="24"/>
          <w:lang w:eastAsia="en-US"/>
        </w:rPr>
        <w:t xml:space="preserve"> reviewer in reputable journals</w:t>
      </w:r>
      <w:r w:rsidR="005660BD">
        <w:rPr>
          <w:rFonts w:ascii="Times New Roman" w:eastAsia="Times New Roman"/>
          <w:kern w:val="0"/>
          <w:sz w:val="24"/>
          <w:lang w:eastAsia="en-US"/>
        </w:rPr>
        <w:t>.</w:t>
      </w:r>
      <w:r w:rsidR="005660BD" w:rsidRPr="005660BD">
        <w:rPr>
          <w:rFonts w:ascii="Times New Roman" w:eastAsia="Times New Roman"/>
          <w:kern w:val="0"/>
          <w:sz w:val="24"/>
          <w:lang w:eastAsia="en-US"/>
        </w:rPr>
        <w:t xml:space="preserve"> </w:t>
      </w:r>
    </w:p>
    <w:p w:rsidR="005660BD" w:rsidRP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b/>
          <w:kern w:val="0"/>
          <w:sz w:val="24"/>
          <w:lang w:eastAsia="en-US"/>
        </w:rPr>
      </w:pPr>
      <w:r w:rsidRPr="005660BD">
        <w:rPr>
          <w:rFonts w:ascii="Times New Roman" w:eastAsia="Times New Roman"/>
          <w:b/>
          <w:kern w:val="0"/>
          <w:sz w:val="24"/>
          <w:lang w:eastAsia="en-US"/>
        </w:rPr>
        <w:lastRenderedPageBreak/>
        <w:t xml:space="preserve">Presenting author details </w:t>
      </w:r>
    </w:p>
    <w:p w:rsidR="005660BD" w:rsidRP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 xml:space="preserve">Full name: </w:t>
      </w:r>
      <w:r>
        <w:rPr>
          <w:rFonts w:ascii="Times New Roman" w:eastAsia="Times New Roman"/>
          <w:kern w:val="0"/>
          <w:sz w:val="24"/>
          <w:lang w:eastAsia="en-US"/>
        </w:rPr>
        <w:t xml:space="preserve"> Muhammad Ibrahim Usman</w:t>
      </w:r>
    </w:p>
    <w:p w:rsid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>Contact number:</w:t>
      </w:r>
      <w:r>
        <w:rPr>
          <w:rFonts w:ascii="Times New Roman" w:eastAsia="Times New Roman"/>
          <w:kern w:val="0"/>
          <w:sz w:val="24"/>
          <w:lang w:eastAsia="en-US"/>
        </w:rPr>
        <w:t xml:space="preserve"> +2348033255654 OR +2349053204432</w:t>
      </w:r>
    </w:p>
    <w:p w:rsidR="00AC1C37" w:rsidRPr="005660BD" w:rsidRDefault="00AC1C37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>
        <w:rPr>
          <w:rFonts w:ascii="Times New Roman" w:eastAsia="Times New Roman"/>
          <w:kern w:val="0"/>
          <w:sz w:val="24"/>
          <w:lang w:eastAsia="en-US"/>
        </w:rPr>
        <w:t xml:space="preserve">Email: </w:t>
      </w:r>
      <w:hyperlink r:id="rId8" w:history="1">
        <w:r w:rsidRPr="00FC6041">
          <w:rPr>
            <w:rStyle w:val="Hyperlink"/>
            <w:rFonts w:ascii="Times New Roman" w:eastAsia="Times New Roman"/>
            <w:kern w:val="0"/>
            <w:sz w:val="24"/>
            <w:lang w:eastAsia="en-US"/>
          </w:rPr>
          <w:t>ibrahimmuhd@yahoo.com</w:t>
        </w:r>
      </w:hyperlink>
      <w:r>
        <w:rPr>
          <w:rFonts w:ascii="Times New Roman" w:eastAsia="Times New Roman"/>
          <w:kern w:val="0"/>
          <w:sz w:val="24"/>
          <w:lang w:eastAsia="en-US"/>
        </w:rPr>
        <w:t xml:space="preserve"> OR </w:t>
      </w:r>
      <w:hyperlink r:id="rId9" w:history="1">
        <w:r w:rsidRPr="00FC6041">
          <w:rPr>
            <w:rStyle w:val="Hyperlink"/>
            <w:rFonts w:ascii="Times New Roman" w:eastAsia="Times New Roman"/>
            <w:kern w:val="0"/>
            <w:sz w:val="24"/>
            <w:lang w:eastAsia="en-US"/>
          </w:rPr>
          <w:t>ibrahimmuhdusman@gmail.com</w:t>
        </w:r>
      </w:hyperlink>
      <w:r>
        <w:rPr>
          <w:rFonts w:ascii="Times New Roman" w:eastAsia="Times New Roman"/>
          <w:kern w:val="0"/>
          <w:sz w:val="24"/>
          <w:lang w:eastAsia="en-US"/>
        </w:rPr>
        <w:t xml:space="preserve"> </w:t>
      </w:r>
    </w:p>
    <w:p w:rsidR="005660BD" w:rsidRP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>Twitter account:</w:t>
      </w:r>
    </w:p>
    <w:p w:rsidR="005660BD" w:rsidRP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>Linked In account:</w:t>
      </w:r>
      <w:r w:rsidR="00AC1C37">
        <w:rPr>
          <w:rFonts w:ascii="Times New Roman" w:eastAsia="Times New Roman"/>
          <w:kern w:val="0"/>
          <w:sz w:val="24"/>
          <w:lang w:eastAsia="en-US"/>
        </w:rPr>
        <w:t xml:space="preserve"> </w:t>
      </w:r>
    </w:p>
    <w:p w:rsidR="005660BD" w:rsidRP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>Session name/ number:</w:t>
      </w:r>
      <w:r w:rsidR="00AC1C37">
        <w:rPr>
          <w:rFonts w:ascii="Times New Roman" w:eastAsia="Times New Roman"/>
          <w:kern w:val="0"/>
          <w:sz w:val="24"/>
          <w:lang w:eastAsia="en-US"/>
        </w:rPr>
        <w:t xml:space="preserve"> </w:t>
      </w:r>
      <w:r w:rsidR="007E1720">
        <w:rPr>
          <w:rFonts w:ascii="Times New Roman" w:eastAsia="Times New Roman"/>
          <w:kern w:val="0"/>
          <w:sz w:val="24"/>
          <w:lang w:eastAsia="en-US"/>
        </w:rPr>
        <w:t>D</w:t>
      </w:r>
      <w:bookmarkStart w:id="0" w:name="_GoBack"/>
      <w:bookmarkEnd w:id="0"/>
      <w:r w:rsidR="00AC1C37">
        <w:rPr>
          <w:rFonts w:ascii="Times New Roman" w:eastAsia="Times New Roman"/>
          <w:kern w:val="0"/>
          <w:sz w:val="24"/>
          <w:lang w:eastAsia="en-US"/>
        </w:rPr>
        <w:t>ay 01; session 2/</w:t>
      </w:r>
      <w:r w:rsidR="00156189">
        <w:rPr>
          <w:rFonts w:ascii="Times New Roman" w:eastAsia="Times New Roman"/>
          <w:kern w:val="0"/>
          <w:sz w:val="24"/>
          <w:lang w:eastAsia="en-US"/>
        </w:rPr>
        <w:t>N</w:t>
      </w:r>
      <w:r w:rsidR="00AC1C37">
        <w:rPr>
          <w:rFonts w:ascii="Times New Roman" w:eastAsia="Times New Roman"/>
          <w:kern w:val="0"/>
          <w:sz w:val="24"/>
          <w:lang w:eastAsia="en-US"/>
        </w:rPr>
        <w:t>umber 2</w:t>
      </w:r>
    </w:p>
    <w:p w:rsidR="00F44D59" w:rsidRPr="005660BD" w:rsidRDefault="005660BD" w:rsidP="005660BD">
      <w:pPr>
        <w:widowControl/>
        <w:wordWrap/>
        <w:adjustRightInd w:val="0"/>
        <w:spacing w:line="360" w:lineRule="auto"/>
        <w:rPr>
          <w:rFonts w:ascii="Times New Roman" w:eastAsia="Times New Roman"/>
          <w:kern w:val="0"/>
          <w:sz w:val="24"/>
          <w:lang w:eastAsia="en-US"/>
        </w:rPr>
      </w:pPr>
      <w:r w:rsidRPr="005660BD">
        <w:rPr>
          <w:rFonts w:ascii="Times New Roman" w:eastAsia="Times New Roman"/>
          <w:kern w:val="0"/>
          <w:sz w:val="24"/>
          <w:lang w:eastAsia="en-US"/>
        </w:rPr>
        <w:t>Cate</w:t>
      </w:r>
      <w:r w:rsidR="00AC1C37">
        <w:rPr>
          <w:rFonts w:ascii="Times New Roman" w:eastAsia="Times New Roman"/>
          <w:kern w:val="0"/>
          <w:sz w:val="24"/>
          <w:lang w:eastAsia="en-US"/>
        </w:rPr>
        <w:t>gory: Oral presentation</w:t>
      </w:r>
    </w:p>
    <w:p w:rsidR="008F3B50" w:rsidRPr="005660BD" w:rsidRDefault="008F3B50" w:rsidP="00F44D59">
      <w:pPr>
        <w:widowControl/>
        <w:wordWrap/>
        <w:adjustRightInd w:val="0"/>
        <w:spacing w:line="360" w:lineRule="auto"/>
        <w:rPr>
          <w:rFonts w:ascii="Times New Roman" w:eastAsia="Times New Roman"/>
          <w:iCs/>
          <w:kern w:val="0"/>
          <w:sz w:val="24"/>
          <w:lang w:eastAsia="en-US"/>
        </w:rPr>
      </w:pPr>
    </w:p>
    <w:sectPr w:rsidR="008F3B50" w:rsidRPr="005660BD" w:rsidSect="008A705F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1C0" w:rsidRDefault="006831C0" w:rsidP="00E91EC3">
      <w:r>
        <w:separator/>
      </w:r>
    </w:p>
  </w:endnote>
  <w:endnote w:type="continuationSeparator" w:id="0">
    <w:p w:rsidR="006831C0" w:rsidRDefault="006831C0" w:rsidP="00E9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1C0" w:rsidRDefault="006831C0" w:rsidP="00E91EC3">
      <w:r>
        <w:separator/>
      </w:r>
    </w:p>
  </w:footnote>
  <w:footnote w:type="continuationSeparator" w:id="0">
    <w:p w:rsidR="006831C0" w:rsidRDefault="006831C0" w:rsidP="00E91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CFE7D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0B20AAC"/>
    <w:multiLevelType w:val="hybridMultilevel"/>
    <w:tmpl w:val="2D2E9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8E7D3E"/>
    <w:multiLevelType w:val="hybridMultilevel"/>
    <w:tmpl w:val="FBA0E8D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02B5A"/>
    <w:multiLevelType w:val="hybridMultilevel"/>
    <w:tmpl w:val="2A266BC2"/>
    <w:lvl w:ilvl="0" w:tplc="9D1CACB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23669"/>
    <w:multiLevelType w:val="hybridMultilevel"/>
    <w:tmpl w:val="4E66F82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sDA1MjUwtzA3sjBS0lEKTi0uzszPAykwrAUAgygcAiwAAAA="/>
  </w:docVars>
  <w:rsids>
    <w:rsidRoot w:val="00AA4847"/>
    <w:rsid w:val="0003357F"/>
    <w:rsid w:val="0004302A"/>
    <w:rsid w:val="000527B7"/>
    <w:rsid w:val="00090F1C"/>
    <w:rsid w:val="000942FA"/>
    <w:rsid w:val="000A21E3"/>
    <w:rsid w:val="00115F3B"/>
    <w:rsid w:val="001379C1"/>
    <w:rsid w:val="001430DF"/>
    <w:rsid w:val="001460B6"/>
    <w:rsid w:val="00156189"/>
    <w:rsid w:val="00184467"/>
    <w:rsid w:val="00184DAE"/>
    <w:rsid w:val="00191032"/>
    <w:rsid w:val="001A508F"/>
    <w:rsid w:val="001E76D4"/>
    <w:rsid w:val="001F1143"/>
    <w:rsid w:val="00207316"/>
    <w:rsid w:val="00216311"/>
    <w:rsid w:val="002535C8"/>
    <w:rsid w:val="00271CEF"/>
    <w:rsid w:val="002B1501"/>
    <w:rsid w:val="002C5118"/>
    <w:rsid w:val="002D68B7"/>
    <w:rsid w:val="002D6E45"/>
    <w:rsid w:val="002D7B3D"/>
    <w:rsid w:val="0032017C"/>
    <w:rsid w:val="0034538F"/>
    <w:rsid w:val="0038327E"/>
    <w:rsid w:val="00383D84"/>
    <w:rsid w:val="003C2F7A"/>
    <w:rsid w:val="004113C6"/>
    <w:rsid w:val="004277E1"/>
    <w:rsid w:val="00452F81"/>
    <w:rsid w:val="004567F9"/>
    <w:rsid w:val="004571CA"/>
    <w:rsid w:val="00474F45"/>
    <w:rsid w:val="004840E0"/>
    <w:rsid w:val="004A23DA"/>
    <w:rsid w:val="004C35F0"/>
    <w:rsid w:val="004D48EC"/>
    <w:rsid w:val="004D66D3"/>
    <w:rsid w:val="004E573A"/>
    <w:rsid w:val="00504793"/>
    <w:rsid w:val="005660BD"/>
    <w:rsid w:val="0058301C"/>
    <w:rsid w:val="005B7019"/>
    <w:rsid w:val="005E0A99"/>
    <w:rsid w:val="00680137"/>
    <w:rsid w:val="006831C0"/>
    <w:rsid w:val="00683CC7"/>
    <w:rsid w:val="006E36B4"/>
    <w:rsid w:val="006F1490"/>
    <w:rsid w:val="007116A1"/>
    <w:rsid w:val="00761FC6"/>
    <w:rsid w:val="00772C95"/>
    <w:rsid w:val="00791A25"/>
    <w:rsid w:val="007B15C1"/>
    <w:rsid w:val="007B62CB"/>
    <w:rsid w:val="007D1068"/>
    <w:rsid w:val="007E1720"/>
    <w:rsid w:val="0081330B"/>
    <w:rsid w:val="008159A3"/>
    <w:rsid w:val="00840515"/>
    <w:rsid w:val="00842623"/>
    <w:rsid w:val="0085660F"/>
    <w:rsid w:val="00857DF7"/>
    <w:rsid w:val="00885BF8"/>
    <w:rsid w:val="008A705F"/>
    <w:rsid w:val="008F3B50"/>
    <w:rsid w:val="0092240B"/>
    <w:rsid w:val="00923338"/>
    <w:rsid w:val="00926645"/>
    <w:rsid w:val="00936598"/>
    <w:rsid w:val="00950AD1"/>
    <w:rsid w:val="00970504"/>
    <w:rsid w:val="00971BDF"/>
    <w:rsid w:val="0099172F"/>
    <w:rsid w:val="009C389C"/>
    <w:rsid w:val="009D34E8"/>
    <w:rsid w:val="00A10B1C"/>
    <w:rsid w:val="00A5780A"/>
    <w:rsid w:val="00A65F17"/>
    <w:rsid w:val="00A822F4"/>
    <w:rsid w:val="00A848F6"/>
    <w:rsid w:val="00A97911"/>
    <w:rsid w:val="00AA4847"/>
    <w:rsid w:val="00AB1DE5"/>
    <w:rsid w:val="00AC1C37"/>
    <w:rsid w:val="00AC6216"/>
    <w:rsid w:val="00AC6557"/>
    <w:rsid w:val="00AF6551"/>
    <w:rsid w:val="00B01A12"/>
    <w:rsid w:val="00B0364D"/>
    <w:rsid w:val="00B040BB"/>
    <w:rsid w:val="00B061D4"/>
    <w:rsid w:val="00B2142F"/>
    <w:rsid w:val="00B5481C"/>
    <w:rsid w:val="00B763A5"/>
    <w:rsid w:val="00B80E2B"/>
    <w:rsid w:val="00BF7880"/>
    <w:rsid w:val="00C07DEE"/>
    <w:rsid w:val="00C37C3F"/>
    <w:rsid w:val="00C55F3C"/>
    <w:rsid w:val="00C67C19"/>
    <w:rsid w:val="00CA1A78"/>
    <w:rsid w:val="00CA76ED"/>
    <w:rsid w:val="00CC69B5"/>
    <w:rsid w:val="00CD24BF"/>
    <w:rsid w:val="00CF632F"/>
    <w:rsid w:val="00D062D3"/>
    <w:rsid w:val="00D068AF"/>
    <w:rsid w:val="00D07566"/>
    <w:rsid w:val="00D27F58"/>
    <w:rsid w:val="00D27F88"/>
    <w:rsid w:val="00D371D7"/>
    <w:rsid w:val="00D41E86"/>
    <w:rsid w:val="00D4432D"/>
    <w:rsid w:val="00D53D5B"/>
    <w:rsid w:val="00D53D7F"/>
    <w:rsid w:val="00D606DD"/>
    <w:rsid w:val="00DC5DE1"/>
    <w:rsid w:val="00DD5E01"/>
    <w:rsid w:val="00DE2052"/>
    <w:rsid w:val="00DF0DC9"/>
    <w:rsid w:val="00E27615"/>
    <w:rsid w:val="00E61394"/>
    <w:rsid w:val="00E74E0D"/>
    <w:rsid w:val="00E9040A"/>
    <w:rsid w:val="00E91EC3"/>
    <w:rsid w:val="00EA0DAA"/>
    <w:rsid w:val="00EA7FE2"/>
    <w:rsid w:val="00EE0B3D"/>
    <w:rsid w:val="00EF486B"/>
    <w:rsid w:val="00F04A11"/>
    <w:rsid w:val="00F248E6"/>
    <w:rsid w:val="00F44D59"/>
    <w:rsid w:val="00F7415E"/>
    <w:rsid w:val="00F878F3"/>
    <w:rsid w:val="00F9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8760ECF8-83A9-4744-8D01-54CF20A7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847"/>
    <w:pPr>
      <w:widowControl w:val="0"/>
      <w:wordWrap w:val="0"/>
      <w:autoSpaceDE w:val="0"/>
      <w:autoSpaceDN w:val="0"/>
      <w:jc w:val="both"/>
    </w:pPr>
    <w:rPr>
      <w:rFonts w:ascii="Batang" w:eastAsia="Batang" w:hAnsi="Times New Roman"/>
      <w:kern w:val="2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A484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A4847"/>
    <w:pPr>
      <w:tabs>
        <w:tab w:val="center" w:pos="4513"/>
        <w:tab w:val="right" w:pos="9026"/>
      </w:tabs>
      <w:snapToGrid w:val="0"/>
    </w:pPr>
    <w:rPr>
      <w:kern w:val="0"/>
      <w:lang w:val="x-none" w:eastAsia="x-none"/>
    </w:rPr>
  </w:style>
  <w:style w:type="character" w:customStyle="1" w:styleId="HeaderChar">
    <w:name w:val="Header Char"/>
    <w:link w:val="Header"/>
    <w:uiPriority w:val="99"/>
    <w:rsid w:val="00AA4847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91EC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91EC3"/>
    <w:rPr>
      <w:rFonts w:ascii="Batang" w:eastAsia="Batang" w:hAnsi="Times New Roman"/>
      <w:kern w:val="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9C1"/>
    <w:rPr>
      <w:rFonts w:ascii="Malgun Gothic" w:eastAsia="Malgun Gothic" w:hAnsi="Malgun Gothic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379C1"/>
    <w:rPr>
      <w:rFonts w:ascii="Malgun Gothic" w:eastAsia="Malgun Gothic" w:hAnsi="Malgun Gothic" w:cs="Times New Roman"/>
      <w:kern w:val="2"/>
      <w:sz w:val="18"/>
      <w:szCs w:val="18"/>
    </w:rPr>
  </w:style>
  <w:style w:type="paragraph" w:customStyle="1" w:styleId="SPIEfigure">
    <w:name w:val="SPIE figure"/>
    <w:basedOn w:val="Normal"/>
    <w:next w:val="Normal"/>
    <w:rsid w:val="00B0364D"/>
    <w:pPr>
      <w:keepNext/>
      <w:widowControl/>
      <w:wordWrap/>
      <w:autoSpaceDE/>
      <w:autoSpaceDN/>
      <w:spacing w:before="120" w:after="120"/>
      <w:jc w:val="center"/>
    </w:pPr>
    <w:rPr>
      <w:rFonts w:ascii="Times New Roman" w:eastAsia="Malgun Gothic"/>
      <w:kern w:val="0"/>
      <w:lang w:eastAsia="en-US"/>
    </w:rPr>
  </w:style>
  <w:style w:type="paragraph" w:customStyle="1" w:styleId="SPIEtablecaption">
    <w:name w:val="SPIE table caption"/>
    <w:basedOn w:val="Normal"/>
    <w:link w:val="SPIEtablecaptionChar"/>
    <w:rsid w:val="00B0364D"/>
    <w:pPr>
      <w:widowControl/>
      <w:wordWrap/>
      <w:autoSpaceDE/>
      <w:autoSpaceDN/>
      <w:spacing w:after="120"/>
      <w:ind w:left="720" w:right="360" w:hanging="360"/>
      <w:jc w:val="left"/>
    </w:pPr>
    <w:rPr>
      <w:rFonts w:ascii="Times New Roman" w:eastAsia="Malgun Gothic"/>
      <w:kern w:val="0"/>
      <w:sz w:val="18"/>
      <w:szCs w:val="20"/>
      <w:lang w:val="x-none" w:eastAsia="en-US"/>
    </w:rPr>
  </w:style>
  <w:style w:type="character" w:customStyle="1" w:styleId="SPIEtablecaptionChar">
    <w:name w:val="SPIE table caption Char"/>
    <w:link w:val="SPIEtablecaption"/>
    <w:rsid w:val="00B0364D"/>
    <w:rPr>
      <w:rFonts w:ascii="Times New Roman" w:eastAsia="Malgun Gothic" w:hAnsi="Times New Roman"/>
      <w:sz w:val="18"/>
      <w:lang w:eastAsia="en-US"/>
    </w:rPr>
  </w:style>
  <w:style w:type="paragraph" w:customStyle="1" w:styleId="StyleSPIEfigurecaption">
    <w:name w:val="Style SPIE figure caption"/>
    <w:basedOn w:val="Normal"/>
    <w:rsid w:val="00B0364D"/>
    <w:pPr>
      <w:widowControl/>
      <w:wordWrap/>
      <w:autoSpaceDE/>
      <w:autoSpaceDN/>
      <w:spacing w:after="120"/>
      <w:ind w:left="720" w:right="360" w:hanging="360"/>
    </w:pPr>
    <w:rPr>
      <w:rFonts w:ascii="Times New Roman" w:eastAsia="Malgun Gothic"/>
      <w:kern w:val="0"/>
      <w:sz w:val="18"/>
      <w:szCs w:val="20"/>
      <w:lang w:eastAsia="en-US"/>
    </w:rPr>
  </w:style>
  <w:style w:type="table" w:styleId="TableGrid">
    <w:name w:val="Table Grid"/>
    <w:basedOn w:val="TableNormal"/>
    <w:rsid w:val="008F3B5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ghtGrid-Accent31">
    <w:name w:val="Light Grid - Accent 31"/>
    <w:basedOn w:val="Normal"/>
    <w:uiPriority w:val="34"/>
    <w:qFormat/>
    <w:rsid w:val="00E61394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szCs w:val="22"/>
      <w:lang w:val="en-MY" w:eastAsia="en-US"/>
    </w:rPr>
  </w:style>
  <w:style w:type="character" w:customStyle="1" w:styleId="apple-converted-space">
    <w:name w:val="apple-converted-space"/>
    <w:basedOn w:val="DefaultParagraphFont"/>
    <w:rsid w:val="00EA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7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rahimmuhd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brahimmuhdusm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HIGHLY EFFICIENT SOLAR CELLS 14 fonts bold</vt:lpstr>
    </vt:vector>
  </TitlesOfParts>
  <Company>HOME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HIGHLY EFFICIENT SOLAR CELLS 14 fonts bold</dc:title>
  <dc:subject/>
  <dc:creator>USER</dc:creator>
  <cp:keywords/>
  <cp:lastModifiedBy>alhaji usman</cp:lastModifiedBy>
  <cp:revision>5</cp:revision>
  <dcterms:created xsi:type="dcterms:W3CDTF">2019-06-28T21:24:00Z</dcterms:created>
  <dcterms:modified xsi:type="dcterms:W3CDTF">2019-06-28T21:37:00Z</dcterms:modified>
</cp:coreProperties>
</file>