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3D7" w:rsidRDefault="002953D7" w:rsidP="002953D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53D7" w:rsidRDefault="002953D7" w:rsidP="002953D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755F" w:rsidRPr="002953D7" w:rsidRDefault="002953D7" w:rsidP="002953D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2953D7">
        <w:rPr>
          <w:rFonts w:ascii="Times New Roman" w:hAnsi="Times New Roman" w:cs="Times New Roman"/>
          <w:b/>
          <w:sz w:val="28"/>
          <w:szCs w:val="28"/>
        </w:rPr>
        <w:t>Photoprotective</w:t>
      </w:r>
      <w:proofErr w:type="spellEnd"/>
      <w:r w:rsidRPr="002953D7">
        <w:rPr>
          <w:rFonts w:ascii="Times New Roman" w:hAnsi="Times New Roman" w:cs="Times New Roman"/>
          <w:b/>
          <w:sz w:val="28"/>
          <w:szCs w:val="28"/>
        </w:rPr>
        <w:t xml:space="preserve"> effect of </w:t>
      </w:r>
      <w:proofErr w:type="spellStart"/>
      <w:r w:rsidRPr="002953D7">
        <w:rPr>
          <w:rFonts w:ascii="Times New Roman" w:hAnsi="Times New Roman" w:cs="Times New Roman"/>
          <w:b/>
          <w:sz w:val="28"/>
          <w:szCs w:val="28"/>
        </w:rPr>
        <w:t>resveratrol</w:t>
      </w:r>
      <w:proofErr w:type="spellEnd"/>
      <w:r w:rsidRPr="002953D7">
        <w:rPr>
          <w:rFonts w:ascii="Times New Roman" w:hAnsi="Times New Roman" w:cs="Times New Roman"/>
          <w:b/>
          <w:sz w:val="28"/>
          <w:szCs w:val="28"/>
        </w:rPr>
        <w:t xml:space="preserve"> on DNA damage induced by photosensitized natural fragrance </w:t>
      </w:r>
      <w:proofErr w:type="spellStart"/>
      <w:r w:rsidRPr="002953D7">
        <w:rPr>
          <w:rFonts w:ascii="Times New Roman" w:hAnsi="Times New Roman" w:cs="Times New Roman"/>
          <w:b/>
          <w:sz w:val="28"/>
          <w:szCs w:val="28"/>
        </w:rPr>
        <w:t>dimethylanthanilate</w:t>
      </w:r>
      <w:proofErr w:type="spellEnd"/>
      <w:r w:rsidRPr="002953D7">
        <w:rPr>
          <w:rFonts w:ascii="Times New Roman" w:hAnsi="Times New Roman" w:cs="Times New Roman"/>
          <w:b/>
          <w:sz w:val="28"/>
          <w:szCs w:val="28"/>
        </w:rPr>
        <w:t xml:space="preserve"> under UV-R</w:t>
      </w:r>
    </w:p>
    <w:p w:rsidR="002953D7" w:rsidRDefault="002953D7" w:rsidP="006103A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953D7" w:rsidRDefault="002953D7" w:rsidP="006103A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61940" w:rsidRPr="006103A4" w:rsidRDefault="00A00574" w:rsidP="006103A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Abstract</w:t>
      </w:r>
    </w:p>
    <w:p w:rsidR="00752B81" w:rsidRDefault="00961940" w:rsidP="0096194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Phototoxicity can be</w:t>
      </w:r>
      <w:r w:rsidRPr="00057460">
        <w:rPr>
          <w:rFonts w:ascii="Times New Roman" w:hAnsi="Times New Roman" w:cs="Times New Roman"/>
          <w:sz w:val="24"/>
          <w:szCs w:val="24"/>
        </w:rPr>
        <w:t xml:space="preserve"> demonstrated by systemically absorbed chemicals that find their ways to go in</w:t>
      </w:r>
      <w:r w:rsidR="006103A4">
        <w:rPr>
          <w:rFonts w:ascii="Times New Roman" w:hAnsi="Times New Roman" w:cs="Times New Roman"/>
          <w:sz w:val="24"/>
          <w:szCs w:val="24"/>
        </w:rPr>
        <w:t>to</w:t>
      </w:r>
      <w:r w:rsidRPr="00057460">
        <w:rPr>
          <w:rFonts w:ascii="Times New Roman" w:hAnsi="Times New Roman" w:cs="Times New Roman"/>
          <w:sz w:val="24"/>
          <w:szCs w:val="24"/>
        </w:rPr>
        <w:t xml:space="preserve"> the skin and </w:t>
      </w:r>
      <w:r w:rsidR="006103A4">
        <w:rPr>
          <w:rFonts w:ascii="Times New Roman" w:hAnsi="Times New Roman" w:cs="Times New Roman"/>
          <w:sz w:val="24"/>
          <w:szCs w:val="24"/>
        </w:rPr>
        <w:t xml:space="preserve">get activated by incident sunlight. </w:t>
      </w:r>
      <w:r w:rsidRPr="00057460">
        <w:rPr>
          <w:rFonts w:ascii="Times New Roman" w:hAnsi="Times New Roman" w:cs="Times New Roman"/>
          <w:sz w:val="24"/>
          <w:szCs w:val="24"/>
        </w:rPr>
        <w:t>Fragrance</w:t>
      </w:r>
      <w:r w:rsidR="006103A4">
        <w:rPr>
          <w:rFonts w:ascii="Times New Roman" w:hAnsi="Times New Roman" w:cs="Times New Roman"/>
          <w:sz w:val="24"/>
          <w:szCs w:val="24"/>
        </w:rPr>
        <w:t>s</w:t>
      </w:r>
      <w:r w:rsidRPr="00057460">
        <w:rPr>
          <w:rFonts w:ascii="Times New Roman" w:hAnsi="Times New Roman" w:cs="Times New Roman"/>
          <w:sz w:val="24"/>
          <w:szCs w:val="24"/>
        </w:rPr>
        <w:t xml:space="preserve"> and flavoring materials are organic compounds with characteristic, usually pleasant, odors.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158F" w:rsidRPr="0011158F">
        <w:rPr>
          <w:rFonts w:ascii="Times New Roman" w:hAnsi="Times New Roman" w:cs="Times New Roman"/>
          <w:sz w:val="24"/>
          <w:szCs w:val="24"/>
        </w:rPr>
        <w:t>Dimethylanthranilate</w:t>
      </w:r>
      <w:proofErr w:type="spellEnd"/>
      <w:r w:rsidR="006103A4">
        <w:rPr>
          <w:rFonts w:ascii="Times New Roman" w:hAnsi="Times New Roman" w:cs="Times New Roman"/>
          <w:sz w:val="24"/>
          <w:szCs w:val="24"/>
        </w:rPr>
        <w:t xml:space="preserve"> (DMA)</w:t>
      </w:r>
      <w:r w:rsidR="0011158F" w:rsidRPr="0011158F">
        <w:rPr>
          <w:rFonts w:ascii="Times New Roman" w:hAnsi="Times New Roman" w:cs="Times New Roman"/>
          <w:sz w:val="24"/>
          <w:szCs w:val="24"/>
        </w:rPr>
        <w:t xml:space="preserve"> is </w:t>
      </w:r>
      <w:r w:rsidR="006103A4">
        <w:rPr>
          <w:rFonts w:ascii="Times New Roman" w:hAnsi="Times New Roman" w:cs="Times New Roman"/>
          <w:sz w:val="24"/>
          <w:szCs w:val="24"/>
        </w:rPr>
        <w:t xml:space="preserve">a </w:t>
      </w:r>
      <w:r w:rsidR="0011158F" w:rsidRPr="0011158F">
        <w:rPr>
          <w:rFonts w:ascii="Times New Roman" w:hAnsi="Times New Roman" w:cs="Times New Roman"/>
          <w:sz w:val="24"/>
          <w:szCs w:val="24"/>
        </w:rPr>
        <w:t xml:space="preserve">natural fragrance used in perfumery and </w:t>
      </w:r>
      <w:r w:rsidR="006103A4">
        <w:rPr>
          <w:rFonts w:ascii="Times New Roman" w:hAnsi="Times New Roman" w:cs="Times New Roman"/>
          <w:sz w:val="24"/>
          <w:szCs w:val="24"/>
        </w:rPr>
        <w:t xml:space="preserve">as </w:t>
      </w:r>
      <w:r w:rsidR="0011158F" w:rsidRPr="0011158F">
        <w:rPr>
          <w:rFonts w:ascii="Times New Roman" w:hAnsi="Times New Roman" w:cs="Times New Roman"/>
          <w:sz w:val="24"/>
          <w:szCs w:val="24"/>
        </w:rPr>
        <w:t xml:space="preserve">flavoring agent. A natural source of DMA is the </w:t>
      </w:r>
      <w:proofErr w:type="spellStart"/>
      <w:r w:rsidR="0011158F" w:rsidRPr="0011158F">
        <w:rPr>
          <w:rFonts w:ascii="Times New Roman" w:hAnsi="Times New Roman" w:cs="Times New Roman"/>
          <w:sz w:val="24"/>
          <w:szCs w:val="24"/>
        </w:rPr>
        <w:t>petitgrain</w:t>
      </w:r>
      <w:proofErr w:type="spellEnd"/>
      <w:r w:rsidR="0011158F" w:rsidRPr="0011158F">
        <w:rPr>
          <w:rFonts w:ascii="Times New Roman" w:hAnsi="Times New Roman" w:cs="Times New Roman"/>
          <w:sz w:val="24"/>
          <w:szCs w:val="24"/>
        </w:rPr>
        <w:t xml:space="preserve"> oil </w:t>
      </w:r>
      <w:proofErr w:type="spellStart"/>
      <w:r w:rsidR="0011158F" w:rsidRPr="0011158F">
        <w:rPr>
          <w:rFonts w:ascii="Times New Roman" w:hAnsi="Times New Roman" w:cs="Times New Roman"/>
          <w:sz w:val="24"/>
          <w:szCs w:val="24"/>
        </w:rPr>
        <w:t>mandarinier</w:t>
      </w:r>
      <w:proofErr w:type="spellEnd"/>
      <w:r w:rsidR="0011158F" w:rsidRPr="0011158F">
        <w:rPr>
          <w:rFonts w:ascii="Times New Roman" w:hAnsi="Times New Roman" w:cs="Times New Roman"/>
          <w:sz w:val="24"/>
          <w:szCs w:val="24"/>
        </w:rPr>
        <w:t>, obtained by steam distillation of the leaves of mandarin trees</w:t>
      </w:r>
      <w:r w:rsidR="0011158F">
        <w:rPr>
          <w:rFonts w:ascii="Times New Roman" w:hAnsi="Times New Roman" w:cs="Times New Roman"/>
          <w:sz w:val="24"/>
          <w:szCs w:val="24"/>
        </w:rPr>
        <w:t xml:space="preserve">. But it is also reported in </w:t>
      </w:r>
      <w:r w:rsidR="0011158F" w:rsidRPr="0011158F">
        <w:rPr>
          <w:rFonts w:ascii="Times New Roman" w:hAnsi="Times New Roman" w:cs="Times New Roman"/>
          <w:sz w:val="24"/>
          <w:szCs w:val="24"/>
        </w:rPr>
        <w:t xml:space="preserve">orange peel oil, mandarin peel oil, tangerine peel oil, </w:t>
      </w:r>
      <w:proofErr w:type="spellStart"/>
      <w:r w:rsidR="0011158F" w:rsidRPr="0011158F">
        <w:rPr>
          <w:rFonts w:ascii="Times New Roman" w:hAnsi="Times New Roman" w:cs="Times New Roman"/>
          <w:sz w:val="24"/>
          <w:szCs w:val="24"/>
        </w:rPr>
        <w:t>shima-mikan</w:t>
      </w:r>
      <w:proofErr w:type="spellEnd"/>
      <w:r w:rsidR="0011158F" w:rsidRPr="0011158F">
        <w:rPr>
          <w:rFonts w:ascii="Times New Roman" w:hAnsi="Times New Roman" w:cs="Times New Roman"/>
          <w:sz w:val="24"/>
          <w:szCs w:val="24"/>
        </w:rPr>
        <w:t xml:space="preserve"> peel oil and in grapefruit juice, bergamot oil, honey and </w:t>
      </w:r>
      <w:proofErr w:type="spellStart"/>
      <w:r w:rsidR="0011158F" w:rsidRPr="0011158F">
        <w:rPr>
          <w:rFonts w:ascii="Times New Roman" w:hAnsi="Times New Roman" w:cs="Times New Roman"/>
          <w:sz w:val="24"/>
          <w:szCs w:val="24"/>
        </w:rPr>
        <w:t>starfruit</w:t>
      </w:r>
      <w:proofErr w:type="spellEnd"/>
      <w:r w:rsidR="0011158F">
        <w:rPr>
          <w:rFonts w:ascii="Times New Roman" w:hAnsi="Times New Roman" w:cs="Times New Roman"/>
          <w:sz w:val="24"/>
          <w:szCs w:val="24"/>
        </w:rPr>
        <w:t xml:space="preserve">. </w:t>
      </w:r>
      <w:r w:rsidR="001E555E">
        <w:rPr>
          <w:rFonts w:ascii="Times New Roman" w:hAnsi="Times New Roman" w:cs="Times New Roman"/>
          <w:sz w:val="24"/>
          <w:szCs w:val="24"/>
        </w:rPr>
        <w:t>When DMA</w:t>
      </w:r>
      <w:r w:rsidR="006103A4">
        <w:rPr>
          <w:rFonts w:ascii="Times New Roman" w:hAnsi="Times New Roman" w:cs="Times New Roman"/>
          <w:sz w:val="24"/>
          <w:szCs w:val="24"/>
        </w:rPr>
        <w:t xml:space="preserve"> is</w:t>
      </w:r>
      <w:r w:rsidR="001E555E">
        <w:rPr>
          <w:rFonts w:ascii="Times New Roman" w:hAnsi="Times New Roman" w:cs="Times New Roman"/>
          <w:sz w:val="24"/>
          <w:szCs w:val="24"/>
        </w:rPr>
        <w:t xml:space="preserve"> exposed under UVA or sunlight</w:t>
      </w:r>
      <w:r w:rsidR="006103A4">
        <w:rPr>
          <w:rFonts w:ascii="Times New Roman" w:hAnsi="Times New Roman" w:cs="Times New Roman"/>
          <w:sz w:val="24"/>
          <w:szCs w:val="24"/>
        </w:rPr>
        <w:t>,</w:t>
      </w:r>
      <w:r w:rsidR="001E555E">
        <w:rPr>
          <w:rFonts w:ascii="Times New Roman" w:hAnsi="Times New Roman" w:cs="Times New Roman"/>
          <w:sz w:val="24"/>
          <w:szCs w:val="24"/>
        </w:rPr>
        <w:t xml:space="preserve"> it may cause phototoxicity in</w:t>
      </w:r>
      <w:r w:rsidR="006103A4">
        <w:rPr>
          <w:rFonts w:ascii="Times New Roman" w:hAnsi="Times New Roman" w:cs="Times New Roman"/>
          <w:sz w:val="24"/>
          <w:szCs w:val="24"/>
        </w:rPr>
        <w:t xml:space="preserve"> HaCaT cell line which may lead</w:t>
      </w:r>
      <w:r w:rsidR="001E555E">
        <w:rPr>
          <w:rFonts w:ascii="Times New Roman" w:hAnsi="Times New Roman" w:cs="Times New Roman"/>
          <w:sz w:val="24"/>
          <w:szCs w:val="24"/>
        </w:rPr>
        <w:t xml:space="preserve"> to DNA damage in the cells due to ROS generation. Generation of ROS and DNA damage </w:t>
      </w:r>
      <w:r w:rsidR="006103A4">
        <w:rPr>
          <w:rFonts w:ascii="Times New Roman" w:hAnsi="Times New Roman" w:cs="Times New Roman"/>
          <w:sz w:val="24"/>
          <w:szCs w:val="24"/>
        </w:rPr>
        <w:t>is assessed</w:t>
      </w:r>
      <w:r w:rsidR="001E555E">
        <w:rPr>
          <w:rFonts w:ascii="Times New Roman" w:hAnsi="Times New Roman" w:cs="Times New Roman"/>
          <w:sz w:val="24"/>
          <w:szCs w:val="24"/>
        </w:rPr>
        <w:t xml:space="preserve"> by DCFDA</w:t>
      </w:r>
      <w:r w:rsidR="00752B81">
        <w:rPr>
          <w:rFonts w:ascii="Times New Roman" w:hAnsi="Times New Roman" w:cs="Times New Roman"/>
          <w:sz w:val="24"/>
          <w:szCs w:val="24"/>
        </w:rPr>
        <w:t>, DHE</w:t>
      </w:r>
      <w:r w:rsidR="001E555E">
        <w:rPr>
          <w:rFonts w:ascii="Times New Roman" w:hAnsi="Times New Roman" w:cs="Times New Roman"/>
          <w:sz w:val="24"/>
          <w:szCs w:val="24"/>
        </w:rPr>
        <w:t xml:space="preserve"> and comet assay, Yh2ax staining</w:t>
      </w:r>
      <w:r w:rsidR="006103A4">
        <w:rPr>
          <w:rFonts w:ascii="Times New Roman" w:hAnsi="Times New Roman" w:cs="Times New Roman"/>
          <w:sz w:val="24"/>
          <w:szCs w:val="24"/>
        </w:rPr>
        <w:t>,</w:t>
      </w:r>
      <w:r w:rsidR="00752B81">
        <w:rPr>
          <w:rFonts w:ascii="Times New Roman" w:hAnsi="Times New Roman" w:cs="Times New Roman"/>
          <w:sz w:val="24"/>
          <w:szCs w:val="24"/>
        </w:rPr>
        <w:t xml:space="preserve"> respectively</w:t>
      </w:r>
      <w:r w:rsidR="001E555E">
        <w:rPr>
          <w:rFonts w:ascii="Times New Roman" w:hAnsi="Times New Roman" w:cs="Times New Roman"/>
          <w:sz w:val="24"/>
          <w:szCs w:val="24"/>
        </w:rPr>
        <w:t>. DNA damage is further confirmed by flow</w:t>
      </w:r>
      <w:r w:rsidR="006103A4">
        <w:rPr>
          <w:rFonts w:ascii="Times New Roman" w:hAnsi="Times New Roman" w:cs="Times New Roman"/>
          <w:sz w:val="24"/>
          <w:szCs w:val="24"/>
        </w:rPr>
        <w:t xml:space="preserve"> </w:t>
      </w:r>
      <w:r w:rsidR="001E555E">
        <w:rPr>
          <w:rFonts w:ascii="Times New Roman" w:hAnsi="Times New Roman" w:cs="Times New Roman"/>
          <w:sz w:val="24"/>
          <w:szCs w:val="24"/>
        </w:rPr>
        <w:t xml:space="preserve">cytometric micronuclei assay. There are plenty of </w:t>
      </w:r>
      <w:r w:rsidR="00752B81">
        <w:rPr>
          <w:rFonts w:ascii="Times New Roman" w:hAnsi="Times New Roman" w:cs="Times New Roman"/>
          <w:sz w:val="24"/>
          <w:szCs w:val="24"/>
        </w:rPr>
        <w:t>antioxidants</w:t>
      </w:r>
      <w:r w:rsidR="001E555E">
        <w:rPr>
          <w:rFonts w:ascii="Times New Roman" w:hAnsi="Times New Roman" w:cs="Times New Roman"/>
          <w:sz w:val="24"/>
          <w:szCs w:val="24"/>
        </w:rPr>
        <w:t xml:space="preserve"> which can suppress the generation of ROS. In this study</w:t>
      </w:r>
      <w:r w:rsidR="006103A4">
        <w:rPr>
          <w:rFonts w:ascii="Times New Roman" w:hAnsi="Times New Roman" w:cs="Times New Roman"/>
          <w:sz w:val="24"/>
          <w:szCs w:val="24"/>
        </w:rPr>
        <w:t>,</w:t>
      </w:r>
      <w:r w:rsidR="001E555E">
        <w:rPr>
          <w:rFonts w:ascii="Times New Roman" w:hAnsi="Times New Roman" w:cs="Times New Roman"/>
          <w:sz w:val="24"/>
          <w:szCs w:val="24"/>
        </w:rPr>
        <w:t xml:space="preserve"> we used Resveratrol </w:t>
      </w:r>
      <w:r w:rsidR="006E1A12">
        <w:rPr>
          <w:rFonts w:ascii="Times New Roman" w:hAnsi="Times New Roman" w:cs="Times New Roman"/>
          <w:sz w:val="24"/>
          <w:szCs w:val="24"/>
        </w:rPr>
        <w:t>in com</w:t>
      </w:r>
      <w:r w:rsidR="006103A4">
        <w:rPr>
          <w:rFonts w:ascii="Times New Roman" w:hAnsi="Times New Roman" w:cs="Times New Roman"/>
          <w:sz w:val="24"/>
          <w:szCs w:val="24"/>
        </w:rPr>
        <w:t>bination with DMA which significantly</w:t>
      </w:r>
      <w:r w:rsidR="006E1A12">
        <w:rPr>
          <w:rFonts w:ascii="Times New Roman" w:hAnsi="Times New Roman" w:cs="Times New Roman"/>
          <w:sz w:val="24"/>
          <w:szCs w:val="24"/>
        </w:rPr>
        <w:t xml:space="preserve"> reduced the ROS generation and control</w:t>
      </w:r>
      <w:r w:rsidR="006103A4">
        <w:rPr>
          <w:rFonts w:ascii="Times New Roman" w:hAnsi="Times New Roman" w:cs="Times New Roman"/>
          <w:sz w:val="24"/>
          <w:szCs w:val="24"/>
        </w:rPr>
        <w:t>led the DNA damage</w:t>
      </w:r>
      <w:r w:rsidR="006E1A12" w:rsidRPr="00057460">
        <w:rPr>
          <w:rFonts w:ascii="Times New Roman" w:hAnsi="Times New Roman" w:cs="Times New Roman"/>
          <w:color w:val="000000"/>
          <w:sz w:val="24"/>
          <w:szCs w:val="24"/>
        </w:rPr>
        <w:t xml:space="preserve">. Resveratrol is a naturally occurring </w:t>
      </w:r>
      <w:proofErr w:type="spellStart"/>
      <w:r w:rsidR="006E1A12" w:rsidRPr="00057460">
        <w:rPr>
          <w:rFonts w:ascii="Times New Roman" w:hAnsi="Times New Roman" w:cs="Times New Roman"/>
          <w:color w:val="000000"/>
          <w:sz w:val="24"/>
          <w:szCs w:val="24"/>
        </w:rPr>
        <w:t>polyphenolic</w:t>
      </w:r>
      <w:proofErr w:type="spellEnd"/>
      <w:r w:rsidR="006E1A12" w:rsidRPr="0005746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E1A12" w:rsidRPr="00057460">
        <w:rPr>
          <w:rFonts w:ascii="Times New Roman" w:hAnsi="Times New Roman" w:cs="Times New Roman"/>
          <w:color w:val="000000"/>
          <w:sz w:val="24"/>
          <w:szCs w:val="24"/>
        </w:rPr>
        <w:t>phytoalexin</w:t>
      </w:r>
      <w:proofErr w:type="spellEnd"/>
      <w:r w:rsidR="006E1A12" w:rsidRPr="00057460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="006E1A12" w:rsidRPr="00057460">
        <w:rPr>
          <w:rFonts w:ascii="Times New Roman" w:hAnsi="Times New Roman" w:cs="Times New Roman"/>
          <w:sz w:val="24"/>
          <w:szCs w:val="24"/>
        </w:rPr>
        <w:t>Saraf</w:t>
      </w:r>
      <w:proofErr w:type="spellEnd"/>
      <w:r w:rsidR="006E1A12" w:rsidRPr="00057460">
        <w:rPr>
          <w:rFonts w:ascii="Times New Roman" w:hAnsi="Times New Roman" w:cs="Times New Roman"/>
          <w:sz w:val="24"/>
          <w:szCs w:val="24"/>
        </w:rPr>
        <w:t xml:space="preserve"> S, </w:t>
      </w:r>
      <w:proofErr w:type="spellStart"/>
      <w:r w:rsidR="006E1A12" w:rsidRPr="00057460">
        <w:rPr>
          <w:rFonts w:ascii="Times New Roman" w:hAnsi="Times New Roman" w:cs="Times New Roman"/>
          <w:i/>
          <w:sz w:val="24"/>
          <w:szCs w:val="24"/>
        </w:rPr>
        <w:t>etal</w:t>
      </w:r>
      <w:proofErr w:type="spellEnd"/>
      <w:r w:rsidR="006E1A12" w:rsidRPr="0005746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E1A12" w:rsidRPr="00057460">
        <w:rPr>
          <w:rFonts w:ascii="Times New Roman" w:hAnsi="Times New Roman" w:cs="Times New Roman"/>
          <w:sz w:val="24"/>
          <w:szCs w:val="24"/>
        </w:rPr>
        <w:t>2010</w:t>
      </w:r>
      <w:r w:rsidR="006E1A12" w:rsidRPr="00057460">
        <w:rPr>
          <w:rFonts w:ascii="Times New Roman" w:hAnsi="Times New Roman" w:cs="Times New Roman"/>
          <w:color w:val="000000"/>
          <w:sz w:val="24"/>
          <w:szCs w:val="24"/>
        </w:rPr>
        <w:t xml:space="preserve">). Resveratrol may act as an antioxidant and </w:t>
      </w:r>
      <w:proofErr w:type="spellStart"/>
      <w:r w:rsidR="006E1A12" w:rsidRPr="00057460">
        <w:rPr>
          <w:rFonts w:ascii="Times New Roman" w:hAnsi="Times New Roman" w:cs="Times New Roman"/>
          <w:color w:val="000000"/>
          <w:sz w:val="24"/>
          <w:szCs w:val="24"/>
        </w:rPr>
        <w:t>antimutagen</w:t>
      </w:r>
      <w:proofErr w:type="spellEnd"/>
      <w:r w:rsidR="006E1A12" w:rsidRPr="00057460">
        <w:rPr>
          <w:rFonts w:ascii="Times New Roman" w:hAnsi="Times New Roman" w:cs="Times New Roman"/>
          <w:color w:val="000000"/>
          <w:sz w:val="24"/>
          <w:szCs w:val="24"/>
        </w:rPr>
        <w:t xml:space="preserve">, it </w:t>
      </w:r>
      <w:r w:rsidR="006103A4">
        <w:rPr>
          <w:rFonts w:ascii="Times New Roman" w:hAnsi="Times New Roman" w:cs="Times New Roman"/>
          <w:color w:val="000000"/>
          <w:sz w:val="24"/>
          <w:szCs w:val="24"/>
        </w:rPr>
        <w:t xml:space="preserve">also </w:t>
      </w:r>
      <w:r w:rsidR="006E1A12" w:rsidRPr="00057460">
        <w:rPr>
          <w:rFonts w:ascii="Times New Roman" w:hAnsi="Times New Roman" w:cs="Times New Roman"/>
          <w:color w:val="000000"/>
          <w:sz w:val="24"/>
          <w:szCs w:val="24"/>
        </w:rPr>
        <w:t>mediated anti-inflammatory effects</w:t>
      </w:r>
      <w:r w:rsidR="00752B81">
        <w:rPr>
          <w:rFonts w:ascii="Times New Roman" w:hAnsi="Times New Roman" w:cs="Times New Roman"/>
          <w:color w:val="000000"/>
          <w:sz w:val="24"/>
          <w:szCs w:val="24"/>
        </w:rPr>
        <w:t xml:space="preserve">. In </w:t>
      </w:r>
      <w:r w:rsidR="006103A4">
        <w:rPr>
          <w:rFonts w:ascii="Times New Roman" w:hAnsi="Times New Roman" w:cs="Times New Roman"/>
          <w:color w:val="000000"/>
          <w:sz w:val="24"/>
          <w:szCs w:val="24"/>
        </w:rPr>
        <w:t>this study, we</w:t>
      </w:r>
      <w:r w:rsidR="00752B81">
        <w:rPr>
          <w:rFonts w:ascii="Times New Roman" w:hAnsi="Times New Roman" w:cs="Times New Roman"/>
          <w:color w:val="000000"/>
          <w:sz w:val="24"/>
          <w:szCs w:val="24"/>
        </w:rPr>
        <w:t xml:space="preserve"> have suggested the combined e</w:t>
      </w:r>
      <w:r w:rsidR="006103A4">
        <w:rPr>
          <w:rFonts w:ascii="Times New Roman" w:hAnsi="Times New Roman" w:cs="Times New Roman"/>
          <w:color w:val="000000"/>
          <w:sz w:val="24"/>
          <w:szCs w:val="24"/>
        </w:rPr>
        <w:t>ffect of</w:t>
      </w:r>
      <w:r w:rsidR="005E2F33">
        <w:rPr>
          <w:rFonts w:ascii="Times New Roman" w:hAnsi="Times New Roman" w:cs="Times New Roman"/>
          <w:color w:val="000000"/>
          <w:sz w:val="24"/>
          <w:szCs w:val="24"/>
        </w:rPr>
        <w:t xml:space="preserve"> Resveratrol </w:t>
      </w:r>
      <w:r w:rsidR="006103A4">
        <w:rPr>
          <w:rFonts w:ascii="Times New Roman" w:hAnsi="Times New Roman" w:cs="Times New Roman"/>
          <w:color w:val="000000"/>
          <w:sz w:val="24"/>
          <w:szCs w:val="24"/>
        </w:rPr>
        <w:t xml:space="preserve">with DMA </w:t>
      </w:r>
      <w:r w:rsidR="005E2F33">
        <w:rPr>
          <w:rFonts w:ascii="Times New Roman" w:hAnsi="Times New Roman" w:cs="Times New Roman"/>
          <w:color w:val="000000"/>
          <w:sz w:val="24"/>
          <w:szCs w:val="24"/>
        </w:rPr>
        <w:t xml:space="preserve">to reduce </w:t>
      </w:r>
      <w:r w:rsidR="005C791C">
        <w:rPr>
          <w:rFonts w:ascii="Times New Roman" w:hAnsi="Times New Roman" w:cs="Times New Roman"/>
          <w:color w:val="000000"/>
          <w:sz w:val="24"/>
          <w:szCs w:val="24"/>
        </w:rPr>
        <w:t>the</w:t>
      </w:r>
      <w:r w:rsidR="00752B81">
        <w:rPr>
          <w:rFonts w:ascii="Times New Roman" w:hAnsi="Times New Roman" w:cs="Times New Roman"/>
          <w:color w:val="000000"/>
          <w:sz w:val="24"/>
          <w:szCs w:val="24"/>
        </w:rPr>
        <w:t xml:space="preserve"> phototoxic effect</w:t>
      </w:r>
      <w:r w:rsidR="006103A4">
        <w:rPr>
          <w:rFonts w:ascii="Times New Roman" w:hAnsi="Times New Roman" w:cs="Times New Roman"/>
          <w:color w:val="000000"/>
          <w:sz w:val="24"/>
          <w:szCs w:val="24"/>
        </w:rPr>
        <w:t>s caused by</w:t>
      </w:r>
      <w:r w:rsidR="00752B81">
        <w:rPr>
          <w:rFonts w:ascii="Times New Roman" w:hAnsi="Times New Roman" w:cs="Times New Roman"/>
          <w:color w:val="000000"/>
          <w:sz w:val="24"/>
          <w:szCs w:val="24"/>
        </w:rPr>
        <w:t xml:space="preserve"> DMA in cosmetics products.</w:t>
      </w:r>
    </w:p>
    <w:p w:rsidR="00752B81" w:rsidRDefault="00752B81" w:rsidP="0096194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52B81" w:rsidRDefault="00752B81" w:rsidP="0096194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52B81" w:rsidRDefault="00752B81" w:rsidP="0096194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52B81" w:rsidRDefault="00752B81" w:rsidP="0096194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61940" w:rsidRDefault="00961940"/>
    <w:p w:rsidR="00961940" w:rsidRDefault="00961940"/>
    <w:p w:rsidR="00961940" w:rsidRDefault="00961940"/>
    <w:p w:rsidR="00961940" w:rsidRDefault="00961940"/>
    <w:p w:rsidR="00961940" w:rsidRDefault="00961940"/>
    <w:p w:rsidR="00961940" w:rsidRDefault="00961940"/>
    <w:p w:rsidR="00961940" w:rsidRDefault="00961940"/>
    <w:p w:rsidR="00961940" w:rsidRDefault="00961940"/>
    <w:p w:rsidR="00961940" w:rsidRDefault="00961940"/>
    <w:p w:rsidR="00961940" w:rsidRDefault="00961940"/>
    <w:p w:rsidR="00961940" w:rsidRDefault="00961940"/>
    <w:p w:rsidR="00961940" w:rsidRDefault="00961940"/>
    <w:sectPr w:rsidR="00961940" w:rsidSect="00A16F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oNotDisplayPageBoundaries/>
  <w:proofState w:spelling="clean" w:grammar="clean"/>
  <w:defaultTabStop w:val="720"/>
  <w:characterSpacingControl w:val="doNotCompress"/>
  <w:compat/>
  <w:rsids>
    <w:rsidRoot w:val="00A00574"/>
    <w:rsid w:val="0011158F"/>
    <w:rsid w:val="001E555E"/>
    <w:rsid w:val="002953D7"/>
    <w:rsid w:val="004A755F"/>
    <w:rsid w:val="005C791C"/>
    <w:rsid w:val="005E2F33"/>
    <w:rsid w:val="006103A4"/>
    <w:rsid w:val="006E1A12"/>
    <w:rsid w:val="00752B81"/>
    <w:rsid w:val="00961940"/>
    <w:rsid w:val="00A00574"/>
    <w:rsid w:val="00A16F8B"/>
    <w:rsid w:val="00DF3E94"/>
    <w:rsid w:val="00EA432B"/>
    <w:rsid w:val="00ED79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0574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6E1A1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713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2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Administrator</cp:lastModifiedBy>
  <cp:revision>6</cp:revision>
  <dcterms:created xsi:type="dcterms:W3CDTF">2018-09-13T15:29:00Z</dcterms:created>
  <dcterms:modified xsi:type="dcterms:W3CDTF">2018-09-28T09:53:00Z</dcterms:modified>
</cp:coreProperties>
</file>