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4EE" w:rsidRDefault="0077731D">
      <w:pPr>
        <w:rPr>
          <w:b/>
          <w:sz w:val="24"/>
          <w:szCs w:val="24"/>
        </w:rPr>
      </w:pPr>
      <w:r w:rsidRPr="0077731D">
        <w:rPr>
          <w:b/>
          <w:sz w:val="24"/>
          <w:szCs w:val="24"/>
        </w:rPr>
        <w:t>Quality indicators of a pediatric emergency department of a public sector hospital, Pakistan</w:t>
      </w:r>
    </w:p>
    <w:p w:rsidR="00E77B3B" w:rsidRPr="00E77B3B" w:rsidRDefault="00E77B3B">
      <w:pPr>
        <w:rPr>
          <w:sz w:val="24"/>
          <w:szCs w:val="24"/>
        </w:rPr>
      </w:pPr>
      <w:r>
        <w:rPr>
          <w:sz w:val="24"/>
          <w:szCs w:val="24"/>
        </w:rPr>
        <w:t>Waqar Ibrahim,</w:t>
      </w:r>
      <w:r w:rsidR="008F1A6B">
        <w:rPr>
          <w:sz w:val="24"/>
          <w:szCs w:val="24"/>
        </w:rPr>
        <w:t xml:space="preserve"> </w:t>
      </w:r>
      <w:proofErr w:type="spellStart"/>
      <w:r w:rsidR="008F1A6B">
        <w:rPr>
          <w:sz w:val="24"/>
          <w:szCs w:val="24"/>
        </w:rPr>
        <w:t>Arsalan</w:t>
      </w:r>
      <w:proofErr w:type="spellEnd"/>
      <w:r w:rsidR="008F1A6B">
        <w:rPr>
          <w:sz w:val="24"/>
          <w:szCs w:val="24"/>
        </w:rPr>
        <w:t xml:space="preserve"> Siddiqui,</w:t>
      </w:r>
      <w:r>
        <w:rPr>
          <w:sz w:val="24"/>
          <w:szCs w:val="24"/>
        </w:rPr>
        <w:t xml:space="preserve"> Shah Ali Ahmed, Irfan Habib</w:t>
      </w:r>
    </w:p>
    <w:p w:rsidR="0077731D" w:rsidRPr="0077731D" w:rsidRDefault="0077731D">
      <w:pPr>
        <w:rPr>
          <w:sz w:val="24"/>
          <w:szCs w:val="24"/>
        </w:rPr>
      </w:pPr>
      <w:r>
        <w:rPr>
          <w:b/>
          <w:sz w:val="24"/>
          <w:szCs w:val="24"/>
        </w:rPr>
        <w:t xml:space="preserve">Introduction: </w:t>
      </w:r>
      <w:r w:rsidRPr="0077731D">
        <w:rPr>
          <w:sz w:val="24"/>
          <w:szCs w:val="24"/>
        </w:rPr>
        <w:t xml:space="preserve">Evaluation of quality indicator in any emergency department is </w:t>
      </w:r>
      <w:r w:rsidR="004F0DB6">
        <w:rPr>
          <w:sz w:val="24"/>
          <w:szCs w:val="24"/>
        </w:rPr>
        <w:t>a step towards better outcomes</w:t>
      </w:r>
      <w:r w:rsidRPr="0077731D">
        <w:rPr>
          <w:sz w:val="24"/>
          <w:szCs w:val="24"/>
        </w:rPr>
        <w:t>.</w:t>
      </w:r>
      <w:r w:rsidRPr="0077731D">
        <w:rPr>
          <w:rFonts w:ascii="Georgia" w:hAnsi="Georgia"/>
          <w:color w:val="333333"/>
          <w:sz w:val="24"/>
          <w:szCs w:val="24"/>
          <w:shd w:val="clear" w:color="auto" w:fill="FFFFFF"/>
        </w:rPr>
        <w:t xml:space="preserve"> </w:t>
      </w:r>
      <w:r w:rsidRPr="0077731D">
        <w:rPr>
          <w:rFonts w:cstheme="minorHAnsi"/>
          <w:color w:val="000000" w:themeColor="text1"/>
          <w:sz w:val="24"/>
          <w:szCs w:val="24"/>
          <w:shd w:val="clear" w:color="auto" w:fill="FFFFFF"/>
        </w:rPr>
        <w:t>Despite the high burden of pediatric mortality from preventable conditions in low and middle income countries and the existence of multiple tool</w:t>
      </w:r>
      <w:r>
        <w:rPr>
          <w:rFonts w:cstheme="minorHAnsi"/>
          <w:color w:val="000000" w:themeColor="text1"/>
          <w:sz w:val="24"/>
          <w:szCs w:val="24"/>
          <w:shd w:val="clear" w:color="auto" w:fill="FFFFFF"/>
        </w:rPr>
        <w:t xml:space="preserve">s to prioritize critically for early </w:t>
      </w:r>
      <w:r w:rsidR="004F0DB6">
        <w:rPr>
          <w:rFonts w:cstheme="minorHAnsi"/>
          <w:color w:val="000000" w:themeColor="text1"/>
          <w:sz w:val="24"/>
          <w:szCs w:val="24"/>
          <w:shd w:val="clear" w:color="auto" w:fill="FFFFFF"/>
        </w:rPr>
        <w:t>identification. While,</w:t>
      </w:r>
      <w:r w:rsidR="000A5B31">
        <w:rPr>
          <w:rFonts w:cstheme="minorHAnsi"/>
          <w:color w:val="000000" w:themeColor="text1"/>
          <w:sz w:val="24"/>
          <w:szCs w:val="24"/>
          <w:shd w:val="clear" w:color="auto" w:fill="FFFFFF"/>
        </w:rPr>
        <w:t xml:space="preserve"> In Pakistan due to poor socioeconomic condition, there is high flow of patients in public sector hospital. In order to identify area</w:t>
      </w:r>
      <w:r w:rsidR="004F0DB6">
        <w:rPr>
          <w:rFonts w:cstheme="minorHAnsi"/>
          <w:color w:val="000000" w:themeColor="text1"/>
          <w:sz w:val="24"/>
          <w:szCs w:val="24"/>
          <w:shd w:val="clear" w:color="auto" w:fill="FFFFFF"/>
        </w:rPr>
        <w:t>s of improvement</w:t>
      </w:r>
      <w:r w:rsidR="000A5B31">
        <w:rPr>
          <w:rFonts w:cstheme="minorHAnsi"/>
          <w:color w:val="000000" w:themeColor="text1"/>
          <w:sz w:val="24"/>
          <w:szCs w:val="24"/>
          <w:shd w:val="clear" w:color="auto" w:fill="FFFFFF"/>
        </w:rPr>
        <w:t xml:space="preserve"> regular assessment of </w:t>
      </w:r>
      <w:r w:rsidR="004F0DB6">
        <w:rPr>
          <w:rFonts w:cstheme="minorHAnsi"/>
          <w:color w:val="000000" w:themeColor="text1"/>
          <w:sz w:val="24"/>
          <w:szCs w:val="24"/>
          <w:shd w:val="clear" w:color="auto" w:fill="FFFFFF"/>
        </w:rPr>
        <w:t>outcome is essential. Different parameters are part of quality indicators of any emergency department. For example,</w:t>
      </w:r>
      <w:r w:rsidR="005C6CC1">
        <w:rPr>
          <w:rFonts w:cstheme="minorHAnsi"/>
          <w:color w:val="000000" w:themeColor="text1"/>
          <w:sz w:val="24"/>
          <w:szCs w:val="24"/>
          <w:shd w:val="clear" w:color="auto" w:fill="FFFFFF"/>
        </w:rPr>
        <w:t xml:space="preserve"> survival rate and number revisits.</w:t>
      </w:r>
    </w:p>
    <w:p w:rsidR="0077731D" w:rsidRPr="004F0DB6" w:rsidRDefault="0077731D">
      <w:pPr>
        <w:rPr>
          <w:sz w:val="24"/>
          <w:szCs w:val="24"/>
        </w:rPr>
      </w:pPr>
      <w:r>
        <w:rPr>
          <w:b/>
          <w:sz w:val="24"/>
          <w:szCs w:val="24"/>
        </w:rPr>
        <w:t>Objective:</w:t>
      </w:r>
      <w:r w:rsidR="004F0DB6">
        <w:rPr>
          <w:b/>
          <w:sz w:val="24"/>
          <w:szCs w:val="24"/>
        </w:rPr>
        <w:t xml:space="preserve"> </w:t>
      </w:r>
      <w:r w:rsidR="004F0DB6">
        <w:rPr>
          <w:sz w:val="24"/>
          <w:szCs w:val="24"/>
        </w:rPr>
        <w:t>The aim of this study is to evaluate quality indicators of pediatric emergency department of one of the biggest public sector pediatric hospital</w:t>
      </w:r>
      <w:r w:rsidR="009D471C">
        <w:rPr>
          <w:sz w:val="24"/>
          <w:szCs w:val="24"/>
        </w:rPr>
        <w:t xml:space="preserve"> of sindh</w:t>
      </w:r>
      <w:r w:rsidR="004F0DB6">
        <w:rPr>
          <w:sz w:val="24"/>
          <w:szCs w:val="24"/>
        </w:rPr>
        <w:t>, Pakistan</w:t>
      </w:r>
    </w:p>
    <w:p w:rsidR="0077731D" w:rsidRPr="005C6CC1" w:rsidRDefault="0077731D">
      <w:pPr>
        <w:rPr>
          <w:sz w:val="24"/>
          <w:szCs w:val="24"/>
        </w:rPr>
      </w:pPr>
      <w:r>
        <w:rPr>
          <w:b/>
          <w:sz w:val="24"/>
          <w:szCs w:val="24"/>
        </w:rPr>
        <w:t>Method:</w:t>
      </w:r>
      <w:r w:rsidR="004F0DB6">
        <w:rPr>
          <w:b/>
          <w:sz w:val="24"/>
          <w:szCs w:val="24"/>
        </w:rPr>
        <w:t xml:space="preserve"> </w:t>
      </w:r>
      <w:r w:rsidR="005C6CC1">
        <w:rPr>
          <w:sz w:val="24"/>
          <w:szCs w:val="24"/>
        </w:rPr>
        <w:t xml:space="preserve">This is a retrospective cross sectional study over a period of 6months (From January 2019-June 2019). All pediatric </w:t>
      </w:r>
      <w:r w:rsidR="00E77B3B">
        <w:rPr>
          <w:sz w:val="24"/>
          <w:szCs w:val="24"/>
        </w:rPr>
        <w:t xml:space="preserve">patients who were triaged </w:t>
      </w:r>
      <w:r w:rsidR="005C6CC1">
        <w:rPr>
          <w:sz w:val="24"/>
          <w:szCs w:val="24"/>
        </w:rPr>
        <w:t xml:space="preserve">as P1 </w:t>
      </w:r>
      <w:r w:rsidR="00E77B3B">
        <w:rPr>
          <w:sz w:val="24"/>
          <w:szCs w:val="24"/>
        </w:rPr>
        <w:t>were evaluated for survival rate</w:t>
      </w:r>
      <w:r w:rsidR="005C6CC1">
        <w:rPr>
          <w:sz w:val="24"/>
          <w:szCs w:val="24"/>
        </w:rPr>
        <w:t>.</w:t>
      </w:r>
      <w:r w:rsidR="00E77B3B">
        <w:rPr>
          <w:sz w:val="24"/>
          <w:szCs w:val="24"/>
        </w:rPr>
        <w:t xml:space="preserve"> While,</w:t>
      </w:r>
      <w:r w:rsidR="005C6CC1">
        <w:rPr>
          <w:sz w:val="24"/>
          <w:szCs w:val="24"/>
        </w:rPr>
        <w:t xml:space="preserve"> numb</w:t>
      </w:r>
      <w:r w:rsidR="00E77B3B">
        <w:rPr>
          <w:sz w:val="24"/>
          <w:szCs w:val="24"/>
        </w:rPr>
        <w:t>er of revisit within 72hours were evaluated irrespective of triage category.</w:t>
      </w:r>
    </w:p>
    <w:p w:rsidR="0077731D" w:rsidRPr="005C6CC1" w:rsidRDefault="0077731D">
      <w:pPr>
        <w:rPr>
          <w:sz w:val="24"/>
          <w:szCs w:val="24"/>
        </w:rPr>
      </w:pPr>
      <w:r>
        <w:rPr>
          <w:b/>
          <w:sz w:val="24"/>
          <w:szCs w:val="24"/>
        </w:rPr>
        <w:t>Result:</w:t>
      </w:r>
      <w:r w:rsidR="005C6CC1">
        <w:rPr>
          <w:b/>
          <w:sz w:val="24"/>
          <w:szCs w:val="24"/>
        </w:rPr>
        <w:t xml:space="preserve"> </w:t>
      </w:r>
      <w:r w:rsidR="005C6CC1">
        <w:rPr>
          <w:sz w:val="24"/>
          <w:szCs w:val="24"/>
        </w:rPr>
        <w:t>76,297 number of patient present to emergency department during study period.</w:t>
      </w:r>
      <w:r w:rsidR="00E77B3B">
        <w:rPr>
          <w:sz w:val="24"/>
          <w:szCs w:val="24"/>
        </w:rPr>
        <w:t xml:space="preserve"> 5,585(%) pediatric patients were triaged as P1. Among them 844(%) patient expired. Overall survival rate among pediatric age group is 84%. While during study period 3,537</w:t>
      </w:r>
      <w:r w:rsidR="001D3443">
        <w:rPr>
          <w:sz w:val="24"/>
          <w:szCs w:val="24"/>
        </w:rPr>
        <w:t>(%)</w:t>
      </w:r>
      <w:r w:rsidR="00E77B3B">
        <w:rPr>
          <w:sz w:val="24"/>
          <w:szCs w:val="24"/>
        </w:rPr>
        <w:t xml:space="preserve"> number of patients revisit emergency department irrespective of triage category. Out of them</w:t>
      </w:r>
      <w:r w:rsidR="00C77F06">
        <w:rPr>
          <w:sz w:val="24"/>
          <w:szCs w:val="24"/>
        </w:rPr>
        <w:t xml:space="preserve"> 3,150(%) were planned while</w:t>
      </w:r>
      <w:r w:rsidR="00E77B3B">
        <w:rPr>
          <w:sz w:val="24"/>
          <w:szCs w:val="24"/>
        </w:rPr>
        <w:t xml:space="preserve"> 387(%) revisits were unplanned.</w:t>
      </w:r>
    </w:p>
    <w:p w:rsidR="0077731D" w:rsidRPr="00CA1241" w:rsidRDefault="0077731D">
      <w:pPr>
        <w:rPr>
          <w:sz w:val="24"/>
          <w:szCs w:val="24"/>
        </w:rPr>
      </w:pPr>
      <w:r>
        <w:rPr>
          <w:b/>
          <w:sz w:val="24"/>
          <w:szCs w:val="24"/>
        </w:rPr>
        <w:t>Conclusion:</w:t>
      </w:r>
      <w:r w:rsidR="00CA1241">
        <w:rPr>
          <w:b/>
          <w:sz w:val="24"/>
          <w:szCs w:val="24"/>
        </w:rPr>
        <w:t xml:space="preserve"> </w:t>
      </w:r>
      <w:r w:rsidR="001D3443">
        <w:rPr>
          <w:sz w:val="24"/>
          <w:szCs w:val="24"/>
        </w:rPr>
        <w:t>Quality indicators indicates quality of care being provided at any emergency department. Survival rate and number of revisit enlightens areas of improvement. Regular assessment with implementation of hospital based protocols are crucial to improve quality indicators.</w:t>
      </w:r>
    </w:p>
    <w:p w:rsidR="00365E9F" w:rsidRDefault="0077731D">
      <w:pPr>
        <w:rPr>
          <w:sz w:val="24"/>
          <w:szCs w:val="24"/>
        </w:rPr>
      </w:pPr>
      <w:r>
        <w:rPr>
          <w:b/>
          <w:sz w:val="24"/>
          <w:szCs w:val="24"/>
        </w:rPr>
        <w:t>Key words:</w:t>
      </w:r>
      <w:r w:rsidR="00861436">
        <w:rPr>
          <w:b/>
          <w:sz w:val="24"/>
          <w:szCs w:val="24"/>
        </w:rPr>
        <w:t xml:space="preserve"> </w:t>
      </w:r>
      <w:r w:rsidR="00861436">
        <w:rPr>
          <w:sz w:val="24"/>
          <w:szCs w:val="24"/>
        </w:rPr>
        <w:t xml:space="preserve">Survival </w:t>
      </w:r>
      <w:r w:rsidR="00CA1241">
        <w:rPr>
          <w:sz w:val="24"/>
          <w:szCs w:val="24"/>
        </w:rPr>
        <w:t>rate,</w:t>
      </w:r>
      <w:r w:rsidR="00861436">
        <w:rPr>
          <w:sz w:val="24"/>
          <w:szCs w:val="24"/>
        </w:rPr>
        <w:t xml:space="preserve"> Revisits.</w:t>
      </w:r>
    </w:p>
    <w:p w:rsidR="00CA2DD5" w:rsidRDefault="00CA2DD5" w:rsidP="00CA2DD5">
      <w:pPr>
        <w:jc w:val="both"/>
      </w:pPr>
      <w:r w:rsidRPr="00373FE3">
        <w:rPr>
          <w:b/>
        </w:rPr>
        <w:t>Biography:</w:t>
      </w:r>
      <w:r>
        <w:t xml:space="preserve"> I`m Dr Muhammad Waqar Ibrahim , FCPS in pediatric medicine from college of surgeons and physician Pakistan , Completed my specialization training from The Aga khan University. Currently working as Pediatric emergency physician as well as senior manager clinical affairs at child life foundation.</w:t>
      </w:r>
    </w:p>
    <w:p w:rsidR="00CA2DD5" w:rsidRDefault="00CA2DD5" w:rsidP="00CA2DD5">
      <w:pPr>
        <w:jc w:val="both"/>
      </w:pPr>
    </w:p>
    <w:p w:rsidR="00CA2DD5" w:rsidRPr="00373FE3" w:rsidRDefault="00CA2DD5" w:rsidP="00CA2DD5">
      <w:pPr>
        <w:jc w:val="both"/>
        <w:rPr>
          <w:b/>
        </w:rPr>
      </w:pPr>
      <w:r w:rsidRPr="00373FE3">
        <w:rPr>
          <w:b/>
        </w:rPr>
        <w:t>Presenting author details:</w:t>
      </w:r>
    </w:p>
    <w:p w:rsidR="00CA2DD5" w:rsidRDefault="00CA2DD5" w:rsidP="00CA2DD5">
      <w:pPr>
        <w:jc w:val="both"/>
      </w:pPr>
      <w:r>
        <w:t>Name: Dr Muhammad Waqar Ibrahim</w:t>
      </w:r>
      <w:bookmarkStart w:id="0" w:name="_GoBack"/>
      <w:bookmarkEnd w:id="0"/>
    </w:p>
    <w:p w:rsidR="00CA2DD5" w:rsidRDefault="00CA2DD5" w:rsidP="00CA2DD5">
      <w:pPr>
        <w:jc w:val="both"/>
      </w:pPr>
      <w:r>
        <w:t>Contact Number: +92333-2204730</w:t>
      </w:r>
    </w:p>
    <w:p w:rsidR="00CA2DD5" w:rsidRDefault="00CA2DD5" w:rsidP="00CA2DD5">
      <w:pPr>
        <w:jc w:val="both"/>
      </w:pPr>
      <w:r>
        <w:t>Category: Oral presentation</w:t>
      </w:r>
    </w:p>
    <w:p w:rsidR="00CA2DD5" w:rsidRPr="00CA2DD5" w:rsidRDefault="00CA2DD5" w:rsidP="00CA2DD5">
      <w:pPr>
        <w:jc w:val="both"/>
        <w:rPr>
          <w:b/>
          <w:u w:val="single"/>
        </w:rPr>
      </w:pPr>
    </w:p>
    <w:p w:rsidR="00365E9F" w:rsidRDefault="00365E9F">
      <w:pPr>
        <w:rPr>
          <w:sz w:val="24"/>
          <w:szCs w:val="24"/>
        </w:rPr>
      </w:pPr>
      <w:r>
        <w:rPr>
          <w:noProof/>
        </w:rPr>
        <w:lastRenderedPageBreak/>
        <w:drawing>
          <wp:inline distT="0" distB="0" distL="0" distR="0" wp14:anchorId="3E1B877A" wp14:editId="076B562E">
            <wp:extent cx="5186363" cy="2743200"/>
            <wp:effectExtent l="0" t="0" r="1460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365E9F" w:rsidRDefault="00365E9F">
      <w:pPr>
        <w:rPr>
          <w:sz w:val="24"/>
          <w:szCs w:val="24"/>
        </w:rPr>
      </w:pPr>
    </w:p>
    <w:p w:rsidR="00365E9F" w:rsidRDefault="00365E9F">
      <w:pPr>
        <w:rPr>
          <w:sz w:val="24"/>
          <w:szCs w:val="24"/>
        </w:rPr>
      </w:pPr>
      <w:r>
        <w:rPr>
          <w:noProof/>
        </w:rPr>
        <w:drawing>
          <wp:inline distT="0" distB="0" distL="0" distR="0" wp14:anchorId="08C0A166" wp14:editId="51DD6A4C">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365E9F" w:rsidRDefault="00365E9F">
      <w:pPr>
        <w:rPr>
          <w:sz w:val="24"/>
          <w:szCs w:val="24"/>
        </w:rPr>
      </w:pPr>
      <w:r>
        <w:rPr>
          <w:noProof/>
        </w:rPr>
        <w:lastRenderedPageBreak/>
        <w:drawing>
          <wp:inline distT="0" distB="0" distL="0" distR="0" wp14:anchorId="58EFC8F4" wp14:editId="67DFA624">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365E9F" w:rsidRDefault="00365E9F">
      <w:pPr>
        <w:rPr>
          <w:sz w:val="24"/>
          <w:szCs w:val="24"/>
        </w:rPr>
      </w:pPr>
    </w:p>
    <w:p w:rsidR="00365E9F" w:rsidRDefault="00365E9F">
      <w:pPr>
        <w:rPr>
          <w:sz w:val="24"/>
          <w:szCs w:val="24"/>
        </w:rPr>
      </w:pPr>
    </w:p>
    <w:p w:rsidR="00365E9F" w:rsidRPr="00861436" w:rsidRDefault="00365E9F">
      <w:pPr>
        <w:rPr>
          <w:sz w:val="24"/>
          <w:szCs w:val="24"/>
        </w:rPr>
      </w:pPr>
    </w:p>
    <w:sectPr w:rsidR="00365E9F" w:rsidRPr="008614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31D"/>
    <w:rsid w:val="000A5B31"/>
    <w:rsid w:val="001D3443"/>
    <w:rsid w:val="00365E9F"/>
    <w:rsid w:val="004F0DB6"/>
    <w:rsid w:val="005C6CC1"/>
    <w:rsid w:val="007744EE"/>
    <w:rsid w:val="0077731D"/>
    <w:rsid w:val="00861436"/>
    <w:rsid w:val="008F1A6B"/>
    <w:rsid w:val="009D471C"/>
    <w:rsid w:val="00C77F06"/>
    <w:rsid w:val="00CA1241"/>
    <w:rsid w:val="00CA2DD5"/>
    <w:rsid w:val="00E77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4E9CD6-3695-4355-89A6-92D680A91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Mortality</a:t>
            </a:r>
          </a:p>
        </c:rich>
      </c:tx>
      <c:layout>
        <c:manualLayout>
          <c:xMode val="edge"/>
          <c:yMode val="edge"/>
          <c:x val="0.66271200068333047"/>
          <c:y val="0.10648148148148148"/>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pattFill prst="pct75">
                    <a:fgClr>
                      <a:schemeClr val="dk1">
                        <a:lumMod val="75000"/>
                        <a:lumOff val="25000"/>
                      </a:schemeClr>
                    </a:fgClr>
                    <a:bgClr>
                      <a:schemeClr val="dk1">
                        <a:lumMod val="65000"/>
                        <a:lumOff val="35000"/>
                      </a:schemeClr>
                    </a:bgClr>
                  </a:pattFill>
                  <a:ln>
                    <a:noFill/>
                  </a:ln>
                </c15:spPr>
              </c:ext>
            </c:extLst>
          </c:dLbls>
          <c:cat>
            <c:strRef>
              <c:f>Sheet1!$A$1:$B$1</c:f>
              <c:strCache>
                <c:ptCount val="2"/>
                <c:pt idx="0">
                  <c:v>Total number of patients</c:v>
                </c:pt>
                <c:pt idx="1">
                  <c:v>Total number of expires</c:v>
                </c:pt>
              </c:strCache>
            </c:strRef>
          </c:cat>
          <c:val>
            <c:numRef>
              <c:f>Sheet1!$A$2:$B$2</c:f>
              <c:numCache>
                <c:formatCode>General</c:formatCode>
                <c:ptCount val="2"/>
                <c:pt idx="0">
                  <c:v>76297</c:v>
                </c:pt>
                <c:pt idx="1">
                  <c:v>844</c:v>
                </c:pt>
              </c:numCache>
            </c:numRef>
          </c:val>
        </c:ser>
        <c:dLbls>
          <c:dLblPos val="ctr"/>
          <c:showLegendKey val="0"/>
          <c:showVal val="0"/>
          <c:showCatName val="0"/>
          <c:showSerName val="0"/>
          <c:showPercent val="0"/>
          <c:showBubbleSize val="0"/>
          <c:showLeaderLines val="0"/>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en-US"/>
              <a:t>Revisits</a:t>
            </a:r>
          </a:p>
        </c:rich>
      </c:tx>
      <c:layout>
        <c:manualLayout>
          <c:xMode val="edge"/>
          <c:yMode val="edge"/>
          <c:x val="0.64785411198600162"/>
          <c:y val="0.125"/>
        </c:manualLayout>
      </c:layout>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dPt>
          <c:dLbls>
            <c:spPr>
              <a:solidFill>
                <a:sysClr val="window" lastClr="FFFFFF">
                  <a:alpha val="75000"/>
                </a:sysClr>
              </a:solidFill>
              <a:ln w="9525">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Sheet1!$A$6:$B$6</c:f>
              <c:strCache>
                <c:ptCount val="2"/>
                <c:pt idx="0">
                  <c:v>Total number of patients</c:v>
                </c:pt>
                <c:pt idx="1">
                  <c:v>Total number of revisits</c:v>
                </c:pt>
              </c:strCache>
            </c:strRef>
          </c:cat>
          <c:val>
            <c:numRef>
              <c:f>Sheet1!$A$7:$B$7</c:f>
              <c:numCache>
                <c:formatCode>General</c:formatCode>
                <c:ptCount val="2"/>
                <c:pt idx="0">
                  <c:v>76297</c:v>
                </c:pt>
                <c:pt idx="1">
                  <c:v>3537</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Revisits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f>Sheet1!$A$10:$C$10</c:f>
              <c:strCache>
                <c:ptCount val="3"/>
                <c:pt idx="0">
                  <c:v>Total number of revisit</c:v>
                </c:pt>
                <c:pt idx="1">
                  <c:v>planned revisit</c:v>
                </c:pt>
                <c:pt idx="2">
                  <c:v>unplanned revisit</c:v>
                </c:pt>
              </c:strCache>
            </c:strRef>
          </c:cat>
          <c:val>
            <c:numRef>
              <c:f>Sheet1!$A$11:$C$11</c:f>
              <c:numCache>
                <c:formatCode>General</c:formatCode>
                <c:ptCount val="3"/>
                <c:pt idx="0">
                  <c:v>3537</c:v>
                </c:pt>
                <c:pt idx="1">
                  <c:v>3150</c:v>
                </c:pt>
                <c:pt idx="2">
                  <c:v>387</c:v>
                </c:pt>
              </c:numCache>
            </c:numRef>
          </c:val>
        </c:ser>
        <c:dLbls>
          <c:showLegendKey val="0"/>
          <c:showVal val="0"/>
          <c:showCatName val="0"/>
          <c:showSerName val="0"/>
          <c:showPercent val="0"/>
          <c:showBubbleSize val="0"/>
        </c:dLbls>
        <c:gapWidth val="164"/>
        <c:overlap val="-22"/>
        <c:axId val="355953600"/>
        <c:axId val="355954384"/>
      </c:barChart>
      <c:catAx>
        <c:axId val="35595360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5954384"/>
        <c:crosses val="autoZero"/>
        <c:auto val="1"/>
        <c:lblAlgn val="ctr"/>
        <c:lblOffset val="100"/>
        <c:noMultiLvlLbl val="0"/>
      </c:catAx>
      <c:valAx>
        <c:axId val="3559543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5953600"/>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3</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Waqar Ibrahim</dc:creator>
  <cp:keywords/>
  <dc:description/>
  <cp:lastModifiedBy>Waqar Ibrahim</cp:lastModifiedBy>
  <cp:revision>4</cp:revision>
  <dcterms:created xsi:type="dcterms:W3CDTF">2019-08-29T14:33:00Z</dcterms:created>
  <dcterms:modified xsi:type="dcterms:W3CDTF">2019-09-12T19:39:00Z</dcterms:modified>
</cp:coreProperties>
</file>