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D54" w:rsidRPr="00C31D54" w:rsidRDefault="00C31D54" w:rsidP="00C31D54">
      <w:pPr>
        <w:rPr>
          <w:rFonts w:eastAsia="MS PGothic"/>
          <w:b/>
          <w:color w:val="000000"/>
          <w:sz w:val="28"/>
          <w:szCs w:val="28"/>
          <w:lang w:val="en-US"/>
        </w:rPr>
      </w:pPr>
      <w:bookmarkStart w:id="0" w:name="_GoBack"/>
      <w:r w:rsidRPr="00C31D54">
        <w:rPr>
          <w:rFonts w:eastAsia="MS PGothic"/>
          <w:b/>
          <w:color w:val="000000"/>
          <w:sz w:val="28"/>
          <w:szCs w:val="28"/>
          <w:lang w:val="en-US"/>
        </w:rPr>
        <w:t xml:space="preserve">Title: </w:t>
      </w:r>
      <w:r>
        <w:rPr>
          <w:rFonts w:eastAsia="MS PGothic"/>
          <w:b/>
          <w:color w:val="000000"/>
          <w:sz w:val="28"/>
          <w:szCs w:val="28"/>
          <w:lang w:val="en-US"/>
        </w:rPr>
        <w:t>“Vertical Transmission of the Dengue Virus: case report”</w:t>
      </w:r>
    </w:p>
    <w:p w:rsidR="002359C5" w:rsidRDefault="00C31D54" w:rsidP="002359C5">
      <w:pPr>
        <w:ind w:firstLine="708"/>
        <w:rPr>
          <w:rFonts w:eastAsia="MS PGothic" w:hAnsi="Arial"/>
          <w:color w:val="000000"/>
          <w:sz w:val="24"/>
          <w:szCs w:val="24"/>
        </w:rPr>
      </w:pPr>
      <w:proofErr w:type="spellStart"/>
      <w:r w:rsidRPr="00C31D54">
        <w:rPr>
          <w:rFonts w:eastAsia="MS PGothic" w:hAnsi="Arial"/>
          <w:color w:val="000000"/>
        </w:rPr>
        <w:t>Autors</w:t>
      </w:r>
      <w:proofErr w:type="spellEnd"/>
      <w:r w:rsidRPr="00C31D54">
        <w:rPr>
          <w:rFonts w:eastAsia="MS PGothic" w:hAnsi="Arial"/>
          <w:color w:val="000000"/>
        </w:rPr>
        <w:t xml:space="preserve">: </w:t>
      </w:r>
      <w:r w:rsidR="002359C5">
        <w:rPr>
          <w:rFonts w:eastAsia="MS PGothic" w:hAnsi="Arial"/>
          <w:color w:val="000000"/>
        </w:rPr>
        <w:t>Gomes, Luiza PB*</w:t>
      </w:r>
      <w:proofErr w:type="gramStart"/>
      <w:r w:rsidR="002359C5">
        <w:rPr>
          <w:rFonts w:eastAsia="MS PGothic" w:hAnsi="Arial"/>
          <w:color w:val="000000"/>
        </w:rPr>
        <w:t xml:space="preserve"> ;</w:t>
      </w:r>
      <w:proofErr w:type="gramEnd"/>
      <w:r w:rsidR="002359C5">
        <w:rPr>
          <w:rFonts w:eastAsia="MS PGothic" w:hAnsi="Arial"/>
          <w:color w:val="000000"/>
        </w:rPr>
        <w:t xml:space="preserve"> </w:t>
      </w:r>
      <w:proofErr w:type="spellStart"/>
      <w:r w:rsidR="002359C5">
        <w:rPr>
          <w:rFonts w:eastAsia="MS PGothic" w:hAnsi="Arial"/>
          <w:color w:val="000000"/>
        </w:rPr>
        <w:t>Bassi</w:t>
      </w:r>
      <w:proofErr w:type="spellEnd"/>
      <w:r w:rsidR="002359C5">
        <w:rPr>
          <w:rFonts w:eastAsia="MS PGothic" w:hAnsi="Arial"/>
          <w:color w:val="000000"/>
        </w:rPr>
        <w:t>, RL* ; Correa ALD*</w:t>
      </w:r>
    </w:p>
    <w:p w:rsidR="00C31D54" w:rsidRDefault="002359C5" w:rsidP="00CE3244">
      <w:pPr>
        <w:ind w:firstLine="708"/>
        <w:rPr>
          <w:rFonts w:eastAsia="MS PGothic" w:hAnsi="Arial"/>
          <w:color w:val="000000"/>
          <w:sz w:val="24"/>
          <w:szCs w:val="24"/>
        </w:rPr>
      </w:pPr>
      <w:r>
        <w:rPr>
          <w:rFonts w:eastAsia="MS PGothic" w:hAnsi="Arial"/>
          <w:color w:val="000000"/>
          <w:sz w:val="24"/>
          <w:szCs w:val="24"/>
        </w:rPr>
        <w:t>*</w:t>
      </w:r>
      <w:proofErr w:type="spellStart"/>
      <w:r>
        <w:rPr>
          <w:rFonts w:eastAsia="MS PGothic" w:hAnsi="Arial"/>
          <w:color w:val="000000"/>
          <w:sz w:val="24"/>
          <w:szCs w:val="24"/>
        </w:rPr>
        <w:t>Pediatrics</w:t>
      </w:r>
      <w:proofErr w:type="spellEnd"/>
      <w:r>
        <w:rPr>
          <w:rFonts w:eastAsia="MS PGothic" w:hAnsi="Arial"/>
          <w:color w:val="000000"/>
          <w:sz w:val="24"/>
          <w:szCs w:val="24"/>
        </w:rPr>
        <w:t xml:space="preserve"> </w:t>
      </w:r>
      <w:proofErr w:type="spellStart"/>
      <w:r>
        <w:rPr>
          <w:rFonts w:eastAsia="MS PGothic" w:hAnsi="Arial"/>
          <w:color w:val="000000"/>
          <w:sz w:val="24"/>
          <w:szCs w:val="24"/>
        </w:rPr>
        <w:t>Residents</w:t>
      </w:r>
      <w:proofErr w:type="spellEnd"/>
      <w:r>
        <w:rPr>
          <w:rFonts w:eastAsia="MS PGothic" w:hAnsi="Arial"/>
          <w:color w:val="000000"/>
          <w:sz w:val="24"/>
          <w:szCs w:val="24"/>
        </w:rPr>
        <w:t xml:space="preserve"> </w:t>
      </w:r>
      <w:proofErr w:type="spellStart"/>
      <w:r>
        <w:rPr>
          <w:rFonts w:eastAsia="MS PGothic" w:hAnsi="Arial"/>
          <w:color w:val="000000"/>
          <w:sz w:val="24"/>
          <w:szCs w:val="24"/>
        </w:rPr>
        <w:t>at</w:t>
      </w:r>
      <w:proofErr w:type="spellEnd"/>
      <w:r>
        <w:rPr>
          <w:rFonts w:eastAsia="MS PGothic" w:hAnsi="Arial"/>
          <w:color w:val="000000"/>
          <w:sz w:val="24"/>
          <w:szCs w:val="24"/>
        </w:rPr>
        <w:t xml:space="preserve"> </w:t>
      </w:r>
      <w:r w:rsidR="00C31D54" w:rsidRPr="00C31D54">
        <w:rPr>
          <w:rFonts w:eastAsia="MS PGothic" w:hAnsi="Arial"/>
          <w:color w:val="000000"/>
        </w:rPr>
        <w:t>Hospital Vila da Serra</w:t>
      </w:r>
      <w:r w:rsidR="00C31D54">
        <w:rPr>
          <w:rFonts w:eastAsia="MS PGothic" w:hAnsi="Arial"/>
          <w:color w:val="000000"/>
        </w:rPr>
        <w:t xml:space="preserve"> </w:t>
      </w:r>
      <w:r w:rsidR="00C31D54">
        <w:rPr>
          <w:rFonts w:eastAsia="MS PGothic" w:hAnsi="Arial"/>
          <w:color w:val="000000"/>
        </w:rPr>
        <w:t>–</w:t>
      </w:r>
      <w:r w:rsidR="00C31D54">
        <w:rPr>
          <w:rFonts w:eastAsia="MS PGothic" w:hAnsi="Arial"/>
          <w:color w:val="000000"/>
        </w:rPr>
        <w:t xml:space="preserve"> Belo Horizonte, </w:t>
      </w:r>
      <w:proofErr w:type="spellStart"/>
      <w:proofErr w:type="gramStart"/>
      <w:r w:rsidR="00C31D54">
        <w:rPr>
          <w:rFonts w:eastAsia="MS PGothic" w:hAnsi="Arial"/>
          <w:color w:val="000000"/>
        </w:rPr>
        <w:t>Brazil</w:t>
      </w:r>
      <w:proofErr w:type="spellEnd"/>
      <w:proofErr w:type="gramEnd"/>
    </w:p>
    <w:p w:rsidR="00CE3244" w:rsidRPr="00CE3244" w:rsidRDefault="00CE3244" w:rsidP="00CE3244">
      <w:pPr>
        <w:ind w:firstLine="708"/>
        <w:rPr>
          <w:rFonts w:eastAsia="MS PGothic" w:hAnsi="Arial"/>
          <w:color w:val="000000"/>
          <w:sz w:val="24"/>
          <w:szCs w:val="24"/>
        </w:rPr>
      </w:pPr>
    </w:p>
    <w:p w:rsidR="00F006B3" w:rsidRDefault="00C31D54" w:rsidP="00F006B3">
      <w:pPr>
        <w:ind w:firstLine="720"/>
        <w:jc w:val="both"/>
        <w:rPr>
          <w:rFonts w:eastAsia="MS PGothic"/>
          <w:color w:val="000000"/>
          <w:szCs w:val="32"/>
          <w:lang w:val="en-US"/>
        </w:rPr>
      </w:pPr>
      <w:r w:rsidRPr="00C31D54">
        <w:rPr>
          <w:rFonts w:eastAsia="MS PGothic"/>
          <w:color w:val="000000"/>
          <w:szCs w:val="32"/>
          <w:lang w:val="en-US"/>
        </w:rPr>
        <w:t>Dengue is of great concern in various parts of the world, especially in tropical and subtropical coun</w:t>
      </w:r>
      <w:r>
        <w:rPr>
          <w:rFonts w:eastAsia="MS PGothic"/>
          <w:color w:val="000000"/>
          <w:szCs w:val="32"/>
          <w:lang w:val="en-US"/>
        </w:rPr>
        <w:t>tries where the mosquito vector</w:t>
      </w:r>
      <w:r w:rsidRPr="00C31D54">
        <w:rPr>
          <w:rFonts w:eastAsia="MS PGothic"/>
          <w:color w:val="000000"/>
          <w:szCs w:val="32"/>
          <w:lang w:val="en-US"/>
        </w:rPr>
        <w:t xml:space="preserve"> </w:t>
      </w:r>
      <w:proofErr w:type="spellStart"/>
      <w:r w:rsidRPr="00C31D54">
        <w:rPr>
          <w:rFonts w:eastAsia="MS PGothic"/>
          <w:color w:val="000000"/>
          <w:szCs w:val="32"/>
          <w:lang w:val="en-US"/>
        </w:rPr>
        <w:t>Aedes</w:t>
      </w:r>
      <w:proofErr w:type="spellEnd"/>
      <w:r w:rsidRPr="00C31D54">
        <w:rPr>
          <w:rFonts w:eastAsia="MS PGothic"/>
          <w:color w:val="000000"/>
          <w:szCs w:val="32"/>
          <w:lang w:val="en-US"/>
        </w:rPr>
        <w:t xml:space="preserve"> </w:t>
      </w:r>
      <w:proofErr w:type="spellStart"/>
      <w:r w:rsidRPr="00C31D54">
        <w:rPr>
          <w:rFonts w:eastAsia="MS PGothic"/>
          <w:color w:val="000000"/>
          <w:szCs w:val="32"/>
          <w:lang w:val="en-US"/>
        </w:rPr>
        <w:t>aegypti</w:t>
      </w:r>
      <w:proofErr w:type="spellEnd"/>
      <w:r w:rsidRPr="00C31D54">
        <w:rPr>
          <w:rFonts w:eastAsia="MS PGothic"/>
          <w:color w:val="000000"/>
          <w:szCs w:val="32"/>
          <w:lang w:val="en-US"/>
        </w:rPr>
        <w:t xml:space="preserve"> </w:t>
      </w:r>
      <w:r w:rsidR="00197FA1">
        <w:rPr>
          <w:rFonts w:eastAsia="MS PGothic"/>
          <w:color w:val="000000"/>
          <w:szCs w:val="32"/>
          <w:lang w:val="en-US"/>
        </w:rPr>
        <w:t>can be found</w:t>
      </w:r>
      <w:r w:rsidRPr="00C31D54">
        <w:rPr>
          <w:rFonts w:eastAsia="MS PGothic"/>
          <w:color w:val="000000"/>
          <w:szCs w:val="32"/>
          <w:lang w:val="en-US"/>
        </w:rPr>
        <w:t>.</w:t>
      </w:r>
      <w:r>
        <w:rPr>
          <w:rFonts w:eastAsia="MS PGothic"/>
          <w:color w:val="000000"/>
          <w:szCs w:val="32"/>
          <w:lang w:val="en-US"/>
        </w:rPr>
        <w:t xml:space="preserve"> </w:t>
      </w:r>
      <w:r w:rsidRPr="00C31D54">
        <w:rPr>
          <w:rFonts w:eastAsia="MS PGothic"/>
          <w:color w:val="000000"/>
          <w:szCs w:val="32"/>
          <w:lang w:val="en-US"/>
        </w:rPr>
        <w:t xml:space="preserve">The </w:t>
      </w:r>
      <w:r>
        <w:rPr>
          <w:rFonts w:eastAsia="MS PGothic"/>
          <w:color w:val="000000"/>
          <w:szCs w:val="32"/>
          <w:lang w:val="en-US"/>
        </w:rPr>
        <w:t xml:space="preserve">most </w:t>
      </w:r>
      <w:r w:rsidR="00F006B3">
        <w:rPr>
          <w:rFonts w:eastAsia="MS PGothic"/>
          <w:color w:val="000000"/>
          <w:szCs w:val="32"/>
          <w:lang w:val="en-US"/>
        </w:rPr>
        <w:t>common form</w:t>
      </w:r>
      <w:r>
        <w:rPr>
          <w:rFonts w:eastAsia="MS PGothic"/>
          <w:color w:val="000000"/>
          <w:szCs w:val="32"/>
          <w:lang w:val="en-US"/>
        </w:rPr>
        <w:t xml:space="preserve"> of </w:t>
      </w:r>
      <w:r w:rsidRPr="00C31D54">
        <w:rPr>
          <w:rFonts w:eastAsia="MS PGothic"/>
          <w:color w:val="000000"/>
          <w:szCs w:val="32"/>
          <w:lang w:val="en-US"/>
        </w:rPr>
        <w:t>transmission occurs through the bite of inf</w:t>
      </w:r>
      <w:r w:rsidR="00F80E6F">
        <w:rPr>
          <w:rFonts w:eastAsia="MS PGothic"/>
          <w:color w:val="000000"/>
          <w:szCs w:val="32"/>
          <w:lang w:val="en-US"/>
        </w:rPr>
        <w:t xml:space="preserve">ected </w:t>
      </w:r>
      <w:r w:rsidR="00F006B3">
        <w:rPr>
          <w:rFonts w:eastAsia="MS PGothic"/>
          <w:color w:val="000000"/>
          <w:szCs w:val="32"/>
          <w:lang w:val="en-US"/>
        </w:rPr>
        <w:t>mosquitos – however there are other rare forms of transmission, the vertical is reported on this case.</w:t>
      </w:r>
    </w:p>
    <w:p w:rsidR="00F80E6F" w:rsidRDefault="00F80E6F" w:rsidP="00F006B3">
      <w:pPr>
        <w:ind w:firstLine="720"/>
        <w:jc w:val="both"/>
        <w:rPr>
          <w:rFonts w:eastAsia="MS PGothic"/>
          <w:color w:val="000000"/>
          <w:szCs w:val="32"/>
          <w:lang w:val="en-US"/>
        </w:rPr>
      </w:pPr>
      <w:r>
        <w:rPr>
          <w:rFonts w:eastAsia="MS PGothic"/>
          <w:color w:val="000000"/>
          <w:szCs w:val="32"/>
          <w:lang w:val="en-US"/>
        </w:rPr>
        <w:t xml:space="preserve">This case is about a </w:t>
      </w:r>
      <w:r w:rsidR="00131461">
        <w:rPr>
          <w:rFonts w:eastAsia="MS PGothic"/>
          <w:color w:val="000000"/>
          <w:szCs w:val="32"/>
          <w:lang w:val="en-US"/>
        </w:rPr>
        <w:t>newborn</w:t>
      </w:r>
      <w:r>
        <w:rPr>
          <w:rFonts w:eastAsia="MS PGothic"/>
          <w:color w:val="000000"/>
          <w:szCs w:val="32"/>
          <w:lang w:val="en-US"/>
        </w:rPr>
        <w:t xml:space="preserve"> (4 days) that </w:t>
      </w:r>
      <w:r w:rsidR="005C167C">
        <w:rPr>
          <w:rFonts w:eastAsia="MS PGothic"/>
          <w:color w:val="000000"/>
          <w:szCs w:val="32"/>
          <w:lang w:val="en-US"/>
        </w:rPr>
        <w:t>arrived</w:t>
      </w:r>
      <w:r>
        <w:rPr>
          <w:rFonts w:eastAsia="MS PGothic"/>
          <w:color w:val="000000"/>
          <w:szCs w:val="32"/>
          <w:lang w:val="en-US"/>
        </w:rPr>
        <w:t xml:space="preserve"> </w:t>
      </w:r>
      <w:r w:rsidR="005C167C">
        <w:rPr>
          <w:rFonts w:eastAsia="MS PGothic"/>
          <w:color w:val="000000"/>
          <w:szCs w:val="32"/>
          <w:lang w:val="en-US"/>
        </w:rPr>
        <w:t>at</w:t>
      </w:r>
      <w:r>
        <w:rPr>
          <w:rFonts w:eastAsia="MS PGothic"/>
          <w:color w:val="000000"/>
          <w:szCs w:val="32"/>
          <w:lang w:val="en-US"/>
        </w:rPr>
        <w:t xml:space="preserve"> the </w:t>
      </w:r>
      <w:r w:rsidR="00131461">
        <w:rPr>
          <w:rFonts w:eastAsia="MS PGothic"/>
          <w:color w:val="000000"/>
          <w:szCs w:val="32"/>
          <w:lang w:val="en-US"/>
        </w:rPr>
        <w:t xml:space="preserve">ER with jaundice, fever and dehydration – which led to </w:t>
      </w:r>
      <w:r w:rsidR="005C167C">
        <w:rPr>
          <w:rFonts w:eastAsia="MS PGothic"/>
          <w:color w:val="000000"/>
          <w:szCs w:val="32"/>
          <w:lang w:val="en-US"/>
        </w:rPr>
        <w:t>an</w:t>
      </w:r>
      <w:r w:rsidR="00131461">
        <w:rPr>
          <w:rFonts w:eastAsia="MS PGothic"/>
          <w:color w:val="000000"/>
          <w:szCs w:val="32"/>
          <w:lang w:val="en-US"/>
        </w:rPr>
        <w:t xml:space="preserve"> </w:t>
      </w:r>
      <w:r w:rsidR="005C167C">
        <w:rPr>
          <w:rFonts w:eastAsia="MS PGothic"/>
          <w:color w:val="000000"/>
          <w:szCs w:val="32"/>
          <w:lang w:val="en-US"/>
        </w:rPr>
        <w:t xml:space="preserve">initial </w:t>
      </w:r>
      <w:r w:rsidR="00131461">
        <w:rPr>
          <w:rFonts w:eastAsia="MS PGothic"/>
          <w:color w:val="000000"/>
          <w:szCs w:val="32"/>
          <w:lang w:val="en-US"/>
        </w:rPr>
        <w:t xml:space="preserve">diagnosis of neonatal sepsis. </w:t>
      </w:r>
      <w:r w:rsidR="00760F5C">
        <w:rPr>
          <w:rFonts w:eastAsia="MS PGothic"/>
          <w:color w:val="000000"/>
          <w:szCs w:val="32"/>
          <w:lang w:val="en-US"/>
        </w:rPr>
        <w:t>The laboratory analysis revealed leukopenia</w:t>
      </w:r>
      <w:r w:rsidR="003C33F4">
        <w:rPr>
          <w:rFonts w:eastAsia="MS PGothic"/>
          <w:color w:val="000000"/>
          <w:szCs w:val="32"/>
          <w:lang w:val="en-US"/>
        </w:rPr>
        <w:t xml:space="preserve"> and </w:t>
      </w:r>
      <w:r w:rsidR="005C167C">
        <w:rPr>
          <w:rFonts w:eastAsia="MS PGothic"/>
          <w:color w:val="000000"/>
          <w:szCs w:val="32"/>
          <w:lang w:val="en-US"/>
        </w:rPr>
        <w:t>severe</w:t>
      </w:r>
      <w:r w:rsidR="00197FA1">
        <w:rPr>
          <w:rFonts w:eastAsia="MS PGothic"/>
          <w:color w:val="000000"/>
          <w:szCs w:val="32"/>
          <w:lang w:val="en-US"/>
        </w:rPr>
        <w:t xml:space="preserve"> low platelets count (8.000) and t</w:t>
      </w:r>
      <w:r w:rsidR="003C33F4">
        <w:rPr>
          <w:rFonts w:eastAsia="MS PGothic"/>
          <w:color w:val="000000"/>
          <w:szCs w:val="32"/>
          <w:lang w:val="en-US"/>
        </w:rPr>
        <w:t xml:space="preserve">he mother presented with fever and </w:t>
      </w:r>
      <w:r w:rsidR="00402E91">
        <w:rPr>
          <w:rFonts w:eastAsia="MS PGothic"/>
          <w:color w:val="000000"/>
          <w:szCs w:val="32"/>
          <w:lang w:val="en-US"/>
        </w:rPr>
        <w:t xml:space="preserve">cutaneous rash </w:t>
      </w:r>
      <w:proofErr w:type="spellStart"/>
      <w:r w:rsidR="00402E91">
        <w:rPr>
          <w:rFonts w:eastAsia="MS PGothic"/>
          <w:color w:val="000000"/>
          <w:szCs w:val="32"/>
          <w:lang w:val="en-US"/>
        </w:rPr>
        <w:t>perip</w:t>
      </w:r>
      <w:r w:rsidR="0041630F">
        <w:rPr>
          <w:rFonts w:eastAsia="MS PGothic"/>
          <w:color w:val="000000"/>
          <w:szCs w:val="32"/>
          <w:lang w:val="en-US"/>
        </w:rPr>
        <w:t>artum</w:t>
      </w:r>
      <w:proofErr w:type="spellEnd"/>
      <w:r w:rsidR="0041630F">
        <w:rPr>
          <w:rFonts w:eastAsia="MS PGothic"/>
          <w:color w:val="000000"/>
          <w:szCs w:val="32"/>
          <w:lang w:val="en-US"/>
        </w:rPr>
        <w:t xml:space="preserve">. The sorological tests were collected, Dengue IgM of the mother and the newborn were positives and Rapid Test NS1 of the newborn </w:t>
      </w:r>
      <w:r w:rsidR="00197FA1">
        <w:rPr>
          <w:rFonts w:eastAsia="MS PGothic"/>
          <w:color w:val="000000"/>
          <w:szCs w:val="32"/>
          <w:lang w:val="en-US"/>
        </w:rPr>
        <w:t>was</w:t>
      </w:r>
      <w:r w:rsidR="0041630F">
        <w:rPr>
          <w:rFonts w:eastAsia="MS PGothic"/>
          <w:color w:val="000000"/>
          <w:szCs w:val="32"/>
          <w:lang w:val="en-US"/>
        </w:rPr>
        <w:t xml:space="preserve"> also positive, which suggested the vertical transmission of the virus.</w:t>
      </w:r>
    </w:p>
    <w:p w:rsidR="004D074D" w:rsidRDefault="0041630F" w:rsidP="004D074D">
      <w:pPr>
        <w:ind w:firstLine="720"/>
        <w:jc w:val="both"/>
        <w:rPr>
          <w:lang w:val="en-US"/>
        </w:rPr>
      </w:pPr>
      <w:r>
        <w:rPr>
          <w:rFonts w:eastAsia="MS PGothic"/>
          <w:color w:val="000000"/>
          <w:szCs w:val="32"/>
          <w:lang w:val="en-US"/>
        </w:rPr>
        <w:t xml:space="preserve">There are </w:t>
      </w:r>
      <w:r w:rsidR="001205D2">
        <w:rPr>
          <w:rFonts w:eastAsia="MS PGothic"/>
          <w:color w:val="000000"/>
          <w:szCs w:val="32"/>
          <w:lang w:val="en-US"/>
        </w:rPr>
        <w:t>only a few reported cases of</w:t>
      </w:r>
      <w:r w:rsidR="005C167C">
        <w:rPr>
          <w:rFonts w:eastAsia="MS PGothic"/>
          <w:color w:val="000000"/>
          <w:szCs w:val="32"/>
          <w:lang w:val="en-US"/>
        </w:rPr>
        <w:t xml:space="preserve"> a</w:t>
      </w:r>
      <w:r w:rsidR="001205D2">
        <w:rPr>
          <w:rFonts w:eastAsia="MS PGothic"/>
          <w:color w:val="000000"/>
          <w:szCs w:val="32"/>
          <w:lang w:val="en-US"/>
        </w:rPr>
        <w:t xml:space="preserve"> vertical transmission of the dengue virus on the literature. The </w:t>
      </w:r>
      <w:proofErr w:type="spellStart"/>
      <w:r w:rsidR="001205D2">
        <w:rPr>
          <w:rFonts w:eastAsia="MS PGothic"/>
          <w:color w:val="000000"/>
          <w:szCs w:val="32"/>
          <w:lang w:val="en-US"/>
        </w:rPr>
        <w:t>immunopathogenesis</w:t>
      </w:r>
      <w:proofErr w:type="spellEnd"/>
      <w:r w:rsidR="001205D2">
        <w:rPr>
          <w:rFonts w:eastAsia="MS PGothic"/>
          <w:color w:val="000000"/>
          <w:szCs w:val="32"/>
          <w:lang w:val="en-US"/>
        </w:rPr>
        <w:t xml:space="preserve"> </w:t>
      </w:r>
      <w:r w:rsidR="00197FA1">
        <w:rPr>
          <w:rFonts w:eastAsia="MS PGothic"/>
          <w:color w:val="000000"/>
          <w:szCs w:val="32"/>
          <w:lang w:val="en-US"/>
        </w:rPr>
        <w:t>is not</w:t>
      </w:r>
      <w:r w:rsidR="001205D2">
        <w:rPr>
          <w:rFonts w:eastAsia="MS PGothic"/>
          <w:color w:val="000000"/>
          <w:szCs w:val="32"/>
          <w:lang w:val="en-US"/>
        </w:rPr>
        <w:t xml:space="preserve"> completely known, however it</w:t>
      </w:r>
      <w:r w:rsidR="00197FA1">
        <w:rPr>
          <w:rFonts w:eastAsia="MS PGothic"/>
          <w:color w:val="000000"/>
          <w:szCs w:val="32"/>
          <w:lang w:val="en-US"/>
        </w:rPr>
        <w:t>’</w:t>
      </w:r>
      <w:r w:rsidR="001205D2">
        <w:rPr>
          <w:rFonts w:eastAsia="MS PGothic"/>
          <w:color w:val="000000"/>
          <w:szCs w:val="32"/>
          <w:lang w:val="en-US"/>
        </w:rPr>
        <w:t xml:space="preserve">s </w:t>
      </w:r>
      <w:r w:rsidR="0034465B">
        <w:rPr>
          <w:rFonts w:eastAsia="MS PGothic"/>
          <w:color w:val="000000"/>
          <w:szCs w:val="32"/>
          <w:lang w:val="en-US"/>
        </w:rPr>
        <w:t>been observed</w:t>
      </w:r>
      <w:r w:rsidR="001205D2">
        <w:rPr>
          <w:rFonts w:eastAsia="MS PGothic"/>
          <w:color w:val="000000"/>
          <w:szCs w:val="32"/>
          <w:lang w:val="en-US"/>
        </w:rPr>
        <w:t xml:space="preserve"> that the vertical transmission of the virus</w:t>
      </w:r>
      <w:r w:rsidR="004D074D">
        <w:rPr>
          <w:rFonts w:eastAsia="MS PGothic"/>
          <w:color w:val="000000"/>
          <w:szCs w:val="32"/>
          <w:lang w:val="en-US"/>
        </w:rPr>
        <w:t xml:space="preserve"> is easier to</w:t>
      </w:r>
      <w:r w:rsidR="001205D2">
        <w:rPr>
          <w:rFonts w:eastAsia="MS PGothic"/>
          <w:color w:val="000000"/>
          <w:szCs w:val="32"/>
          <w:lang w:val="en-US"/>
        </w:rPr>
        <w:t xml:space="preserve"> occur </w:t>
      </w:r>
      <w:r w:rsidR="004D074D">
        <w:rPr>
          <w:rFonts w:eastAsia="MS PGothic"/>
          <w:color w:val="000000"/>
          <w:szCs w:val="32"/>
          <w:lang w:val="en-US"/>
        </w:rPr>
        <w:t>if the mother acquire</w:t>
      </w:r>
      <w:r w:rsidR="0034465B">
        <w:rPr>
          <w:rFonts w:eastAsia="MS PGothic"/>
          <w:color w:val="000000"/>
          <w:szCs w:val="32"/>
          <w:lang w:val="en-US"/>
        </w:rPr>
        <w:t>d</w:t>
      </w:r>
      <w:r w:rsidR="004D074D">
        <w:rPr>
          <w:rFonts w:eastAsia="MS PGothic"/>
          <w:color w:val="000000"/>
          <w:szCs w:val="32"/>
          <w:lang w:val="en-US"/>
        </w:rPr>
        <w:t xml:space="preserve"> the disease close to the delivery. The most common symptoms on the newborn are fever and </w:t>
      </w:r>
      <w:proofErr w:type="spellStart"/>
      <w:r w:rsidR="004D074D">
        <w:rPr>
          <w:rFonts w:eastAsia="MS PGothic"/>
          <w:color w:val="000000"/>
          <w:szCs w:val="32"/>
          <w:lang w:val="en-US"/>
        </w:rPr>
        <w:t>thrombopenia</w:t>
      </w:r>
      <w:proofErr w:type="spellEnd"/>
      <w:r w:rsidR="004D074D">
        <w:rPr>
          <w:rFonts w:eastAsia="MS PGothic"/>
          <w:color w:val="000000"/>
          <w:szCs w:val="32"/>
          <w:lang w:val="en-US"/>
        </w:rPr>
        <w:t xml:space="preserve">, </w:t>
      </w:r>
      <w:r w:rsidR="00073EEC">
        <w:rPr>
          <w:rFonts w:eastAsia="MS PGothic"/>
          <w:color w:val="000000"/>
          <w:szCs w:val="32"/>
          <w:lang w:val="en-US"/>
        </w:rPr>
        <w:t xml:space="preserve">while </w:t>
      </w:r>
      <w:r w:rsidR="004D074D">
        <w:rPr>
          <w:lang w:val="en-US"/>
        </w:rPr>
        <w:t xml:space="preserve">hemorrhagic complications are unlikely to occur despite the high incidence of severe low platelets count. </w:t>
      </w:r>
    </w:p>
    <w:p w:rsidR="00C31D54" w:rsidRPr="00073EEC" w:rsidRDefault="004D074D" w:rsidP="00073EEC">
      <w:pPr>
        <w:ind w:firstLine="720"/>
        <w:jc w:val="both"/>
        <w:rPr>
          <w:rFonts w:eastAsia="MS PGothic"/>
          <w:color w:val="000000"/>
          <w:szCs w:val="32"/>
          <w:lang w:val="en-US"/>
        </w:rPr>
      </w:pPr>
      <w:r w:rsidRPr="004D074D">
        <w:rPr>
          <w:lang w:val="en-US"/>
        </w:rPr>
        <w:t xml:space="preserve">This report </w:t>
      </w:r>
      <w:r w:rsidR="00197FA1">
        <w:rPr>
          <w:lang w:val="en-US"/>
        </w:rPr>
        <w:t>objective is to present the</w:t>
      </w:r>
      <w:r w:rsidRPr="004D074D">
        <w:rPr>
          <w:lang w:val="en-US"/>
        </w:rPr>
        <w:t xml:space="preserve"> possibility of vertical dengue infection </w:t>
      </w:r>
      <w:r w:rsidR="00073EEC">
        <w:rPr>
          <w:lang w:val="en-US"/>
        </w:rPr>
        <w:t>to</w:t>
      </w:r>
      <w:r w:rsidR="00073EEC">
        <w:rPr>
          <w:lang w:val="en-US"/>
        </w:rPr>
        <w:t xml:space="preserve"> the</w:t>
      </w:r>
      <w:r w:rsidR="00073EEC" w:rsidRPr="004D074D">
        <w:rPr>
          <w:lang w:val="en-US"/>
        </w:rPr>
        <w:t xml:space="preserve"> pediatricians</w:t>
      </w:r>
      <w:r w:rsidR="00197FA1">
        <w:rPr>
          <w:lang w:val="en-US"/>
        </w:rPr>
        <w:t>,</w:t>
      </w:r>
      <w:r w:rsidR="00073EEC" w:rsidRPr="004D074D">
        <w:rPr>
          <w:lang w:val="en-US"/>
        </w:rPr>
        <w:t xml:space="preserve"> </w:t>
      </w:r>
      <w:r w:rsidRPr="004D074D">
        <w:rPr>
          <w:lang w:val="en-US"/>
        </w:rPr>
        <w:t>so that ear</w:t>
      </w:r>
      <w:r>
        <w:rPr>
          <w:lang w:val="en-US"/>
        </w:rPr>
        <w:t>ly management can be instituted.</w:t>
      </w:r>
      <w:r w:rsidR="00C31D54" w:rsidRPr="00C31D54">
        <w:rPr>
          <w:lang w:val="en-US"/>
        </w:rPr>
        <w:br/>
      </w:r>
    </w:p>
    <w:p w:rsidR="00C31D54" w:rsidRDefault="00C31D54" w:rsidP="00073EEC">
      <w:pPr>
        <w:autoSpaceDE w:val="0"/>
        <w:autoSpaceDN w:val="0"/>
        <w:adjustRightInd w:val="0"/>
        <w:rPr>
          <w:b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 w:rsidR="00073EEC">
        <w:rPr>
          <w:lang w:val="en-NZ"/>
        </w:rPr>
        <w:t xml:space="preserve"> </w:t>
      </w:r>
      <w:proofErr w:type="spellStart"/>
      <w:r w:rsidR="00073EEC">
        <w:rPr>
          <w:lang w:val="en-NZ"/>
        </w:rPr>
        <w:t>Luiza</w:t>
      </w:r>
      <w:proofErr w:type="spellEnd"/>
      <w:r w:rsidR="00073EEC">
        <w:rPr>
          <w:lang w:val="en-NZ"/>
        </w:rPr>
        <w:t xml:space="preserve"> </w:t>
      </w:r>
      <w:proofErr w:type="spellStart"/>
      <w:r w:rsidR="00073EEC">
        <w:rPr>
          <w:lang w:val="en-NZ"/>
        </w:rPr>
        <w:t>Pires</w:t>
      </w:r>
      <w:proofErr w:type="spellEnd"/>
      <w:r w:rsidR="00073EEC">
        <w:rPr>
          <w:lang w:val="en-NZ"/>
        </w:rPr>
        <w:t xml:space="preserve"> </w:t>
      </w:r>
      <w:proofErr w:type="spellStart"/>
      <w:r w:rsidR="00073EEC">
        <w:rPr>
          <w:lang w:val="en-NZ"/>
        </w:rPr>
        <w:t>Bretas</w:t>
      </w:r>
      <w:proofErr w:type="spellEnd"/>
      <w:r w:rsidR="00073EEC">
        <w:rPr>
          <w:lang w:val="en-NZ"/>
        </w:rPr>
        <w:t xml:space="preserve"> Gomes</w:t>
      </w:r>
      <w:r>
        <w:rPr>
          <w:lang w:val="en-NZ"/>
        </w:rPr>
        <w:br/>
        <w:t>Contact number:</w:t>
      </w:r>
      <w:r w:rsidR="00073EEC">
        <w:rPr>
          <w:lang w:val="en-NZ"/>
        </w:rPr>
        <w:t xml:space="preserve"> +5531997514809</w:t>
      </w:r>
      <w:r>
        <w:rPr>
          <w:lang w:val="en-NZ"/>
        </w:rPr>
        <w:br/>
      </w:r>
      <w:r w:rsidR="00073EEC">
        <w:rPr>
          <w:lang w:val="en-NZ"/>
        </w:rPr>
        <w:t>E-mail: luizapbg@gmail.com</w:t>
      </w:r>
      <w:r w:rsidR="00073EEC">
        <w:rPr>
          <w:lang w:val="en-NZ"/>
        </w:rPr>
        <w:br/>
        <w:t xml:space="preserve">Category: </w:t>
      </w:r>
      <w:r>
        <w:rPr>
          <w:lang w:val="en-NZ"/>
        </w:rPr>
        <w:t>Poster p</w:t>
      </w:r>
      <w:r w:rsidR="00073EEC">
        <w:rPr>
          <w:lang w:val="en-NZ"/>
        </w:rPr>
        <w:t>resentation</w:t>
      </w:r>
      <w:r>
        <w:rPr>
          <w:lang w:val="en-NZ"/>
        </w:rPr>
        <w:br/>
      </w:r>
    </w:p>
    <w:bookmarkEnd w:id="0"/>
    <w:p w:rsidR="00C31D54" w:rsidRPr="00D502E3" w:rsidRDefault="00C31D54" w:rsidP="003630C6">
      <w:pPr>
        <w:jc w:val="both"/>
        <w:rPr>
          <w:b/>
        </w:rPr>
      </w:pPr>
    </w:p>
    <w:sectPr w:rsidR="00C31D54" w:rsidRPr="00D502E3" w:rsidSect="000273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0C6"/>
    <w:rsid w:val="00027397"/>
    <w:rsid w:val="00073EEC"/>
    <w:rsid w:val="001205D2"/>
    <w:rsid w:val="00131461"/>
    <w:rsid w:val="00144135"/>
    <w:rsid w:val="00147A49"/>
    <w:rsid w:val="00197FA1"/>
    <w:rsid w:val="002359C5"/>
    <w:rsid w:val="00286EB8"/>
    <w:rsid w:val="00295EBD"/>
    <w:rsid w:val="0034465B"/>
    <w:rsid w:val="00353EC6"/>
    <w:rsid w:val="003630C6"/>
    <w:rsid w:val="003C33F4"/>
    <w:rsid w:val="00402E91"/>
    <w:rsid w:val="0041630F"/>
    <w:rsid w:val="00494E1D"/>
    <w:rsid w:val="004D074D"/>
    <w:rsid w:val="005750D6"/>
    <w:rsid w:val="005C167C"/>
    <w:rsid w:val="006027A8"/>
    <w:rsid w:val="00760F5C"/>
    <w:rsid w:val="007E2F80"/>
    <w:rsid w:val="008764FD"/>
    <w:rsid w:val="00945B1C"/>
    <w:rsid w:val="00A12763"/>
    <w:rsid w:val="00A33DAE"/>
    <w:rsid w:val="00A86FB4"/>
    <w:rsid w:val="00BB1904"/>
    <w:rsid w:val="00C31D54"/>
    <w:rsid w:val="00CE3244"/>
    <w:rsid w:val="00D47B45"/>
    <w:rsid w:val="00D502E3"/>
    <w:rsid w:val="00DF4954"/>
    <w:rsid w:val="00E841E0"/>
    <w:rsid w:val="00E969CA"/>
    <w:rsid w:val="00F006B3"/>
    <w:rsid w:val="00F070C4"/>
    <w:rsid w:val="00F25033"/>
    <w:rsid w:val="00F8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7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283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Daniela Bassi</dc:creator>
  <cp:lastModifiedBy>Estagiários Medicina</cp:lastModifiedBy>
  <cp:revision>5</cp:revision>
  <dcterms:created xsi:type="dcterms:W3CDTF">2019-08-27T19:22:00Z</dcterms:created>
  <dcterms:modified xsi:type="dcterms:W3CDTF">2019-08-27T20:02:00Z</dcterms:modified>
</cp:coreProperties>
</file>