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C23F43" w:rsidP="00494130">
      <w:pPr>
        <w:pStyle w:val="Heading1"/>
        <w:spacing w:before="170"/>
        <w:ind w:left="0"/>
      </w:pPr>
      <w:r>
        <w:rPr>
          <w:color w:val="337AB7"/>
        </w:rPr>
        <w:t>Targeting ether lipid metabolism for anti-</w:t>
      </w:r>
      <w:proofErr w:type="spellStart"/>
      <w:r>
        <w:rPr>
          <w:color w:val="337AB7"/>
        </w:rPr>
        <w:t>leishmanial</w:t>
      </w:r>
      <w:proofErr w:type="spellEnd"/>
      <w:r>
        <w:rPr>
          <w:color w:val="337AB7"/>
        </w:rPr>
        <w:t xml:space="preserve"> chemotherapy</w:t>
      </w:r>
    </w:p>
    <w:p w:rsidR="005973B9" w:rsidRDefault="00C23F4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Rachel Zufferey,</w:t>
      </w:r>
      <w:r w:rsidR="005973B9">
        <w:rPr>
          <w:rFonts w:ascii="Arial"/>
        </w:rPr>
        <w:t xml:space="preserve"> PhD, </w:t>
      </w:r>
      <w:r>
        <w:rPr>
          <w:rFonts w:ascii="Arial"/>
        </w:rPr>
        <w:t>St John</w:t>
      </w:r>
      <w:r>
        <w:rPr>
          <w:rFonts w:ascii="Arial"/>
        </w:rPr>
        <w:t>’</w:t>
      </w:r>
      <w:r>
        <w:rPr>
          <w:rFonts w:ascii="Arial"/>
        </w:rPr>
        <w:t>s University</w:t>
      </w:r>
      <w:r w:rsidR="005973B9">
        <w:rPr>
          <w:rFonts w:ascii="Arial"/>
        </w:rPr>
        <w:t xml:space="preserve">, USA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 w:rsidRPr="00C569B0">
        <w:t xml:space="preserve">Statement of the Problem: </w:t>
      </w:r>
      <w:proofErr w:type="spellStart"/>
      <w:r w:rsidR="00C23F43" w:rsidRPr="00C569B0">
        <w:t>Leishmaniasis</w:t>
      </w:r>
      <w:proofErr w:type="spellEnd"/>
      <w:r w:rsidR="00C23F43" w:rsidRPr="00C569B0">
        <w:t xml:space="preserve"> is a parasitic disease </w:t>
      </w:r>
      <w:r w:rsidR="00C569B0">
        <w:t xml:space="preserve">transmitted by </w:t>
      </w:r>
      <w:r w:rsidR="00C569B0" w:rsidRPr="00C569B0">
        <w:t>female sandflies</w:t>
      </w:r>
      <w:r w:rsidR="00C569B0">
        <w:t xml:space="preserve">. This disease is </w:t>
      </w:r>
      <w:r w:rsidR="00C23F43" w:rsidRPr="00C569B0">
        <w:t>endemic in the tropical and s</w:t>
      </w:r>
      <w:r w:rsidR="00C569B0">
        <w:t>ubtropical areas of the world,</w:t>
      </w:r>
      <w:r w:rsidR="005B34A9">
        <w:t xml:space="preserve"> and affects at least 12</w:t>
      </w:r>
      <w:r w:rsidR="00C569B0" w:rsidRPr="00C569B0">
        <w:t xml:space="preserve"> million people worldwide. Every year, at least </w:t>
      </w:r>
      <w:r w:rsidR="00C569B0" w:rsidRPr="00C569B0">
        <w:t xml:space="preserve">2 million new cases </w:t>
      </w:r>
      <w:r w:rsidR="007A0ADF">
        <w:t xml:space="preserve">are </w:t>
      </w:r>
      <w:r w:rsidR="00441EDD">
        <w:t>report</w:t>
      </w:r>
      <w:r w:rsidR="007A0ADF">
        <w:t>ed</w:t>
      </w:r>
      <w:r w:rsidR="00C569B0" w:rsidRPr="00C569B0">
        <w:t xml:space="preserve"> and 350 million humans are at risk of contracting this dis</w:t>
      </w:r>
      <w:r w:rsidR="005B34A9">
        <w:t>ease in more than 88 countries</w:t>
      </w:r>
      <w:r w:rsidR="00C569B0" w:rsidRPr="00C569B0">
        <w:fldChar w:fldCharType="begin"/>
      </w:r>
      <w:r w:rsidR="00C569B0" w:rsidRPr="00C569B0">
        <w:instrText xml:space="preserve"> ADDIN EN.CITE &lt;EndNote&gt;&lt;Cite&gt;&lt;Author&gt;WHO&lt;/Author&gt;&lt;Year&gt;2014&lt;/Year&gt;&lt;RecNum&gt;81&lt;/RecNum&gt;&lt;DisplayText&gt;&lt;style face="superscript"&gt;1&lt;/style&gt;&lt;/DisplayText&gt;&lt;record&gt;&lt;rec-number&gt;81&lt;/rec-number&gt;&lt;foreign-keys&gt;&lt;key app="EN" db-id="efxfd0v21epadyedf96xwsvmvt9fzarvr000" timestamp="1484173626"&gt;81&lt;/key&gt;&lt;/foreign-keys&gt;&lt;ref-type name="Journal Article"&gt;17&lt;/ref-type&gt;&lt;contributors&gt;&lt;authors&gt;&lt;author&gt;WHO&lt;/author&gt;&lt;/authors&gt;&lt;/contributors&gt;&lt;titles&gt;&lt;title&gt;Status of Vaccine Research and Development of Vaccines for&amp;#xD;Leishmaniasis&lt;/title&gt;&lt;/titles&gt;&lt;dates&gt;&lt;year&gt;2014&lt;/year&gt;&lt;/dates&gt;&lt;urls&gt;&lt;related-urls&gt;&lt;url&gt;http://www.who.int/immunization/research/meetings_workshops/Leishmaniasis_vaccineRD_Sept2014.pdf&lt;/url&gt;&lt;/related-urls&gt;&lt;/urls&gt;&lt;/record&gt;&lt;/Cite&gt;&lt;/EndNote&gt;</w:instrText>
      </w:r>
      <w:r w:rsidR="00C569B0" w:rsidRPr="00C569B0">
        <w:fldChar w:fldCharType="separate"/>
      </w:r>
      <w:r w:rsidR="00C569B0" w:rsidRPr="00C569B0">
        <w:rPr>
          <w:noProof/>
          <w:vertAlign w:val="superscript"/>
        </w:rPr>
        <w:t>1</w:t>
      </w:r>
      <w:r w:rsidR="00C569B0" w:rsidRPr="00C569B0">
        <w:fldChar w:fldCharType="end"/>
      </w:r>
      <w:r w:rsidR="00C569B0" w:rsidRPr="00C569B0">
        <w:t>.</w:t>
      </w:r>
      <w:r w:rsidR="00C569B0" w:rsidRPr="00C569B0">
        <w:t xml:space="preserve"> </w:t>
      </w:r>
      <w:r w:rsidR="00C569B0" w:rsidRPr="00C569B0">
        <w:t xml:space="preserve">The treatment of </w:t>
      </w:r>
      <w:proofErr w:type="spellStart"/>
      <w:r w:rsidR="00C569B0" w:rsidRPr="00C569B0">
        <w:t>leishmaniasis</w:t>
      </w:r>
      <w:proofErr w:type="spellEnd"/>
      <w:r w:rsidR="00C569B0" w:rsidRPr="00C569B0">
        <w:t xml:space="preserve"> relies primarily on expensive</w:t>
      </w:r>
      <w:r w:rsidR="005B34A9">
        <w:t>, poorly effective</w:t>
      </w:r>
      <w:r w:rsidR="00C569B0" w:rsidRPr="00C569B0">
        <w:t xml:space="preserve"> chemotherapeutic drugs that </w:t>
      </w:r>
      <w:r w:rsidR="007A0ADF">
        <w:t>exhibit</w:t>
      </w:r>
      <w:r w:rsidR="00C569B0" w:rsidRPr="00C569B0">
        <w:t xml:space="preserve"> several undesirable side effects and can be sometimes difficult to administer</w:t>
      </w:r>
      <w:r w:rsidR="007F3D05" w:rsidRPr="007F3D05">
        <w:rPr>
          <w:vertAlign w:val="superscript"/>
        </w:rPr>
        <w:t>2</w:t>
      </w:r>
      <w:r w:rsidR="00C569B0" w:rsidRPr="00C569B0">
        <w:t xml:space="preserve">. In addition, the rising </w:t>
      </w:r>
      <w:r w:rsidR="005B34A9" w:rsidRPr="00C569B0">
        <w:t xml:space="preserve">occurrence of </w:t>
      </w:r>
      <w:proofErr w:type="spellStart"/>
      <w:r w:rsidR="005B34A9" w:rsidRPr="00C569B0">
        <w:t>leishmaniasis</w:t>
      </w:r>
      <w:proofErr w:type="spellEnd"/>
      <w:r w:rsidR="005B34A9" w:rsidRPr="00C569B0">
        <w:t xml:space="preserve"> </w:t>
      </w:r>
      <w:r w:rsidR="005B34A9">
        <w:t xml:space="preserve">and </w:t>
      </w:r>
      <w:r w:rsidR="00C569B0" w:rsidRPr="00C569B0">
        <w:t xml:space="preserve">appearance of drug resistant parasites make the development of </w:t>
      </w:r>
      <w:r w:rsidR="005B34A9">
        <w:t>more effective</w:t>
      </w:r>
      <w:r w:rsidR="00C569B0" w:rsidRPr="00C569B0">
        <w:t xml:space="preserve"> drugs</w:t>
      </w:r>
      <w:r w:rsidR="00C569B0" w:rsidRPr="00C569B0">
        <w:t xml:space="preserve"> a necessity for th</w:t>
      </w:r>
      <w:r w:rsidR="005B34A9">
        <w:t xml:space="preserve">e prevention and treatment of </w:t>
      </w:r>
      <w:proofErr w:type="spellStart"/>
      <w:r w:rsidR="005B34A9">
        <w:t>leishmaniasis</w:t>
      </w:r>
      <w:proofErr w:type="spellEnd"/>
      <w:r w:rsidR="00C569B0" w:rsidRPr="00C569B0">
        <w:t>.</w:t>
      </w:r>
      <w:r w:rsidR="005B34A9">
        <w:rPr>
          <w:rFonts w:ascii="Times New Roman" w:hAnsi="Times New Roman"/>
          <w:sz w:val="24"/>
          <w:szCs w:val="24"/>
        </w:rPr>
        <w:t xml:space="preserve"> </w:t>
      </w:r>
      <w:r>
        <w:t>The purpose of this study is to</w:t>
      </w:r>
      <w:r w:rsidR="00404E5B">
        <w:t xml:space="preserve"> </w:t>
      </w:r>
      <w:r w:rsidR="00244320">
        <w:t>characterize</w:t>
      </w:r>
      <w:r w:rsidR="005B34A9">
        <w:t xml:space="preserve"> enzymes involved in the </w:t>
      </w:r>
      <w:r w:rsidR="007A0ADF">
        <w:t xml:space="preserve">biosynthesis of the </w:t>
      </w:r>
      <w:r w:rsidR="005B34A9">
        <w:t xml:space="preserve">virulence factor </w:t>
      </w:r>
      <w:proofErr w:type="spellStart"/>
      <w:r w:rsidR="005B34A9">
        <w:t>lipophosphoglycan</w:t>
      </w:r>
      <w:proofErr w:type="spellEnd"/>
      <w:r w:rsidR="005B34A9">
        <w:t xml:space="preserve"> in order to identify suitable targets for chemotherapy</w:t>
      </w:r>
      <w:r>
        <w:t>. Methodolog</w:t>
      </w:r>
      <w:r w:rsidR="008756E6">
        <w:t xml:space="preserve">y: </w:t>
      </w:r>
      <w:r w:rsidR="00B24D48">
        <w:t>Genes or</w:t>
      </w:r>
      <w:r w:rsidR="005B34A9">
        <w:t xml:space="preserve"> enzyme</w:t>
      </w:r>
      <w:r w:rsidR="00B24D48">
        <w:t>s</w:t>
      </w:r>
      <w:r w:rsidR="005B34A9">
        <w:t xml:space="preserve"> of the ether lipid biosynthetic pathway were </w:t>
      </w:r>
      <w:r w:rsidR="00244320">
        <w:t>assess</w:t>
      </w:r>
      <w:r w:rsidR="005B34A9">
        <w:t xml:space="preserve">ed, especially their involvement in </w:t>
      </w:r>
      <w:proofErr w:type="spellStart"/>
      <w:r w:rsidR="007A0ADF">
        <w:t>lipophosphoglycan</w:t>
      </w:r>
      <w:proofErr w:type="spellEnd"/>
      <w:r w:rsidR="005B34A9">
        <w:t xml:space="preserve"> biosynthe</w:t>
      </w:r>
      <w:r w:rsidR="007A0ADF">
        <w:t xml:space="preserve">sis </w:t>
      </w:r>
      <w:r w:rsidR="005B34A9">
        <w:t xml:space="preserve">and in virulence. </w:t>
      </w:r>
      <w:r>
        <w:t>Findings: The</w:t>
      </w:r>
      <w:r w:rsidR="00B24D48">
        <w:t xml:space="preserve"> </w:t>
      </w:r>
      <w:proofErr w:type="spellStart"/>
      <w:r w:rsidR="00B24D48">
        <w:t>dihydroxyacetonephosphate</w:t>
      </w:r>
      <w:proofErr w:type="spellEnd"/>
      <w:r w:rsidR="00B24D48">
        <w:t xml:space="preserve"> acyltransferase enzyme </w:t>
      </w:r>
      <w:proofErr w:type="spellStart"/>
      <w:r w:rsidR="00B24D48" w:rsidRPr="007A0ADF">
        <w:rPr>
          <w:i/>
        </w:rPr>
        <w:t>Lm</w:t>
      </w:r>
      <w:r w:rsidR="00B24D48">
        <w:t>DAT</w:t>
      </w:r>
      <w:proofErr w:type="spellEnd"/>
      <w:r w:rsidR="00B24D48">
        <w:t xml:space="preserve"> </w:t>
      </w:r>
      <w:r w:rsidR="007A4084">
        <w:t xml:space="preserve">localizes in the peroxisomes and is specific for </w:t>
      </w:r>
      <w:proofErr w:type="spellStart"/>
      <w:r w:rsidR="007A4084">
        <w:t>palmitoyl</w:t>
      </w:r>
      <w:proofErr w:type="spellEnd"/>
      <w:r w:rsidR="007A4084">
        <w:t>-CoA as substrate</w:t>
      </w:r>
      <w:r w:rsidR="007A4084" w:rsidRPr="007A0ADF">
        <w:rPr>
          <w:vertAlign w:val="superscript"/>
        </w:rPr>
        <w:t>3</w:t>
      </w:r>
      <w:proofErr w:type="gramStart"/>
      <w:r w:rsidR="007A4084">
        <w:rPr>
          <w:vertAlign w:val="superscript"/>
        </w:rPr>
        <w:t>,4,5</w:t>
      </w:r>
      <w:proofErr w:type="gramEnd"/>
      <w:r w:rsidR="007A4084">
        <w:t xml:space="preserve">. Furthermore, </w:t>
      </w:r>
      <w:proofErr w:type="spellStart"/>
      <w:r w:rsidR="007A4084" w:rsidRPr="007A4084">
        <w:rPr>
          <w:i/>
        </w:rPr>
        <w:t>Lm</w:t>
      </w:r>
      <w:r w:rsidR="007A4084">
        <w:t>DAT</w:t>
      </w:r>
      <w:proofErr w:type="spellEnd"/>
      <w:r w:rsidR="007A4084">
        <w:t xml:space="preserve"> is essential </w:t>
      </w:r>
      <w:r w:rsidR="007A0ADF">
        <w:t xml:space="preserve">for </w:t>
      </w:r>
      <w:proofErr w:type="spellStart"/>
      <w:r w:rsidR="007A0ADF">
        <w:t>lipophospho</w:t>
      </w:r>
      <w:r w:rsidR="007A4084">
        <w:t>gycan</w:t>
      </w:r>
      <w:proofErr w:type="spellEnd"/>
      <w:r w:rsidR="007A4084">
        <w:t xml:space="preserve"> biosynthesis</w:t>
      </w:r>
      <w:r w:rsidR="00B24D48">
        <w:t>, growth of the parasite</w:t>
      </w:r>
      <w:r w:rsidR="007A7CE7">
        <w:t>, survival during the stationary phase of growth,</w:t>
      </w:r>
      <w:r w:rsidR="00B24D48">
        <w:t xml:space="preserve"> </w:t>
      </w:r>
      <w:r w:rsidR="007A7CE7">
        <w:t xml:space="preserve">ether lipid generation, </w:t>
      </w:r>
      <w:r w:rsidR="00B24D48">
        <w:t>and for causing disease in mice</w:t>
      </w:r>
      <w:r>
        <w:t xml:space="preserve">. </w:t>
      </w:r>
      <w:r w:rsidR="007A4084">
        <w:t>Lastly</w:t>
      </w:r>
      <w:r w:rsidR="00B24D48">
        <w:t xml:space="preserve">, a null mutant of </w:t>
      </w:r>
      <w:proofErr w:type="spellStart"/>
      <w:r w:rsidR="00B24D48" w:rsidRPr="00B24D48">
        <w:rPr>
          <w:i/>
        </w:rPr>
        <w:t>LmDAT</w:t>
      </w:r>
      <w:proofErr w:type="spellEnd"/>
      <w:r w:rsidR="00B24D48">
        <w:t xml:space="preserve"> was found to mediate some protection in mice against an ulterior challenge of wild-type parasites. </w:t>
      </w:r>
      <w:r>
        <w:t xml:space="preserve">Conclusion &amp; Significance: </w:t>
      </w:r>
      <w:proofErr w:type="spellStart"/>
      <w:r w:rsidR="00A15697" w:rsidRPr="00A15697">
        <w:rPr>
          <w:i/>
        </w:rPr>
        <w:t>Lm</w:t>
      </w:r>
      <w:r w:rsidR="00A15697">
        <w:t>DAT</w:t>
      </w:r>
      <w:proofErr w:type="spellEnd"/>
      <w:r w:rsidR="00A15697">
        <w:t xml:space="preserve"> may be a good target for chemotherapeutic intervention and the null mutant lacking </w:t>
      </w:r>
      <w:proofErr w:type="spellStart"/>
      <w:r w:rsidR="00A15697" w:rsidRPr="00A15697">
        <w:rPr>
          <w:i/>
        </w:rPr>
        <w:t>LmDAT</w:t>
      </w:r>
      <w:proofErr w:type="spellEnd"/>
      <w:r w:rsidR="00A15697">
        <w:t xml:space="preserve"> may serve as a potent</w:t>
      </w:r>
      <w:r w:rsidR="007A0ADF">
        <w:t xml:space="preserve">ial live vaccine candidate.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noProof/>
        </w:rPr>
      </w:pPr>
    </w:p>
    <w:p w:rsidR="007A4084" w:rsidRDefault="007A7CE7">
      <w:pPr>
        <w:pStyle w:val="BodyText"/>
        <w:spacing w:before="2"/>
        <w:rPr>
          <w:noProof/>
        </w:rPr>
      </w:pPr>
      <w:r w:rsidRPr="007E07C5"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B8F42EA" wp14:editId="0206D44B">
                <wp:simplePos x="0" y="0"/>
                <wp:positionH relativeFrom="column">
                  <wp:posOffset>586285</wp:posOffset>
                </wp:positionH>
                <wp:positionV relativeFrom="paragraph">
                  <wp:posOffset>18112</wp:posOffset>
                </wp:positionV>
                <wp:extent cx="1123950" cy="140462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CE7" w:rsidRPr="007E07C5" w:rsidRDefault="007A7CE7" w:rsidP="007A7CE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Lipophosphoglycan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synthesis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8F42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15pt;margin-top:1.45pt;width:88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" filled="f" stroked="f">
                <v:textbox style="mso-fit-shape-to-text:t">
                  <w:txbxContent>
                    <w:p w:rsidR="007A7CE7" w:rsidRPr="007E07C5" w:rsidRDefault="007A7CE7" w:rsidP="007A7CE7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Lipophosphoglycan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synthesis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07C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AE715" wp14:editId="4C50066B">
                <wp:simplePos x="0" y="0"/>
                <wp:positionH relativeFrom="column">
                  <wp:posOffset>167336</wp:posOffset>
                </wp:positionH>
                <wp:positionV relativeFrom="paragraph">
                  <wp:posOffset>7233</wp:posOffset>
                </wp:positionV>
                <wp:extent cx="2043485" cy="811033"/>
                <wp:effectExtent l="19050" t="19050" r="13970" b="2730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3485" cy="811033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68A876" id="Oval 2" o:spid="_x0000_s1026" style="position:absolute;margin-left:13.2pt;margin-top:.55pt;width:160.9pt;height:6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" filled="f" strokecolor="black [3213]" strokeweight="3pt"/>
            </w:pict>
          </mc:Fallback>
        </mc:AlternateContent>
      </w:r>
    </w:p>
    <w:p w:rsidR="007A4084" w:rsidRDefault="00FF3E3E">
      <w:pPr>
        <w:pStyle w:val="BodyText"/>
        <w:spacing w:before="2"/>
        <w:rPr>
          <w:noProof/>
        </w:rPr>
      </w:pPr>
      <w:r w:rsidRPr="007E07C5"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36DF4B" wp14:editId="7F20FD3C">
                <wp:simplePos x="0" y="0"/>
                <wp:positionH relativeFrom="column">
                  <wp:posOffset>1400791</wp:posOffset>
                </wp:positionH>
                <wp:positionV relativeFrom="paragraph">
                  <wp:posOffset>8890</wp:posOffset>
                </wp:positionV>
                <wp:extent cx="852805" cy="140462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28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CE7" w:rsidRPr="007E07C5" w:rsidRDefault="007A7CE7" w:rsidP="007A7CE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Stationary phase survival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36DF4B" id="_x0000_s1027" type="#_x0000_t202" style="position:absolute;margin-left:110.3pt;margin-top:.7pt;width:67.1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" filled="f" stroked="f">
                <v:textbox style="mso-fit-shape-to-text:t">
                  <w:txbxContent>
                    <w:p w:rsidR="007A7CE7" w:rsidRPr="007E07C5" w:rsidRDefault="007A7CE7" w:rsidP="007A7CE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Stationary phase survival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07C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013FF0" wp14:editId="12FEBA8C">
                <wp:simplePos x="0" y="0"/>
                <wp:positionH relativeFrom="column">
                  <wp:posOffset>2210684</wp:posOffset>
                </wp:positionH>
                <wp:positionV relativeFrom="paragraph">
                  <wp:posOffset>49557</wp:posOffset>
                </wp:positionV>
                <wp:extent cx="1248355" cy="621938"/>
                <wp:effectExtent l="19050" t="19050" r="28575" b="26035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355" cy="621938"/>
                        </a:xfrm>
                        <a:custGeom>
                          <a:avLst/>
                          <a:gdLst>
                            <a:gd name="connsiteX0" fmla="*/ 0 w 1248355"/>
                            <a:gd name="connsiteY0" fmla="*/ 229207 h 621938"/>
                            <a:gd name="connsiteX1" fmla="*/ 87464 w 1248355"/>
                            <a:gd name="connsiteY1" fmla="*/ 38376 h 621938"/>
                            <a:gd name="connsiteX2" fmla="*/ 310101 w 1248355"/>
                            <a:gd name="connsiteY2" fmla="*/ 6571 h 621938"/>
                            <a:gd name="connsiteX3" fmla="*/ 437322 w 1248355"/>
                            <a:gd name="connsiteY3" fmla="*/ 125840 h 621938"/>
                            <a:gd name="connsiteX4" fmla="*/ 492981 w 1248355"/>
                            <a:gd name="connsiteY4" fmla="*/ 388233 h 621938"/>
                            <a:gd name="connsiteX5" fmla="*/ 612251 w 1248355"/>
                            <a:gd name="connsiteY5" fmla="*/ 587016 h 621938"/>
                            <a:gd name="connsiteX6" fmla="*/ 834887 w 1248355"/>
                            <a:gd name="connsiteY6" fmla="*/ 602919 h 621938"/>
                            <a:gd name="connsiteX7" fmla="*/ 970059 w 1248355"/>
                            <a:gd name="connsiteY7" fmla="*/ 388233 h 621938"/>
                            <a:gd name="connsiteX8" fmla="*/ 1081377 w 1248355"/>
                            <a:gd name="connsiteY8" fmla="*/ 109938 h 621938"/>
                            <a:gd name="connsiteX9" fmla="*/ 1232452 w 1248355"/>
                            <a:gd name="connsiteY9" fmla="*/ 94035 h 621938"/>
                            <a:gd name="connsiteX10" fmla="*/ 1232452 w 1248355"/>
                            <a:gd name="connsiteY10" fmla="*/ 94035 h 621938"/>
                            <a:gd name="connsiteX11" fmla="*/ 1240404 w 1248355"/>
                            <a:gd name="connsiteY11" fmla="*/ 101986 h 621938"/>
                            <a:gd name="connsiteX12" fmla="*/ 1248355 w 1248355"/>
                            <a:gd name="connsiteY12" fmla="*/ 94035 h 6219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48355" h="621938">
                              <a:moveTo>
                                <a:pt x="0" y="229207"/>
                              </a:moveTo>
                              <a:cubicBezTo>
                                <a:pt x="17890" y="152344"/>
                                <a:pt x="35780" y="75482"/>
                                <a:pt x="87464" y="38376"/>
                              </a:cubicBezTo>
                              <a:cubicBezTo>
                                <a:pt x="139148" y="1270"/>
                                <a:pt x="251791" y="-8006"/>
                                <a:pt x="310101" y="6571"/>
                              </a:cubicBezTo>
                              <a:cubicBezTo>
                                <a:pt x="368411" y="21148"/>
                                <a:pt x="406842" y="62230"/>
                                <a:pt x="437322" y="125840"/>
                              </a:cubicBezTo>
                              <a:cubicBezTo>
                                <a:pt x="467802" y="189450"/>
                                <a:pt x="463826" y="311370"/>
                                <a:pt x="492981" y="388233"/>
                              </a:cubicBezTo>
                              <a:cubicBezTo>
                                <a:pt x="522136" y="465096"/>
                                <a:pt x="555267" y="551235"/>
                                <a:pt x="612251" y="587016"/>
                              </a:cubicBezTo>
                              <a:cubicBezTo>
                                <a:pt x="669235" y="622797"/>
                                <a:pt x="775252" y="636049"/>
                                <a:pt x="834887" y="602919"/>
                              </a:cubicBezTo>
                              <a:cubicBezTo>
                                <a:pt x="894522" y="569789"/>
                                <a:pt x="928977" y="470396"/>
                                <a:pt x="970059" y="388233"/>
                              </a:cubicBezTo>
                              <a:cubicBezTo>
                                <a:pt x="1011141" y="306070"/>
                                <a:pt x="1037645" y="158971"/>
                                <a:pt x="1081377" y="109938"/>
                              </a:cubicBezTo>
                              <a:cubicBezTo>
                                <a:pt x="1125109" y="60905"/>
                                <a:pt x="1232452" y="94035"/>
                                <a:pt x="1232452" y="94035"/>
                              </a:cubicBezTo>
                              <a:lnTo>
                                <a:pt x="1232452" y="94035"/>
                              </a:lnTo>
                              <a:cubicBezTo>
                                <a:pt x="1233777" y="95360"/>
                                <a:pt x="1237754" y="101986"/>
                                <a:pt x="1240404" y="101986"/>
                              </a:cubicBezTo>
                              <a:cubicBezTo>
                                <a:pt x="1243054" y="101986"/>
                                <a:pt x="1245704" y="98010"/>
                                <a:pt x="1248355" y="94035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CF321" id="Freeform 4" o:spid="_x0000_s1026" style="position:absolute;margin-left:174.05pt;margin-top:3.9pt;width:98.3pt;height:48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48355,621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" path="m,229207c17890,152344,35780,75482,87464,38376,139148,1270,251791,-8006,310101,6571v58310,14577,96741,55659,127221,119269c467802,189450,463826,311370,492981,388233v29155,76863,62286,163002,119270,198783c669235,622797,775252,636049,834887,602919,894522,569789,928977,470396,970059,388233v41082,-82163,67586,-229262,111318,-278295c1125109,60905,1232452,94035,1232452,94035r,c1233777,95360,1237754,101986,1240404,101986v2650,,5300,-3976,7951,-7951e" filled="f" strokecolor="black [3213]" strokeweight="3pt">
                <v:path arrowok="t" o:connecttype="custom" o:connectlocs="0,229207;87464,38376;310101,6571;437322,125840;492981,388233;612251,587016;834887,602919;970059,388233;1081377,109938;1232452,94035;1232452,94035;1240404,101986;1248355,94035" o:connectangles="0,0,0,0,0,0,0,0,0,0,0,0,0"/>
              </v:shape>
            </w:pict>
          </mc:Fallback>
        </mc:AlternateContent>
      </w:r>
    </w:p>
    <w:p w:rsidR="007A4084" w:rsidRDefault="00FF3E3E">
      <w:pPr>
        <w:pStyle w:val="BodyText"/>
        <w:spacing w:before="2"/>
        <w:rPr>
          <w:noProof/>
        </w:rPr>
      </w:pPr>
      <w:r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13A89A" wp14:editId="7437E752">
                <wp:simplePos x="0" y="0"/>
                <wp:positionH relativeFrom="column">
                  <wp:posOffset>1243804</wp:posOffset>
                </wp:positionH>
                <wp:positionV relativeFrom="paragraph">
                  <wp:posOffset>21505</wp:posOffset>
                </wp:positionV>
                <wp:extent cx="238836" cy="189552"/>
                <wp:effectExtent l="0" t="0" r="27940" b="2032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836" cy="189552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2B869" id="Straight Connector 21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95pt,1.7pt" to="116.7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" strokecolor="black [3040]" strokeweight="1pt"/>
            </w:pict>
          </mc:Fallback>
        </mc:AlternateContent>
      </w:r>
      <w:r w:rsidRPr="007E07C5"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FB22AA7" wp14:editId="111B17DF">
                <wp:simplePos x="0" y="0"/>
                <wp:positionH relativeFrom="column">
                  <wp:posOffset>144514</wp:posOffset>
                </wp:positionH>
                <wp:positionV relativeFrom="paragraph">
                  <wp:posOffset>7980</wp:posOffset>
                </wp:positionV>
                <wp:extent cx="750570" cy="140462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CE7" w:rsidRPr="007E07C5" w:rsidRDefault="007A7CE7" w:rsidP="007A7CE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Ether lipid biosynthesis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B22AA7" id="_x0000_s1028" type="#_x0000_t202" style="position:absolute;margin-left:11.4pt;margin-top:.65pt;width:59.1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" filled="f" stroked="f">
                <v:textbox style="mso-fit-shape-to-text:t">
                  <w:txbxContent>
                    <w:p w:rsidR="007A7CE7" w:rsidRPr="007E07C5" w:rsidRDefault="007A7CE7" w:rsidP="007A7CE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Ether lipid biosynthesis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6F7943" wp14:editId="6A8BE278">
                <wp:simplePos x="0" y="0"/>
                <wp:positionH relativeFrom="column">
                  <wp:posOffset>1127798</wp:posOffset>
                </wp:positionH>
                <wp:positionV relativeFrom="paragraph">
                  <wp:posOffset>7857</wp:posOffset>
                </wp:positionV>
                <wp:extent cx="40943" cy="218364"/>
                <wp:effectExtent l="0" t="0" r="35560" b="2984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43" cy="218364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6C5B34" id="Straight Connector 2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8pt,.6pt" to="92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" strokecolor="black [3040]" strokeweight="1pt"/>
            </w:pict>
          </mc:Fallback>
        </mc:AlternateContent>
      </w:r>
    </w:p>
    <w:p w:rsidR="007A4084" w:rsidRDefault="00FF3E3E">
      <w:pPr>
        <w:pStyle w:val="BodyText"/>
        <w:spacing w:before="2"/>
        <w:rPr>
          <w:noProof/>
        </w:rPr>
      </w:pPr>
      <w:r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2A2940F" wp14:editId="6216E84D">
                <wp:simplePos x="0" y="0"/>
                <wp:positionH relativeFrom="column">
                  <wp:posOffset>745661</wp:posOffset>
                </wp:positionH>
                <wp:positionV relativeFrom="paragraph">
                  <wp:posOffset>4956</wp:posOffset>
                </wp:positionV>
                <wp:extent cx="367058" cy="80503"/>
                <wp:effectExtent l="0" t="0" r="33020" b="3429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058" cy="8050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027F5" id="Straight Connector 2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.4pt" to="87.6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" strokecolor="black [3040]" strokeweight="1pt"/>
            </w:pict>
          </mc:Fallback>
        </mc:AlternateContent>
      </w:r>
      <w:r w:rsidR="007A7CE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DABEB2" wp14:editId="19D27BA6">
                <wp:simplePos x="0" y="0"/>
                <wp:positionH relativeFrom="column">
                  <wp:posOffset>1031714</wp:posOffset>
                </wp:positionH>
                <wp:positionV relativeFrom="paragraph">
                  <wp:posOffset>29845</wp:posOffset>
                </wp:positionV>
                <wp:extent cx="294005" cy="238115"/>
                <wp:effectExtent l="0" t="0" r="10795" b="1016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23811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EB8440" id="Oval 6" o:spid="_x0000_s1026" style="position:absolute;margin-left:81.25pt;margin-top:2.35pt;width:23.1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" filled="f" strokecolor="black [3213]" strokeweight="1pt"/>
            </w:pict>
          </mc:Fallback>
        </mc:AlternateContent>
      </w:r>
      <w:r w:rsidR="007E07C5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DE3FA2" wp14:editId="7B3C09C2">
                <wp:simplePos x="0" y="0"/>
                <wp:positionH relativeFrom="column">
                  <wp:posOffset>940918</wp:posOffset>
                </wp:positionH>
                <wp:positionV relativeFrom="paragraph">
                  <wp:posOffset>34925</wp:posOffset>
                </wp:positionV>
                <wp:extent cx="47688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07C5" w:rsidRPr="007E07C5" w:rsidRDefault="007E07C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E07C5">
                              <w:rPr>
                                <w:i/>
                                <w:sz w:val="16"/>
                                <w:szCs w:val="16"/>
                              </w:rPr>
                              <w:t>Lm</w:t>
                            </w:r>
                            <w:r w:rsidRPr="007E07C5">
                              <w:rPr>
                                <w:sz w:val="16"/>
                                <w:szCs w:val="16"/>
                              </w:rPr>
                              <w:t>DAT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DE3FA2" id="_x0000_s1029" type="#_x0000_t202" style="position:absolute;margin-left:74.1pt;margin-top:2.75pt;width:37.5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" filled="f" stroked="f">
                <v:textbox style="mso-fit-shape-to-text:t">
                  <w:txbxContent>
                    <w:p w:rsidR="007E07C5" w:rsidRPr="007E07C5" w:rsidRDefault="007E07C5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7E07C5">
                        <w:rPr>
                          <w:i/>
                          <w:sz w:val="16"/>
                          <w:szCs w:val="16"/>
                        </w:rPr>
                        <w:t>Lm</w:t>
                      </w:r>
                      <w:r w:rsidRPr="007E07C5">
                        <w:rPr>
                          <w:sz w:val="16"/>
                          <w:szCs w:val="16"/>
                        </w:rPr>
                        <w:t>DAT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A4084" w:rsidRDefault="00FF3E3E">
      <w:pPr>
        <w:pStyle w:val="BodyText"/>
        <w:spacing w:before="2"/>
        <w:rPr>
          <w:noProof/>
        </w:rPr>
      </w:pPr>
      <w:r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CDB6040" wp14:editId="57083EF5">
                <wp:simplePos x="0" y="0"/>
                <wp:positionH relativeFrom="column">
                  <wp:posOffset>1346039</wp:posOffset>
                </wp:positionH>
                <wp:positionV relativeFrom="paragraph">
                  <wp:posOffset>8255</wp:posOffset>
                </wp:positionV>
                <wp:extent cx="129057" cy="108461"/>
                <wp:effectExtent l="0" t="0" r="23495" b="2540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57" cy="108461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973A68" id="Straight Connector 2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pt,.65pt" to="116.1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" strokecolor="black [3040]" strokeweight="1pt"/>
            </w:pict>
          </mc:Fallback>
        </mc:AlternateContent>
      </w:r>
      <w:r w:rsidRPr="007E07C5"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BE8F59" wp14:editId="4F8E26C4">
                <wp:simplePos x="0" y="0"/>
                <wp:positionH relativeFrom="column">
                  <wp:posOffset>1399616</wp:posOffset>
                </wp:positionH>
                <wp:positionV relativeFrom="paragraph">
                  <wp:posOffset>8701</wp:posOffset>
                </wp:positionV>
                <wp:extent cx="681990" cy="1404620"/>
                <wp:effectExtent l="0" t="0" r="0" b="381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CE7" w:rsidRPr="007E07C5" w:rsidRDefault="007A7CE7" w:rsidP="007A7CE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virulence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BE8F59" id="_x0000_s1030" type="#_x0000_t202" style="position:absolute;margin-left:110.2pt;margin-top:.7pt;width:53.7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" filled="f" stroked="f">
                <v:textbox style="mso-fit-shape-to-text:t">
                  <w:txbxContent>
                    <w:p w:rsidR="007A7CE7" w:rsidRPr="007E07C5" w:rsidRDefault="007A7CE7" w:rsidP="007A7CE7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virulence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B9232A" wp14:editId="1F871160">
                <wp:simplePos x="0" y="0"/>
                <wp:positionH relativeFrom="column">
                  <wp:posOffset>841194</wp:posOffset>
                </wp:positionH>
                <wp:positionV relativeFrom="paragraph">
                  <wp:posOffset>43001</wp:posOffset>
                </wp:positionV>
                <wp:extent cx="177421" cy="88710"/>
                <wp:effectExtent l="0" t="0" r="32385" b="2603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7421" cy="8871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0761E4" id="Straight Connector 22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25pt,3.4pt" to="80.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" strokecolor="black [3040]" strokeweight="1pt"/>
            </w:pict>
          </mc:Fallback>
        </mc:AlternateContent>
      </w:r>
      <w:r w:rsidRPr="007E07C5"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B240F5" wp14:editId="2072A982">
                <wp:simplePos x="0" y="0"/>
                <wp:positionH relativeFrom="column">
                  <wp:posOffset>416428</wp:posOffset>
                </wp:positionH>
                <wp:positionV relativeFrom="paragraph">
                  <wp:posOffset>5715</wp:posOffset>
                </wp:positionV>
                <wp:extent cx="586740" cy="1404620"/>
                <wp:effectExtent l="0" t="0" r="0" b="381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07C5" w:rsidRPr="007E07C5" w:rsidRDefault="007E07C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7E07C5">
                              <w:rPr>
                                <w:sz w:val="18"/>
                                <w:szCs w:val="18"/>
                              </w:rPr>
                              <w:t>growth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B240F5" id="_x0000_s1031" type="#_x0000_t202" style="position:absolute;margin-left:32.8pt;margin-top:.45pt;width:46.2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" filled="f" stroked="f">
                <v:textbox style="mso-fit-shape-to-text:t">
                  <w:txbxContent>
                    <w:p w:rsidR="007E07C5" w:rsidRPr="007E07C5" w:rsidRDefault="007E07C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7E07C5">
                        <w:rPr>
                          <w:sz w:val="18"/>
                          <w:szCs w:val="18"/>
                        </w:rPr>
                        <w:t>growth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A4084" w:rsidRDefault="007A4084">
      <w:pPr>
        <w:pStyle w:val="BodyText"/>
        <w:spacing w:before="2"/>
        <w:rPr>
          <w:noProof/>
        </w:rPr>
      </w:pPr>
    </w:p>
    <w:p w:rsidR="00C42CB4" w:rsidRDefault="00C42CB4">
      <w:pPr>
        <w:pStyle w:val="BodyText"/>
        <w:spacing w:before="2"/>
        <w:rPr>
          <w:noProof/>
        </w:rPr>
      </w:pPr>
    </w:p>
    <w:p w:rsidR="00C42CB4" w:rsidRPr="007A4084" w:rsidRDefault="002738C8">
      <w:pPr>
        <w:pStyle w:val="BodyText"/>
        <w:spacing w:before="2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 w:rsidR="007A4084" w:rsidRPr="007A4084">
        <w:rPr>
          <w:rFonts w:asciiTheme="minorHAnsi" w:hAnsiTheme="minorHAnsi"/>
        </w:rPr>
        <w:t>Figure 1:</w:t>
      </w:r>
      <w:r w:rsidR="00C92145">
        <w:rPr>
          <w:rFonts w:asciiTheme="minorHAnsi" w:hAnsiTheme="minorHAnsi"/>
        </w:rPr>
        <w:t xml:space="preserve"> </w:t>
      </w:r>
      <w:r w:rsidR="007E07C5">
        <w:rPr>
          <w:rFonts w:asciiTheme="minorHAnsi" w:hAnsiTheme="minorHAnsi"/>
        </w:rPr>
        <w:t xml:space="preserve">Roles of </w:t>
      </w:r>
      <w:proofErr w:type="spellStart"/>
      <w:r w:rsidR="007E07C5" w:rsidRPr="007E07C5">
        <w:rPr>
          <w:rFonts w:asciiTheme="minorHAnsi" w:hAnsiTheme="minorHAnsi"/>
          <w:i/>
        </w:rPr>
        <w:t>Leishmania</w:t>
      </w:r>
      <w:proofErr w:type="spellEnd"/>
      <w:r w:rsidR="007E07C5" w:rsidRPr="007E07C5">
        <w:rPr>
          <w:rFonts w:asciiTheme="minorHAnsi" w:hAnsiTheme="minorHAnsi"/>
          <w:i/>
        </w:rPr>
        <w:t xml:space="preserve"> major </w:t>
      </w:r>
      <w:proofErr w:type="spellStart"/>
      <w:r w:rsidR="007E07C5" w:rsidRPr="007E07C5">
        <w:rPr>
          <w:rFonts w:asciiTheme="minorHAnsi" w:hAnsiTheme="minorHAnsi"/>
          <w:i/>
        </w:rPr>
        <w:t>Lm</w:t>
      </w:r>
      <w:r w:rsidR="007E07C5">
        <w:rPr>
          <w:rFonts w:asciiTheme="minorHAnsi" w:hAnsiTheme="minorHAnsi"/>
        </w:rPr>
        <w:t>DAT</w:t>
      </w:r>
      <w:proofErr w:type="spellEnd"/>
    </w:p>
    <w:p w:rsidR="005973B9" w:rsidRDefault="00270C65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Default="007A0ADF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gramStart"/>
      <w:r>
        <w:rPr>
          <w:rFonts w:asciiTheme="minorHAnsi" w:hAnsiTheme="minorHAnsi"/>
          <w:sz w:val="18"/>
          <w:szCs w:val="18"/>
        </w:rPr>
        <w:t>WHO</w:t>
      </w:r>
      <w:proofErr w:type="gramEnd"/>
      <w:r w:rsidRPr="007A0ADF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(2014) </w:t>
      </w:r>
      <w:r w:rsidRPr="007A0ADF">
        <w:rPr>
          <w:rFonts w:asciiTheme="minorHAnsi" w:hAnsiTheme="minorHAnsi"/>
          <w:sz w:val="18"/>
          <w:szCs w:val="18"/>
        </w:rPr>
        <w:t xml:space="preserve">Status of Vaccine Research and Development of Vaccines for </w:t>
      </w:r>
      <w:proofErr w:type="spellStart"/>
      <w:r>
        <w:rPr>
          <w:rFonts w:asciiTheme="minorHAnsi" w:hAnsiTheme="minorHAnsi"/>
          <w:sz w:val="18"/>
          <w:szCs w:val="18"/>
        </w:rPr>
        <w:t>Leishmaniasis</w:t>
      </w:r>
      <w:proofErr w:type="spellEnd"/>
      <w:r>
        <w:rPr>
          <w:rFonts w:asciiTheme="minorHAnsi" w:hAnsiTheme="minorHAnsi"/>
          <w:sz w:val="18"/>
          <w:szCs w:val="18"/>
        </w:rPr>
        <w:t xml:space="preserve">. </w:t>
      </w:r>
    </w:p>
    <w:p w:rsidR="007F3D05" w:rsidRPr="007F3D05" w:rsidRDefault="007F3D05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/>
          <w:sz w:val="18"/>
          <w:szCs w:val="18"/>
        </w:rPr>
      </w:pPr>
      <w:proofErr w:type="gramStart"/>
      <w:r>
        <w:rPr>
          <w:rFonts w:asciiTheme="minorHAnsi" w:hAnsiTheme="minorHAnsi"/>
          <w:sz w:val="18"/>
          <w:szCs w:val="18"/>
        </w:rPr>
        <w:t>WHO</w:t>
      </w:r>
      <w:proofErr w:type="gramEnd"/>
      <w:r>
        <w:rPr>
          <w:rFonts w:asciiTheme="minorHAnsi" w:hAnsiTheme="minorHAnsi"/>
          <w:sz w:val="18"/>
          <w:szCs w:val="18"/>
        </w:rPr>
        <w:t xml:space="preserve"> (2007)</w:t>
      </w:r>
      <w:r w:rsidRPr="007F3D05">
        <w:rPr>
          <w:rFonts w:asciiTheme="minorHAnsi" w:hAnsiTheme="minorHAnsi"/>
          <w:sz w:val="18"/>
          <w:szCs w:val="18"/>
        </w:rPr>
        <w:t xml:space="preserve"> Control of </w:t>
      </w:r>
      <w:proofErr w:type="spellStart"/>
      <w:r w:rsidRPr="007F3D05">
        <w:rPr>
          <w:rFonts w:asciiTheme="minorHAnsi" w:hAnsiTheme="minorHAnsi"/>
          <w:sz w:val="18"/>
          <w:szCs w:val="18"/>
        </w:rPr>
        <w:t>Leishmaniasis</w:t>
      </w:r>
      <w:proofErr w:type="spellEnd"/>
      <w:r w:rsidRPr="007F3D05">
        <w:rPr>
          <w:rFonts w:asciiTheme="minorHAnsi" w:hAnsiTheme="minorHAnsi"/>
          <w:sz w:val="18"/>
          <w:szCs w:val="18"/>
        </w:rPr>
        <w:t xml:space="preserve">. </w:t>
      </w:r>
      <w:r w:rsidR="00CA491E">
        <w:rPr>
          <w:rFonts w:asciiTheme="minorHAnsi" w:hAnsiTheme="minorHAnsi"/>
          <w:sz w:val="18"/>
          <w:szCs w:val="18"/>
        </w:rPr>
        <w:t>Report by the Secreta</w:t>
      </w:r>
      <w:r w:rsidRPr="007F3D05">
        <w:rPr>
          <w:rFonts w:asciiTheme="minorHAnsi" w:hAnsiTheme="minorHAnsi"/>
          <w:sz w:val="18"/>
          <w:szCs w:val="18"/>
        </w:rPr>
        <w:t xml:space="preserve">riat; Sixth World Health Assembly A60/10 Provisional </w:t>
      </w:r>
      <w:proofErr w:type="spellStart"/>
      <w:r w:rsidRPr="007F3D05">
        <w:rPr>
          <w:rFonts w:asciiTheme="minorHAnsi" w:hAnsiTheme="minorHAnsi"/>
          <w:sz w:val="18"/>
          <w:szCs w:val="18"/>
        </w:rPr>
        <w:t>agenta</w:t>
      </w:r>
      <w:proofErr w:type="spellEnd"/>
      <w:r w:rsidRPr="007F3D05">
        <w:rPr>
          <w:rFonts w:asciiTheme="minorHAnsi" w:hAnsiTheme="minorHAnsi"/>
          <w:sz w:val="18"/>
          <w:szCs w:val="18"/>
        </w:rPr>
        <w:t xml:space="preserve"> item 2007.</w:t>
      </w:r>
    </w:p>
    <w:p w:rsidR="007F3D05" w:rsidRPr="007F3D05" w:rsidRDefault="007F3D05" w:rsidP="007F3D05">
      <w:pPr>
        <w:pStyle w:val="DataField11pt-Single"/>
        <w:numPr>
          <w:ilvl w:val="0"/>
          <w:numId w:val="3"/>
        </w:numPr>
        <w:spacing w:before="180"/>
        <w:rPr>
          <w:rFonts w:asciiTheme="minorHAnsi" w:hAnsiTheme="minorHAnsi"/>
          <w:sz w:val="18"/>
          <w:szCs w:val="18"/>
          <w:lang w:val="en-US"/>
        </w:rPr>
      </w:pPr>
      <w:r w:rsidRPr="007F3D05">
        <w:rPr>
          <w:rFonts w:asciiTheme="minorHAnsi" w:hAnsiTheme="minorHAnsi"/>
          <w:sz w:val="18"/>
          <w:szCs w:val="18"/>
        </w:rPr>
        <w:t>Zuffe</w:t>
      </w:r>
      <w:r w:rsidRPr="007F3D05">
        <w:rPr>
          <w:rFonts w:asciiTheme="minorHAnsi" w:hAnsiTheme="minorHAnsi"/>
          <w:sz w:val="18"/>
          <w:szCs w:val="18"/>
        </w:rPr>
        <w:t>rey</w:t>
      </w:r>
      <w:r w:rsidRPr="007F3D05">
        <w:rPr>
          <w:rFonts w:asciiTheme="minorHAnsi" w:hAnsiTheme="minorHAnsi"/>
          <w:sz w:val="18"/>
          <w:szCs w:val="18"/>
        </w:rPr>
        <w:t xml:space="preserve"> R.</w:t>
      </w:r>
      <w:r w:rsidRPr="007F3D05">
        <w:rPr>
          <w:rFonts w:asciiTheme="minorHAnsi" w:hAnsiTheme="minorHAnsi"/>
          <w:sz w:val="18"/>
          <w:szCs w:val="18"/>
        </w:rPr>
        <w:t xml:space="preserve"> and</w:t>
      </w:r>
      <w:r>
        <w:rPr>
          <w:rFonts w:asciiTheme="minorHAnsi" w:hAnsiTheme="minorHAnsi"/>
          <w:sz w:val="18"/>
          <w:szCs w:val="18"/>
        </w:rPr>
        <w:t xml:space="preserve"> Ben </w:t>
      </w:r>
      <w:proofErr w:type="spellStart"/>
      <w:r>
        <w:rPr>
          <w:rFonts w:asciiTheme="minorHAnsi" w:hAnsiTheme="minorHAnsi"/>
          <w:sz w:val="18"/>
          <w:szCs w:val="18"/>
        </w:rPr>
        <w:t>Mamoun</w:t>
      </w:r>
      <w:proofErr w:type="spellEnd"/>
      <w:r>
        <w:rPr>
          <w:rFonts w:asciiTheme="minorHAnsi" w:hAnsiTheme="minorHAnsi"/>
          <w:sz w:val="18"/>
          <w:szCs w:val="18"/>
        </w:rPr>
        <w:t xml:space="preserve"> C (2006)</w:t>
      </w:r>
      <w:r w:rsidRPr="007F3D0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7F3D05">
        <w:rPr>
          <w:rFonts w:asciiTheme="minorHAnsi" w:hAnsiTheme="minorHAnsi"/>
          <w:i/>
          <w:sz w:val="18"/>
          <w:szCs w:val="18"/>
        </w:rPr>
        <w:t>Leishmania</w:t>
      </w:r>
      <w:proofErr w:type="spellEnd"/>
      <w:r w:rsidRPr="007F3D05">
        <w:rPr>
          <w:rFonts w:asciiTheme="minorHAnsi" w:hAnsiTheme="minorHAnsi"/>
          <w:i/>
          <w:sz w:val="18"/>
          <w:szCs w:val="18"/>
        </w:rPr>
        <w:t xml:space="preserve"> major</w:t>
      </w:r>
      <w:r w:rsidRPr="007F3D05">
        <w:rPr>
          <w:rFonts w:asciiTheme="minorHAnsi" w:hAnsiTheme="minorHAnsi"/>
          <w:sz w:val="18"/>
          <w:szCs w:val="18"/>
        </w:rPr>
        <w:t xml:space="preserve"> expresses a single dihydroxyacetone</w:t>
      </w:r>
      <w:r w:rsidRPr="007F3D05">
        <w:rPr>
          <w:rFonts w:asciiTheme="minorHAnsi" w:hAnsiTheme="minorHAnsi"/>
          <w:sz w:val="18"/>
          <w:szCs w:val="18"/>
          <w:lang w:val="en-US"/>
        </w:rPr>
        <w:t>-</w:t>
      </w:r>
      <w:r w:rsidRPr="007F3D05">
        <w:rPr>
          <w:rFonts w:asciiTheme="minorHAnsi" w:hAnsiTheme="minorHAnsi"/>
          <w:sz w:val="18"/>
          <w:szCs w:val="18"/>
        </w:rPr>
        <w:t xml:space="preserve">phosphate acyltransferase localized in the </w:t>
      </w:r>
      <w:proofErr w:type="spellStart"/>
      <w:r w:rsidRPr="007F3D05">
        <w:rPr>
          <w:rFonts w:asciiTheme="minorHAnsi" w:hAnsiTheme="minorHAnsi"/>
          <w:sz w:val="18"/>
          <w:szCs w:val="18"/>
        </w:rPr>
        <w:t>glycosome</w:t>
      </w:r>
      <w:proofErr w:type="spellEnd"/>
      <w:r w:rsidRPr="007F3D05">
        <w:rPr>
          <w:rFonts w:asciiTheme="minorHAnsi" w:hAnsiTheme="minorHAnsi"/>
          <w:sz w:val="18"/>
          <w:szCs w:val="18"/>
        </w:rPr>
        <w:t xml:space="preserve">, important for rapid growth and essential for survival at high cell density. </w:t>
      </w:r>
      <w:r>
        <w:rPr>
          <w:rFonts w:asciiTheme="minorHAnsi" w:hAnsiTheme="minorHAnsi"/>
          <w:sz w:val="18"/>
          <w:szCs w:val="18"/>
        </w:rPr>
        <w:t>Journal of Biological</w:t>
      </w:r>
      <w:r w:rsidRPr="007F3D05">
        <w:rPr>
          <w:rFonts w:asciiTheme="minorHAnsi" w:hAnsiTheme="minorHAnsi"/>
          <w:sz w:val="18"/>
          <w:szCs w:val="18"/>
        </w:rPr>
        <w:t xml:space="preserve"> Chem</w:t>
      </w:r>
      <w:r>
        <w:rPr>
          <w:rFonts w:asciiTheme="minorHAnsi" w:hAnsiTheme="minorHAnsi"/>
          <w:sz w:val="18"/>
          <w:szCs w:val="18"/>
        </w:rPr>
        <w:t>istry</w:t>
      </w:r>
      <w:r w:rsidRPr="007F3D05">
        <w:rPr>
          <w:rFonts w:asciiTheme="minorHAnsi" w:hAnsiTheme="minorHAnsi"/>
          <w:sz w:val="18"/>
          <w:szCs w:val="18"/>
        </w:rPr>
        <w:t xml:space="preserve"> 281</w:t>
      </w:r>
      <w:smartTag w:uri="isiresearchsoft-com/cwyw" w:element="citation">
        <w:r w:rsidRPr="007F3D05">
          <w:rPr>
            <w:rFonts w:asciiTheme="minorHAnsi" w:hAnsiTheme="minorHAnsi"/>
            <w:sz w:val="18"/>
            <w:szCs w:val="18"/>
          </w:rPr>
          <w:t>(12)</w:t>
        </w:r>
      </w:smartTag>
      <w:r>
        <w:rPr>
          <w:rFonts w:asciiTheme="minorHAnsi" w:hAnsiTheme="minorHAnsi"/>
          <w:sz w:val="18"/>
          <w:szCs w:val="18"/>
        </w:rPr>
        <w:t xml:space="preserve">:7952-9. </w:t>
      </w:r>
    </w:p>
    <w:p w:rsidR="007F3D05" w:rsidRDefault="007F3D05" w:rsidP="007F3D05">
      <w:pPr>
        <w:pStyle w:val="title"/>
        <w:numPr>
          <w:ilvl w:val="0"/>
          <w:numId w:val="3"/>
        </w:numPr>
        <w:tabs>
          <w:tab w:val="left" w:pos="360"/>
        </w:tabs>
        <w:spacing w:before="180" w:beforeAutospacing="0" w:after="0" w:afterAutospacing="0"/>
        <w:rPr>
          <w:rStyle w:val="pmcid"/>
          <w:rFonts w:asciiTheme="minorHAnsi" w:eastAsia="Calibri" w:hAnsiTheme="minorHAnsi" w:cs="Arial"/>
          <w:sz w:val="18"/>
          <w:szCs w:val="18"/>
        </w:rPr>
      </w:pPr>
      <w:r w:rsidRPr="007F3D05">
        <w:rPr>
          <w:rFonts w:asciiTheme="minorHAnsi" w:hAnsiTheme="minorHAnsi" w:cs="Arial"/>
          <w:sz w:val="18"/>
          <w:szCs w:val="18"/>
        </w:rPr>
        <w:t xml:space="preserve"> </w:t>
      </w:r>
      <w:r>
        <w:rPr>
          <w:rFonts w:asciiTheme="minorHAnsi" w:hAnsiTheme="minorHAnsi" w:cs="Arial"/>
          <w:sz w:val="18"/>
          <w:szCs w:val="18"/>
        </w:rPr>
        <w:t>Zufferey R</w:t>
      </w:r>
      <w:r w:rsidRPr="007F3D05">
        <w:rPr>
          <w:rFonts w:asciiTheme="minorHAnsi" w:hAnsiTheme="minorHAnsi" w:cs="Arial"/>
          <w:sz w:val="18"/>
          <w:szCs w:val="18"/>
        </w:rPr>
        <w:t>,</w:t>
      </w:r>
      <w:r w:rsidR="00270C65">
        <w:rPr>
          <w:rFonts w:asciiTheme="minorHAnsi" w:hAnsiTheme="minorHAnsi" w:cs="Arial"/>
          <w:sz w:val="18"/>
          <w:szCs w:val="18"/>
        </w:rPr>
        <w:t xml:space="preserve"> Al-Ani GK, Dunlap, K (2009)</w:t>
      </w:r>
      <w:r w:rsidRPr="007F3D05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7F3D05">
        <w:rPr>
          <w:rFonts w:asciiTheme="minorHAnsi" w:hAnsiTheme="minorHAnsi" w:cs="Arial"/>
          <w:i/>
          <w:sz w:val="18"/>
          <w:szCs w:val="18"/>
        </w:rPr>
        <w:t>Leishmania</w:t>
      </w:r>
      <w:proofErr w:type="spellEnd"/>
      <w:r w:rsidRPr="007F3D05">
        <w:rPr>
          <w:rFonts w:asciiTheme="minorHAnsi" w:hAnsiTheme="minorHAnsi" w:cs="Arial"/>
          <w:i/>
          <w:sz w:val="18"/>
          <w:szCs w:val="18"/>
        </w:rPr>
        <w:t xml:space="preserve"> </w:t>
      </w:r>
      <w:proofErr w:type="spellStart"/>
      <w:r w:rsidRPr="007F3D05">
        <w:rPr>
          <w:rFonts w:asciiTheme="minorHAnsi" w:hAnsiTheme="minorHAnsi" w:cs="Arial"/>
          <w:sz w:val="18"/>
          <w:szCs w:val="18"/>
        </w:rPr>
        <w:t>dihydroxyacetonephosphate</w:t>
      </w:r>
      <w:proofErr w:type="spellEnd"/>
      <w:r w:rsidRPr="007F3D05">
        <w:rPr>
          <w:rFonts w:asciiTheme="minorHAnsi" w:hAnsiTheme="minorHAnsi" w:cs="Arial"/>
          <w:sz w:val="18"/>
          <w:szCs w:val="18"/>
        </w:rPr>
        <w:t xml:space="preserve"> acyltransferase </w:t>
      </w:r>
      <w:proofErr w:type="spellStart"/>
      <w:r w:rsidRPr="007F3D05">
        <w:rPr>
          <w:rFonts w:asciiTheme="minorHAnsi" w:hAnsiTheme="minorHAnsi" w:cs="Arial"/>
          <w:i/>
          <w:sz w:val="18"/>
          <w:szCs w:val="18"/>
        </w:rPr>
        <w:t>Lm</w:t>
      </w:r>
      <w:r w:rsidRPr="007F3D05">
        <w:rPr>
          <w:rFonts w:asciiTheme="minorHAnsi" w:hAnsiTheme="minorHAnsi" w:cs="Arial"/>
          <w:sz w:val="18"/>
          <w:szCs w:val="18"/>
        </w:rPr>
        <w:t>DAT</w:t>
      </w:r>
      <w:proofErr w:type="spellEnd"/>
      <w:r w:rsidRPr="007F3D05">
        <w:rPr>
          <w:rFonts w:asciiTheme="minorHAnsi" w:hAnsiTheme="minorHAnsi" w:cs="Arial"/>
          <w:sz w:val="18"/>
          <w:szCs w:val="18"/>
        </w:rPr>
        <w:t xml:space="preserve"> is important for ether lipid biosynthesis but not for the integrity of detergent resistant membranes. </w:t>
      </w:r>
      <w:r w:rsidR="00270C65" w:rsidRPr="00270C65">
        <w:rPr>
          <w:rFonts w:asciiTheme="minorHAnsi" w:hAnsiTheme="minorHAnsi" w:cs="Arial"/>
          <w:sz w:val="18"/>
          <w:szCs w:val="18"/>
        </w:rPr>
        <w:t>Molecular Biochemical</w:t>
      </w:r>
      <w:r w:rsidRPr="00270C65">
        <w:rPr>
          <w:rFonts w:asciiTheme="minorHAnsi" w:hAnsiTheme="minorHAnsi" w:cs="Arial"/>
          <w:sz w:val="18"/>
          <w:szCs w:val="18"/>
        </w:rPr>
        <w:t xml:space="preserve"> Parasitol</w:t>
      </w:r>
      <w:r w:rsidR="00270C65" w:rsidRPr="00270C65">
        <w:rPr>
          <w:rFonts w:asciiTheme="minorHAnsi" w:hAnsiTheme="minorHAnsi" w:cs="Arial"/>
          <w:sz w:val="18"/>
          <w:szCs w:val="18"/>
        </w:rPr>
        <w:t>ogy</w:t>
      </w:r>
      <w:r w:rsidR="00270C65">
        <w:rPr>
          <w:rFonts w:asciiTheme="minorHAnsi" w:hAnsiTheme="minorHAnsi" w:cs="Arial"/>
          <w:sz w:val="18"/>
          <w:szCs w:val="18"/>
        </w:rPr>
        <w:t xml:space="preserve"> 168, 177-85. </w:t>
      </w:r>
    </w:p>
    <w:p w:rsidR="00AE3E37" w:rsidRPr="00270C65" w:rsidRDefault="00270C65" w:rsidP="00270C65">
      <w:pPr>
        <w:pStyle w:val="title"/>
        <w:numPr>
          <w:ilvl w:val="0"/>
          <w:numId w:val="3"/>
        </w:numPr>
        <w:tabs>
          <w:tab w:val="left" w:pos="360"/>
        </w:tabs>
        <w:spacing w:before="180" w:beforeAutospacing="0" w:after="0" w:afterAutospacing="0"/>
        <w:rPr>
          <w:rFonts w:asciiTheme="minorHAnsi" w:eastAsia="Calibr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>Al-Ani GK, Patel</w:t>
      </w:r>
      <w:r w:rsidR="007F3D05" w:rsidRPr="00270C65">
        <w:rPr>
          <w:rFonts w:asciiTheme="minorHAnsi" w:hAnsiTheme="minorHAnsi" w:cs="Arial"/>
          <w:sz w:val="18"/>
          <w:szCs w:val="18"/>
        </w:rPr>
        <w:t xml:space="preserve"> N</w:t>
      </w:r>
      <w:r>
        <w:rPr>
          <w:rFonts w:asciiTheme="minorHAnsi" w:hAnsiTheme="minorHAnsi" w:cs="Arial"/>
          <w:sz w:val="18"/>
          <w:szCs w:val="18"/>
        </w:rPr>
        <w:t xml:space="preserve">, Pirani KA, Zhu T, </w:t>
      </w:r>
      <w:proofErr w:type="spellStart"/>
      <w:r>
        <w:rPr>
          <w:rFonts w:asciiTheme="minorHAnsi" w:hAnsiTheme="minorHAnsi" w:cs="Arial"/>
          <w:sz w:val="18"/>
          <w:szCs w:val="18"/>
        </w:rPr>
        <w:t>Dhalladoo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 S</w:t>
      </w:r>
      <w:r w:rsidR="007F3D05" w:rsidRPr="00270C65">
        <w:rPr>
          <w:rFonts w:asciiTheme="minorHAnsi" w:hAnsiTheme="minorHAnsi" w:cs="Arial"/>
          <w:sz w:val="18"/>
          <w:szCs w:val="18"/>
        </w:rPr>
        <w:t xml:space="preserve">, </w:t>
      </w:r>
      <w:r>
        <w:rPr>
          <w:rFonts w:asciiTheme="minorHAnsi" w:hAnsiTheme="minorHAnsi" w:cs="Arial"/>
          <w:bCs/>
          <w:sz w:val="18"/>
          <w:szCs w:val="18"/>
        </w:rPr>
        <w:t>Zufferey</w:t>
      </w:r>
      <w:r w:rsidR="007F3D05" w:rsidRPr="00270C65">
        <w:rPr>
          <w:rFonts w:asciiTheme="minorHAnsi" w:hAnsiTheme="minorHAnsi" w:cs="Arial"/>
          <w:bCs/>
          <w:sz w:val="18"/>
          <w:szCs w:val="18"/>
        </w:rPr>
        <w:t xml:space="preserve"> R</w:t>
      </w:r>
      <w:r>
        <w:rPr>
          <w:rFonts w:asciiTheme="minorHAnsi" w:hAnsiTheme="minorHAnsi" w:cs="Arial"/>
          <w:sz w:val="18"/>
          <w:szCs w:val="18"/>
        </w:rPr>
        <w:t xml:space="preserve"> (2011)</w:t>
      </w:r>
      <w:r w:rsidR="007F3D05" w:rsidRPr="00270C65">
        <w:rPr>
          <w:rFonts w:asciiTheme="minorHAnsi" w:hAnsiTheme="minorHAnsi" w:cs="Arial"/>
          <w:sz w:val="18"/>
          <w:szCs w:val="18"/>
        </w:rPr>
        <w:t xml:space="preserve"> </w:t>
      </w:r>
      <w:hyperlink r:id="rId9" w:history="1">
        <w:r w:rsidR="007F3D05" w:rsidRPr="00270C65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 xml:space="preserve">The N-terminal domain and </w:t>
        </w:r>
        <w:proofErr w:type="spellStart"/>
        <w:r w:rsidR="007F3D05" w:rsidRPr="00270C65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glycosomal</w:t>
        </w:r>
        <w:proofErr w:type="spellEnd"/>
        <w:r w:rsidR="007F3D05" w:rsidRPr="00270C65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 xml:space="preserve"> localization of </w:t>
        </w:r>
        <w:proofErr w:type="spellStart"/>
        <w:r w:rsidR="007F3D05" w:rsidRPr="00270C65">
          <w:rPr>
            <w:rStyle w:val="Hyperlink"/>
            <w:rFonts w:asciiTheme="minorHAnsi" w:hAnsiTheme="minorHAnsi" w:cs="Arial"/>
            <w:i/>
            <w:color w:val="auto"/>
            <w:sz w:val="18"/>
            <w:szCs w:val="18"/>
            <w:u w:val="none"/>
          </w:rPr>
          <w:t>Leishmania</w:t>
        </w:r>
        <w:proofErr w:type="spellEnd"/>
        <w:r w:rsidR="007F3D05" w:rsidRPr="00270C65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 xml:space="preserve"> initial acyltransferase </w:t>
        </w:r>
        <w:proofErr w:type="spellStart"/>
        <w:r w:rsidR="007F3D05" w:rsidRPr="00270C65">
          <w:rPr>
            <w:rStyle w:val="Hyperlink"/>
            <w:rFonts w:asciiTheme="minorHAnsi" w:hAnsiTheme="minorHAnsi" w:cs="Arial"/>
            <w:i/>
            <w:color w:val="auto"/>
            <w:sz w:val="18"/>
            <w:szCs w:val="18"/>
            <w:u w:val="none"/>
          </w:rPr>
          <w:t>Lm</w:t>
        </w:r>
        <w:r w:rsidR="007F3D05" w:rsidRPr="00270C65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DAT</w:t>
        </w:r>
        <w:proofErr w:type="spellEnd"/>
        <w:r w:rsidR="007F3D05" w:rsidRPr="00270C65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 xml:space="preserve"> are important for </w:t>
        </w:r>
        <w:proofErr w:type="spellStart"/>
        <w:r w:rsidR="007F3D05" w:rsidRPr="00270C65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lipophosphoglycan</w:t>
        </w:r>
        <w:proofErr w:type="spellEnd"/>
        <w:r w:rsidR="007F3D05" w:rsidRPr="00270C65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 xml:space="preserve"> synthesis.</w:t>
        </w:r>
      </w:hyperlink>
      <w:r w:rsidR="007F3D05" w:rsidRPr="00270C65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="007F3D05" w:rsidRPr="00270C65">
        <w:rPr>
          <w:rStyle w:val="jrnl"/>
          <w:rFonts w:asciiTheme="minorHAnsi" w:hAnsiTheme="minorHAnsi" w:cs="Arial"/>
          <w:sz w:val="18"/>
          <w:szCs w:val="18"/>
        </w:rPr>
        <w:t>PLoS</w:t>
      </w:r>
      <w:proofErr w:type="spellEnd"/>
      <w:r w:rsidR="007F3D05" w:rsidRPr="00270C65">
        <w:rPr>
          <w:rStyle w:val="jrnl"/>
          <w:rFonts w:asciiTheme="minorHAnsi" w:hAnsiTheme="minorHAnsi" w:cs="Arial"/>
          <w:sz w:val="18"/>
          <w:szCs w:val="18"/>
        </w:rPr>
        <w:t xml:space="preserve"> One</w:t>
      </w:r>
      <w:r w:rsidR="007F3D05" w:rsidRPr="00270C65">
        <w:rPr>
          <w:rFonts w:asciiTheme="minorHAnsi" w:hAnsiTheme="minorHAnsi" w:cs="Arial"/>
          <w:sz w:val="18"/>
          <w:szCs w:val="18"/>
        </w:rPr>
        <w:t xml:space="preserve"> 6(11):e27802</w:t>
      </w:r>
      <w:r w:rsidR="005973B9" w:rsidRPr="00270C65">
        <w:rPr>
          <w:rFonts w:asciiTheme="minorHAnsi" w:hAnsiTheme="minorHAnsi"/>
          <w:sz w:val="18"/>
          <w:szCs w:val="18"/>
        </w:rPr>
        <w:t xml:space="preserve">. </w:t>
      </w:r>
      <w:r>
        <w:rPr>
          <w:rFonts w:asciiTheme="minorHAnsi" w:hAnsiTheme="minorHAnsi"/>
          <w:sz w:val="18"/>
          <w:szCs w:val="18"/>
        </w:rPr>
        <w:t xml:space="preserve">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27565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23F4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Rachel Zufferey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is a </w:t>
      </w:r>
      <w:proofErr w:type="spellStart"/>
      <w:r>
        <w:rPr>
          <w:rFonts w:ascii="Arial"/>
          <w:sz w:val="14"/>
        </w:rPr>
        <w:t>parasitologist</w:t>
      </w:r>
      <w:proofErr w:type="spellEnd"/>
      <w:r>
        <w:rPr>
          <w:rFonts w:ascii="Arial"/>
          <w:sz w:val="14"/>
        </w:rPr>
        <w:t xml:space="preserve"> </w:t>
      </w:r>
      <w:r w:rsidR="00CE1EA8">
        <w:rPr>
          <w:rFonts w:ascii="Arial"/>
          <w:sz w:val="14"/>
        </w:rPr>
        <w:t>studying</w:t>
      </w:r>
      <w:r>
        <w:rPr>
          <w:rFonts w:ascii="Arial"/>
          <w:sz w:val="14"/>
        </w:rPr>
        <w:t xml:space="preserve"> lipid metabolism in </w:t>
      </w:r>
      <w:proofErr w:type="spellStart"/>
      <w:r w:rsidRPr="00C23F43">
        <w:rPr>
          <w:rFonts w:ascii="Arial"/>
          <w:i/>
          <w:sz w:val="14"/>
        </w:rPr>
        <w:t>Leishmania</w:t>
      </w:r>
      <w:proofErr w:type="spellEnd"/>
      <w:r>
        <w:rPr>
          <w:rFonts w:ascii="Arial"/>
          <w:sz w:val="14"/>
        </w:rPr>
        <w:t xml:space="preserve"> and </w:t>
      </w:r>
      <w:proofErr w:type="spellStart"/>
      <w:r w:rsidRPr="00C23F43">
        <w:rPr>
          <w:rFonts w:ascii="Arial"/>
          <w:i/>
          <w:sz w:val="14"/>
        </w:rPr>
        <w:t>Trypanosoma</w:t>
      </w:r>
      <w:proofErr w:type="spellEnd"/>
      <w:r w:rsidRPr="00C23F43">
        <w:rPr>
          <w:rFonts w:ascii="Arial"/>
          <w:i/>
          <w:sz w:val="14"/>
        </w:rPr>
        <w:t xml:space="preserve"> </w:t>
      </w:r>
      <w:proofErr w:type="spellStart"/>
      <w:r w:rsidRPr="00C23F43">
        <w:rPr>
          <w:rFonts w:ascii="Arial"/>
          <w:i/>
          <w:sz w:val="14"/>
        </w:rPr>
        <w:t>brucei</w:t>
      </w:r>
      <w:proofErr w:type="spellEnd"/>
      <w:r w:rsidR="00CE1EA8">
        <w:rPr>
          <w:rFonts w:ascii="Arial"/>
          <w:sz w:val="14"/>
        </w:rPr>
        <w:t xml:space="preserve">. She is an associate professor </w:t>
      </w:r>
      <w:bookmarkStart w:id="0" w:name="_GoBack"/>
      <w:bookmarkEnd w:id="0"/>
      <w:r w:rsidR="00CE1EA8">
        <w:rPr>
          <w:rFonts w:ascii="Arial"/>
          <w:sz w:val="14"/>
        </w:rPr>
        <w:t>in the department of Biological Sciences at</w:t>
      </w:r>
      <w:r>
        <w:rPr>
          <w:rFonts w:ascii="Arial"/>
          <w:sz w:val="14"/>
        </w:rPr>
        <w:t xml:space="preserve"> St John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University, Queens, NY, USA. 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C23F43" w:rsidRPr="002C263C">
          <w:rPr>
            <w:rStyle w:val="Hyperlink"/>
            <w:rFonts w:ascii="Arial"/>
            <w:sz w:val="14"/>
          </w:rPr>
          <w:t>zufferer@stjohns.edu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C556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EEB" w:rsidRDefault="00023EEB">
      <w:r>
        <w:separator/>
      </w:r>
    </w:p>
  </w:endnote>
  <w:endnote w:type="continuationSeparator" w:id="0">
    <w:p w:rsidR="00023EEB" w:rsidRDefault="00023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5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6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EEB" w:rsidRDefault="00023EEB">
      <w:r>
        <w:separator/>
      </w:r>
    </w:p>
  </w:footnote>
  <w:footnote w:type="continuationSeparator" w:id="0">
    <w:p w:rsidR="00023EEB" w:rsidRDefault="00023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3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E211B12"/>
    <w:multiLevelType w:val="hybridMultilevel"/>
    <w:tmpl w:val="77F20394"/>
    <w:lvl w:ilvl="0" w:tplc="F71A46B2">
      <w:start w:val="1"/>
      <w:numFmt w:val="decimal"/>
      <w:lvlText w:val="%1."/>
      <w:lvlJc w:val="righ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3EEB"/>
    <w:rsid w:val="000E2911"/>
    <w:rsid w:val="001263DF"/>
    <w:rsid w:val="00244320"/>
    <w:rsid w:val="00270C65"/>
    <w:rsid w:val="002738C8"/>
    <w:rsid w:val="00292ED9"/>
    <w:rsid w:val="003F52D3"/>
    <w:rsid w:val="00404E5B"/>
    <w:rsid w:val="00414F7B"/>
    <w:rsid w:val="004355DC"/>
    <w:rsid w:val="00441EDD"/>
    <w:rsid w:val="004749B4"/>
    <w:rsid w:val="00494130"/>
    <w:rsid w:val="004F3523"/>
    <w:rsid w:val="005973B9"/>
    <w:rsid w:val="005B34A9"/>
    <w:rsid w:val="005B3A56"/>
    <w:rsid w:val="00600440"/>
    <w:rsid w:val="006060CE"/>
    <w:rsid w:val="0063497F"/>
    <w:rsid w:val="007A0ADF"/>
    <w:rsid w:val="007A4084"/>
    <w:rsid w:val="007A7CE7"/>
    <w:rsid w:val="007E07C5"/>
    <w:rsid w:val="007F3D05"/>
    <w:rsid w:val="00873DF0"/>
    <w:rsid w:val="008756E6"/>
    <w:rsid w:val="009B2D44"/>
    <w:rsid w:val="00A07E82"/>
    <w:rsid w:val="00A15697"/>
    <w:rsid w:val="00A9710C"/>
    <w:rsid w:val="00AE3E37"/>
    <w:rsid w:val="00B21A57"/>
    <w:rsid w:val="00B24D48"/>
    <w:rsid w:val="00C23F43"/>
    <w:rsid w:val="00C33602"/>
    <w:rsid w:val="00C42CB4"/>
    <w:rsid w:val="00C569B0"/>
    <w:rsid w:val="00C92145"/>
    <w:rsid w:val="00CA491E"/>
    <w:rsid w:val="00CD6F55"/>
    <w:rsid w:val="00CE1EA8"/>
    <w:rsid w:val="00DE3104"/>
    <w:rsid w:val="00F1009F"/>
    <w:rsid w:val="00F72EEA"/>
    <w:rsid w:val="00F84CAE"/>
    <w:rsid w:val="00FE162D"/>
    <w:rsid w:val="00FF3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2049"/>
    <o:shapelayout v:ext="edit">
      <o:idmap v:ext="edit" data="1"/>
    </o:shapelayout>
  </w:shapeDefaults>
  <w:decimalSymbol w:val="."/>
  <w:listSeparator w:val=","/>
  <w15:docId w15:val="{A8A1E702-60DF-4A68-A20C-DC318AD62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ListBullet">
    <w:name w:val="List Bullet"/>
    <w:basedOn w:val="Normal"/>
    <w:autoRedefine/>
    <w:rsid w:val="007F3D05"/>
    <w:pPr>
      <w:widowControl/>
      <w:autoSpaceDE w:val="0"/>
      <w:autoSpaceDN w:val="0"/>
    </w:pPr>
    <w:rPr>
      <w:rFonts w:ascii="Times" w:eastAsia="Times New Roman" w:hAnsi="Times" w:cs="Times"/>
      <w:szCs w:val="24"/>
    </w:rPr>
  </w:style>
  <w:style w:type="paragraph" w:customStyle="1" w:styleId="DataField11pt-Single">
    <w:name w:val="Data Field 11pt-Single"/>
    <w:basedOn w:val="Normal"/>
    <w:link w:val="DataField11pt-SingleChar"/>
    <w:rsid w:val="007F3D05"/>
    <w:pPr>
      <w:widowControl/>
      <w:autoSpaceDE w:val="0"/>
      <w:autoSpaceDN w:val="0"/>
    </w:pPr>
    <w:rPr>
      <w:rFonts w:ascii="Arial" w:eastAsia="Times New Roman" w:hAnsi="Arial" w:cs="Times New Roman"/>
      <w:szCs w:val="20"/>
      <w:lang w:val="x-none" w:eastAsia="x-none"/>
    </w:rPr>
  </w:style>
  <w:style w:type="character" w:customStyle="1" w:styleId="DataField11pt-SingleChar">
    <w:name w:val="Data Field 11pt-Single Char"/>
    <w:link w:val="DataField11pt-Single"/>
    <w:rsid w:val="007F3D05"/>
    <w:rPr>
      <w:rFonts w:ascii="Arial" w:eastAsia="Times New Roman" w:hAnsi="Arial" w:cs="Times New Roman"/>
      <w:szCs w:val="20"/>
      <w:lang w:val="x-none" w:eastAsia="x-none"/>
    </w:rPr>
  </w:style>
  <w:style w:type="paragraph" w:customStyle="1" w:styleId="title">
    <w:name w:val="title"/>
    <w:basedOn w:val="Normal"/>
    <w:rsid w:val="007F3D0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7F3D05"/>
  </w:style>
  <w:style w:type="character" w:customStyle="1" w:styleId="pmcid">
    <w:name w:val="pmcid"/>
    <w:basedOn w:val="DefaultParagraphFont"/>
    <w:rsid w:val="007F3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ufferer@stjohns.ed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/22114698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Rachel Zufferey</cp:lastModifiedBy>
  <cp:revision>24</cp:revision>
  <cp:lastPrinted>2017-03-24T13:42:00Z</cp:lastPrinted>
  <dcterms:created xsi:type="dcterms:W3CDTF">2017-03-23T21:23:00Z</dcterms:created>
  <dcterms:modified xsi:type="dcterms:W3CDTF">2017-03-24T13:59:00Z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