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5F3" w:rsidRDefault="002635F3" w:rsidP="002635F3">
      <w:pPr>
        <w:jc w:val="center"/>
        <w:rPr>
          <w:b/>
        </w:rPr>
      </w:pPr>
      <w:r w:rsidRPr="00FE57F1">
        <w:rPr>
          <w:b/>
        </w:rPr>
        <w:t xml:space="preserve">Morphological and molecular characterization of </w:t>
      </w:r>
      <w:proofErr w:type="spellStart"/>
      <w:r w:rsidRPr="00FE57F1">
        <w:rPr>
          <w:b/>
          <w:i/>
        </w:rPr>
        <w:t>Gordius</w:t>
      </w:r>
      <w:proofErr w:type="spellEnd"/>
      <w:r>
        <w:rPr>
          <w:b/>
        </w:rPr>
        <w:t>, a horse</w:t>
      </w:r>
      <w:r w:rsidRPr="00FE57F1">
        <w:rPr>
          <w:b/>
        </w:rPr>
        <w:t>hair</w:t>
      </w:r>
      <w:r>
        <w:rPr>
          <w:b/>
        </w:rPr>
        <w:t xml:space="preserve"> </w:t>
      </w:r>
      <w:r w:rsidRPr="00FE57F1">
        <w:rPr>
          <w:b/>
        </w:rPr>
        <w:t>worm recovered from cricket</w:t>
      </w:r>
    </w:p>
    <w:p w:rsidR="002635F3" w:rsidRDefault="002635F3" w:rsidP="002635F3">
      <w:pPr>
        <w:jc w:val="center"/>
      </w:pPr>
      <w:proofErr w:type="spellStart"/>
      <w:r>
        <w:rPr>
          <w:b/>
        </w:rPr>
        <w:t>Gautam</w:t>
      </w:r>
      <w:proofErr w:type="spellEnd"/>
      <w:r>
        <w:rPr>
          <w:b/>
        </w:rPr>
        <w:t xml:space="preserve"> Patra</w:t>
      </w:r>
      <w:r w:rsidRPr="00165C7B">
        <w:rPr>
          <w:b/>
          <w:vertAlign w:val="superscript"/>
        </w:rPr>
        <w:t>1</w:t>
      </w:r>
      <w:r>
        <w:rPr>
          <w:b/>
          <w:vertAlign w:val="superscript"/>
        </w:rPr>
        <w:t>*</w:t>
      </w:r>
      <w:r>
        <w:rPr>
          <w:b/>
        </w:rPr>
        <w:t>, D. Kathiresan</w:t>
      </w:r>
      <w:r w:rsidRPr="00165C7B">
        <w:rPr>
          <w:b/>
          <w:vertAlign w:val="superscript"/>
        </w:rPr>
        <w:t>2</w:t>
      </w:r>
      <w:r>
        <w:rPr>
          <w:b/>
        </w:rPr>
        <w:t>, H. Lalrinkima</w:t>
      </w:r>
      <w:r w:rsidRPr="00725504">
        <w:rPr>
          <w:b/>
          <w:vertAlign w:val="superscript"/>
        </w:rPr>
        <w:t>1</w:t>
      </w:r>
      <w:r>
        <w:rPr>
          <w:b/>
        </w:rPr>
        <w:t>, S.K.Borthakur</w:t>
      </w:r>
      <w:r w:rsidRPr="00F9155D">
        <w:rPr>
          <w:b/>
          <w:vertAlign w:val="superscript"/>
        </w:rPr>
        <w:t>1</w:t>
      </w:r>
      <w:r>
        <w:rPr>
          <w:b/>
        </w:rPr>
        <w:t xml:space="preserve"> and S Ghosh</w:t>
      </w:r>
      <w:r w:rsidRPr="00F9155D">
        <w:rPr>
          <w:b/>
          <w:vertAlign w:val="superscript"/>
        </w:rPr>
        <w:t>1</w:t>
      </w:r>
    </w:p>
    <w:p w:rsidR="002635F3" w:rsidRDefault="002635F3" w:rsidP="002635F3">
      <w:pPr>
        <w:jc w:val="center"/>
      </w:pPr>
      <w:r w:rsidRPr="00476777">
        <w:rPr>
          <w:vertAlign w:val="superscript"/>
        </w:rPr>
        <w:t>1</w:t>
      </w:r>
      <w:r>
        <w:t xml:space="preserve"> Department of Veterinary </w:t>
      </w:r>
      <w:proofErr w:type="spellStart"/>
      <w:r>
        <w:t>Parasitology</w:t>
      </w:r>
      <w:proofErr w:type="spellEnd"/>
      <w:r>
        <w:t xml:space="preserve">; </w:t>
      </w:r>
      <w:r w:rsidRPr="00476777">
        <w:rPr>
          <w:vertAlign w:val="superscript"/>
        </w:rPr>
        <w:t xml:space="preserve">2 </w:t>
      </w:r>
      <w:r>
        <w:t xml:space="preserve">Dean, Department of Veterinary </w:t>
      </w:r>
      <w:proofErr w:type="spellStart"/>
      <w:r>
        <w:t>Gynaecology</w:t>
      </w:r>
      <w:proofErr w:type="spellEnd"/>
      <w:r>
        <w:t xml:space="preserve"> &amp; Obstetrics</w:t>
      </w:r>
    </w:p>
    <w:p w:rsidR="002635F3" w:rsidRDefault="002635F3" w:rsidP="002635F3">
      <w:pPr>
        <w:spacing w:after="100" w:afterAutospacing="1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B95FC8">
        <w:rPr>
          <w:rFonts w:ascii="Times New Roman" w:hAnsi="Times New Roman" w:cs="Times New Roman"/>
          <w:iCs/>
          <w:sz w:val="24"/>
          <w:szCs w:val="24"/>
        </w:rPr>
        <w:t xml:space="preserve">College of Veterinary Sciences and Animal Husbandry, </w:t>
      </w:r>
      <w:proofErr w:type="spellStart"/>
      <w:r w:rsidRPr="00B95FC8">
        <w:rPr>
          <w:rFonts w:ascii="Times New Roman" w:hAnsi="Times New Roman" w:cs="Times New Roman"/>
          <w:iCs/>
          <w:sz w:val="24"/>
          <w:szCs w:val="24"/>
        </w:rPr>
        <w:t>Selesih</w:t>
      </w:r>
      <w:proofErr w:type="spellEnd"/>
      <w:r w:rsidRPr="00B95FC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95FC8">
        <w:rPr>
          <w:rFonts w:ascii="Times New Roman" w:hAnsi="Times New Roman" w:cs="Times New Roman"/>
          <w:iCs/>
          <w:sz w:val="24"/>
          <w:szCs w:val="24"/>
        </w:rPr>
        <w:t>Aizawl</w:t>
      </w:r>
      <w:proofErr w:type="spellEnd"/>
      <w:r w:rsidRPr="00B95FC8">
        <w:rPr>
          <w:rFonts w:ascii="Times New Roman" w:hAnsi="Times New Roman" w:cs="Times New Roman"/>
          <w:iCs/>
          <w:sz w:val="24"/>
          <w:szCs w:val="24"/>
        </w:rPr>
        <w:t>, India.</w:t>
      </w:r>
      <w:proofErr w:type="gramEnd"/>
    </w:p>
    <w:p w:rsidR="002635F3" w:rsidRPr="00B95FC8" w:rsidRDefault="002635F3" w:rsidP="002635F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*</w:t>
      </w:r>
      <w:r w:rsidRPr="00B95FC8">
        <w:rPr>
          <w:rFonts w:ascii="Times New Roman" w:hAnsi="Times New Roman" w:cs="Times New Roman"/>
          <w:sz w:val="24"/>
          <w:szCs w:val="24"/>
        </w:rPr>
        <w:t xml:space="preserve"> </w:t>
      </w:r>
      <w:r w:rsidRPr="00B95FC8">
        <w:rPr>
          <w:rFonts w:ascii="Times New Roman" w:hAnsi="Times New Roman" w:cs="Times New Roman"/>
          <w:i/>
          <w:sz w:val="24"/>
          <w:szCs w:val="24"/>
        </w:rPr>
        <w:t xml:space="preserve">Corresponding </w:t>
      </w:r>
      <w:proofErr w:type="gramStart"/>
      <w:r w:rsidRPr="00B95FC8">
        <w:rPr>
          <w:rFonts w:ascii="Times New Roman" w:hAnsi="Times New Roman" w:cs="Times New Roman"/>
          <w:i/>
          <w:sz w:val="24"/>
          <w:szCs w:val="24"/>
        </w:rPr>
        <w:t>author :</w:t>
      </w:r>
      <w:proofErr w:type="gram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Gautam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Patra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Department of Veterinary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Parasitology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College of Veterinary Sciences and Animal Husbandry,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Selesih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Aizawl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>, India.</w:t>
      </w:r>
    </w:p>
    <w:p w:rsidR="002635F3" w:rsidRPr="00B95FC8" w:rsidRDefault="002635F3" w:rsidP="002635F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5FC8">
        <w:rPr>
          <w:rFonts w:ascii="Times New Roman" w:hAnsi="Times New Roman" w:cs="Times New Roman"/>
          <w:i/>
          <w:sz w:val="24"/>
          <w:szCs w:val="24"/>
        </w:rPr>
        <w:t>Tel: +91 8582859415, E-mail: dr.gautampatra@yahoo.co.in</w:t>
      </w:r>
    </w:p>
    <w:p w:rsidR="002635F3" w:rsidRDefault="002635F3" w:rsidP="002635F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635F3" w:rsidRDefault="002635F3" w:rsidP="002635F3">
      <w:r w:rsidRPr="00B95FC8">
        <w:rPr>
          <w:b/>
        </w:rPr>
        <w:t>Abstract</w:t>
      </w:r>
      <w:r>
        <w:t xml:space="preserve">: </w:t>
      </w:r>
    </w:p>
    <w:p w:rsidR="002635F3" w:rsidRDefault="002635F3" w:rsidP="002635F3">
      <w:pPr>
        <w:jc w:val="both"/>
      </w:pPr>
      <w:r>
        <w:t xml:space="preserve">To investigate and identify the nematode found in the body cavity of cricket in the Mizoram state of North East of India, DNA sequence and Scanning electron microscopy (SEM of 18S </w:t>
      </w:r>
      <w:proofErr w:type="spellStart"/>
      <w:r>
        <w:t>rRNA</w:t>
      </w:r>
      <w:proofErr w:type="spellEnd"/>
      <w:r>
        <w:t xml:space="preserve"> of internal transcribe (ITS2) were used for validation of species and fine structure.  Based on the morphological and molecular analysis, the nematode infesting cricket was confirmed to be </w:t>
      </w:r>
      <w:proofErr w:type="spellStart"/>
      <w:r w:rsidRPr="00C76DF4">
        <w:rPr>
          <w:i/>
        </w:rPr>
        <w:t>Gordius</w:t>
      </w:r>
      <w:proofErr w:type="spellEnd"/>
      <w:r>
        <w:t xml:space="preserve"> species. The length of the amplified ITS2 sequence of </w:t>
      </w:r>
      <w:proofErr w:type="spellStart"/>
      <w:r w:rsidRPr="00C76DF4">
        <w:rPr>
          <w:i/>
        </w:rPr>
        <w:t>Gordius</w:t>
      </w:r>
      <w:proofErr w:type="spellEnd"/>
      <w:r>
        <w:t xml:space="preserve"> was found to be approximately 1048 </w:t>
      </w:r>
      <w:proofErr w:type="spellStart"/>
      <w:r>
        <w:t>bp</w:t>
      </w:r>
      <w:proofErr w:type="spellEnd"/>
      <w:r>
        <w:t xml:space="preserve">. This is the first report of the nucleotide sequence of ITS2 of </w:t>
      </w:r>
      <w:proofErr w:type="spellStart"/>
      <w:r w:rsidRPr="00C76DF4">
        <w:rPr>
          <w:i/>
        </w:rPr>
        <w:t>Gordius</w:t>
      </w:r>
      <w:proofErr w:type="spellEnd"/>
      <w:r>
        <w:t xml:space="preserve"> from India. </w:t>
      </w:r>
      <w:proofErr w:type="spellStart"/>
      <w:r>
        <w:t>Phylogenetic</w:t>
      </w:r>
      <w:proofErr w:type="spellEnd"/>
      <w:r>
        <w:t xml:space="preserve"> analysis revealed that the </w:t>
      </w:r>
      <w:proofErr w:type="spellStart"/>
      <w:r w:rsidRPr="00C76DF4">
        <w:rPr>
          <w:i/>
        </w:rPr>
        <w:t>Gordius</w:t>
      </w:r>
      <w:proofErr w:type="spellEnd"/>
      <w:r>
        <w:t xml:space="preserve"> species is a close relative (100%) of Malaysian species. Present study also describes the light microscopy (LM) and SEM application for detailed morphological study of the isolated species. This the first report of the occurrence of </w:t>
      </w:r>
      <w:proofErr w:type="spellStart"/>
      <w:r w:rsidRPr="00B6718E">
        <w:rPr>
          <w:i/>
        </w:rPr>
        <w:t>Gordius</w:t>
      </w:r>
      <w:proofErr w:type="spellEnd"/>
      <w:r>
        <w:t xml:space="preserve"> in India to the best of the </w:t>
      </w:r>
      <w:proofErr w:type="spellStart"/>
      <w:r>
        <w:t>authours</w:t>
      </w:r>
      <w:proofErr w:type="spellEnd"/>
      <w:r>
        <w:t xml:space="preserve">’ knowledge. </w:t>
      </w:r>
    </w:p>
    <w:p w:rsidR="002635F3" w:rsidRDefault="00C82FBE" w:rsidP="002635F3">
      <w:pPr>
        <w:jc w:val="both"/>
        <w:rPr>
          <w:b/>
        </w:rPr>
      </w:pPr>
      <w:r>
        <w:rPr>
          <w:b/>
        </w:rPr>
        <w:t>Biography</w:t>
      </w:r>
    </w:p>
    <w:p w:rsidR="00AE71E2" w:rsidRDefault="00AE71E2" w:rsidP="00AE71E2">
      <w:pPr>
        <w:jc w:val="both"/>
      </w:pPr>
      <w:r>
        <w:t xml:space="preserve">Dr </w:t>
      </w:r>
      <w:proofErr w:type="spellStart"/>
      <w:r>
        <w:t>Gautam</w:t>
      </w:r>
      <w:proofErr w:type="spellEnd"/>
      <w:r>
        <w:t xml:space="preserve"> </w:t>
      </w:r>
      <w:proofErr w:type="spellStart"/>
      <w:r>
        <w:t>Patra</w:t>
      </w:r>
      <w:proofErr w:type="spellEnd"/>
      <w:r>
        <w:t xml:space="preserve"> has completed his PhD from WBUAFS, Kolkata, West Bengal, India during the year of 2015. Presently, he is working as Assistant Professor under </w:t>
      </w:r>
      <w:proofErr w:type="spellStart"/>
      <w:r>
        <w:t>Cenrtral</w:t>
      </w:r>
      <w:proofErr w:type="spellEnd"/>
      <w:r>
        <w:t xml:space="preserve"> Agricultural University, </w:t>
      </w:r>
      <w:proofErr w:type="spellStart"/>
      <w:r>
        <w:t>Imphal</w:t>
      </w:r>
      <w:proofErr w:type="spellEnd"/>
      <w:r>
        <w:t xml:space="preserve">, Manipur, India at senior scale level and has been serving as an editorial board member for the prestigious journal </w:t>
      </w:r>
      <w:r w:rsidR="009553D7">
        <w:t>“Asian</w:t>
      </w:r>
      <w:r>
        <w:t xml:space="preserve"> journal of Animal Science”. He has published more than twenty papers in referred journal.</w:t>
      </w:r>
    </w:p>
    <w:p w:rsidR="00AE71E2" w:rsidRDefault="00AE71E2" w:rsidP="00AE71E2">
      <w:pPr>
        <w:jc w:val="both"/>
      </w:pPr>
    </w:p>
    <w:p w:rsidR="002635F3" w:rsidRDefault="002635F3" w:rsidP="002635F3">
      <w:pPr>
        <w:jc w:val="both"/>
      </w:pPr>
    </w:p>
    <w:p w:rsidR="000865E6" w:rsidRDefault="000865E6"/>
    <w:sectPr w:rsidR="000865E6" w:rsidSect="00D26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>
    <w:useFELayout/>
  </w:compat>
  <w:rsids>
    <w:rsidRoot w:val="002635F3"/>
    <w:rsid w:val="000865E6"/>
    <w:rsid w:val="002635F3"/>
    <w:rsid w:val="00630F47"/>
    <w:rsid w:val="009553D7"/>
    <w:rsid w:val="00AE71E2"/>
    <w:rsid w:val="00C259CB"/>
    <w:rsid w:val="00C82FBE"/>
    <w:rsid w:val="00D268DD"/>
    <w:rsid w:val="00D75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G Patra</dc:creator>
  <cp:keywords/>
  <dc:description/>
  <cp:lastModifiedBy>Dr G Patra</cp:lastModifiedBy>
  <cp:revision>6</cp:revision>
  <dcterms:created xsi:type="dcterms:W3CDTF">2017-01-18T14:39:00Z</dcterms:created>
  <dcterms:modified xsi:type="dcterms:W3CDTF">2017-01-25T04:09:00Z</dcterms:modified>
</cp:coreProperties>
</file>