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C5F" w:rsidRDefault="00F025E9" w:rsidP="00E36C5F">
      <w:pPr>
        <w:tabs>
          <w:tab w:val="left" w:pos="1418"/>
        </w:tabs>
        <w:rPr>
          <w:b/>
          <w:sz w:val="28"/>
        </w:rPr>
      </w:pPr>
      <w:r>
        <w:rPr>
          <w:b/>
          <w:sz w:val="28"/>
        </w:rPr>
        <w:t xml:space="preserve">CASE REPORT: </w:t>
      </w:r>
      <w:r w:rsidR="00E36C5F">
        <w:rPr>
          <w:b/>
          <w:sz w:val="28"/>
        </w:rPr>
        <w:t>WEIGHTLIFTER – NEED TO BE CAUTIOUS ESPECIALLY HAVING PIGMENT DISPERSION SYNDROME OR PIGMENTARY GLAUCOMA</w:t>
      </w:r>
    </w:p>
    <w:p w:rsidR="00E36C5F" w:rsidRPr="004B083D" w:rsidRDefault="00E36C5F" w:rsidP="00E36C5F">
      <w:pPr>
        <w:tabs>
          <w:tab w:val="left" w:pos="1418"/>
        </w:tabs>
        <w:rPr>
          <w:bCs/>
          <w:sz w:val="28"/>
          <w:vertAlign w:val="superscript"/>
        </w:rPr>
      </w:pPr>
      <w:r w:rsidRPr="004B083D">
        <w:rPr>
          <w:bCs/>
          <w:sz w:val="28"/>
        </w:rPr>
        <w:t xml:space="preserve">Chief </w:t>
      </w:r>
      <w:proofErr w:type="gramStart"/>
      <w:r w:rsidRPr="004B083D">
        <w:rPr>
          <w:bCs/>
          <w:sz w:val="28"/>
        </w:rPr>
        <w:t>author :</w:t>
      </w:r>
      <w:proofErr w:type="gramEnd"/>
      <w:r w:rsidRPr="004B083D">
        <w:rPr>
          <w:bCs/>
          <w:sz w:val="28"/>
        </w:rPr>
        <w:t xml:space="preserve"> </w:t>
      </w:r>
      <w:proofErr w:type="spellStart"/>
      <w:r w:rsidRPr="004B083D">
        <w:rPr>
          <w:bCs/>
          <w:sz w:val="28"/>
        </w:rPr>
        <w:t>Dr.</w:t>
      </w:r>
      <w:proofErr w:type="spellEnd"/>
      <w:r w:rsidRPr="004B083D">
        <w:rPr>
          <w:bCs/>
          <w:sz w:val="28"/>
        </w:rPr>
        <w:t xml:space="preserve"> </w:t>
      </w:r>
      <w:proofErr w:type="spellStart"/>
      <w:r w:rsidRPr="004B083D">
        <w:rPr>
          <w:bCs/>
          <w:sz w:val="28"/>
        </w:rPr>
        <w:t>Shakun</w:t>
      </w:r>
      <w:proofErr w:type="spellEnd"/>
      <w:r w:rsidRPr="004B083D">
        <w:rPr>
          <w:bCs/>
          <w:sz w:val="28"/>
        </w:rPr>
        <w:t xml:space="preserve"> Gupta</w:t>
      </w:r>
      <w:r w:rsidRPr="004B083D">
        <w:rPr>
          <w:bCs/>
          <w:sz w:val="28"/>
          <w:vertAlign w:val="superscript"/>
        </w:rPr>
        <w:t>1</w:t>
      </w:r>
    </w:p>
    <w:p w:rsidR="00E36C5F" w:rsidRPr="004B083D" w:rsidRDefault="00E36C5F" w:rsidP="00E36C5F">
      <w:pPr>
        <w:tabs>
          <w:tab w:val="left" w:pos="1418"/>
        </w:tabs>
        <w:rPr>
          <w:bCs/>
          <w:sz w:val="28"/>
          <w:vertAlign w:val="superscript"/>
        </w:rPr>
      </w:pPr>
      <w:r w:rsidRPr="004B083D">
        <w:rPr>
          <w:bCs/>
          <w:sz w:val="28"/>
        </w:rPr>
        <w:t xml:space="preserve">Co-author: </w:t>
      </w:r>
      <w:proofErr w:type="spellStart"/>
      <w:r w:rsidRPr="004B083D">
        <w:rPr>
          <w:bCs/>
          <w:sz w:val="28"/>
        </w:rPr>
        <w:t>Dr.</w:t>
      </w:r>
      <w:proofErr w:type="spellEnd"/>
      <w:r w:rsidRPr="004B083D">
        <w:rPr>
          <w:bCs/>
          <w:sz w:val="28"/>
        </w:rPr>
        <w:t xml:space="preserve"> </w:t>
      </w:r>
      <w:proofErr w:type="spellStart"/>
      <w:r w:rsidRPr="004B083D">
        <w:rPr>
          <w:bCs/>
          <w:sz w:val="28"/>
        </w:rPr>
        <w:t>Shweta</w:t>
      </w:r>
      <w:proofErr w:type="spellEnd"/>
      <w:r w:rsidRPr="004B083D">
        <w:rPr>
          <w:bCs/>
          <w:sz w:val="28"/>
        </w:rPr>
        <w:t xml:space="preserve"> Tripathi</w:t>
      </w:r>
      <w:r w:rsidRPr="004B083D">
        <w:rPr>
          <w:bCs/>
          <w:sz w:val="28"/>
          <w:vertAlign w:val="superscript"/>
        </w:rPr>
        <w:t>1</w:t>
      </w:r>
      <w:r w:rsidRPr="004B083D">
        <w:rPr>
          <w:bCs/>
          <w:sz w:val="28"/>
        </w:rPr>
        <w:t xml:space="preserve">, </w:t>
      </w:r>
      <w:proofErr w:type="spellStart"/>
      <w:r w:rsidRPr="004B083D">
        <w:rPr>
          <w:bCs/>
          <w:sz w:val="28"/>
        </w:rPr>
        <w:t>Dr.</w:t>
      </w:r>
      <w:proofErr w:type="spellEnd"/>
      <w:r w:rsidRPr="004B083D">
        <w:rPr>
          <w:bCs/>
          <w:sz w:val="28"/>
        </w:rPr>
        <w:t xml:space="preserve"> </w:t>
      </w:r>
      <w:proofErr w:type="spellStart"/>
      <w:r w:rsidRPr="004B083D">
        <w:rPr>
          <w:bCs/>
          <w:sz w:val="28"/>
        </w:rPr>
        <w:t>Alka</w:t>
      </w:r>
      <w:proofErr w:type="spellEnd"/>
      <w:r w:rsidRPr="004B083D">
        <w:rPr>
          <w:bCs/>
          <w:sz w:val="28"/>
        </w:rPr>
        <w:t xml:space="preserve"> Gupta</w:t>
      </w:r>
      <w:r w:rsidRPr="004B083D">
        <w:rPr>
          <w:bCs/>
          <w:sz w:val="28"/>
          <w:vertAlign w:val="superscript"/>
        </w:rPr>
        <w:t>1</w:t>
      </w:r>
      <w:r w:rsidRPr="004B083D">
        <w:rPr>
          <w:bCs/>
          <w:sz w:val="28"/>
        </w:rPr>
        <w:t xml:space="preserve">, </w:t>
      </w:r>
      <w:proofErr w:type="spellStart"/>
      <w:r w:rsidRPr="004B083D">
        <w:rPr>
          <w:bCs/>
          <w:sz w:val="28"/>
        </w:rPr>
        <w:t>Dr.</w:t>
      </w:r>
      <w:proofErr w:type="spellEnd"/>
      <w:r w:rsidRPr="004B083D">
        <w:rPr>
          <w:bCs/>
          <w:sz w:val="28"/>
        </w:rPr>
        <w:t xml:space="preserve"> </w:t>
      </w:r>
      <w:proofErr w:type="spellStart"/>
      <w:r w:rsidRPr="004B083D">
        <w:rPr>
          <w:bCs/>
          <w:sz w:val="28"/>
        </w:rPr>
        <w:t>Jyoti</w:t>
      </w:r>
      <w:proofErr w:type="spellEnd"/>
      <w:r w:rsidRPr="004B083D">
        <w:rPr>
          <w:bCs/>
          <w:sz w:val="28"/>
        </w:rPr>
        <w:t xml:space="preserve"> Gupta</w:t>
      </w:r>
      <w:r w:rsidRPr="004B083D">
        <w:rPr>
          <w:bCs/>
          <w:sz w:val="28"/>
          <w:vertAlign w:val="superscript"/>
        </w:rPr>
        <w:t>1</w:t>
      </w:r>
    </w:p>
    <w:p w:rsidR="00E36C5F" w:rsidRPr="004B083D" w:rsidRDefault="00E36C5F" w:rsidP="00E36C5F">
      <w:pPr>
        <w:tabs>
          <w:tab w:val="left" w:pos="1418"/>
        </w:tabs>
        <w:rPr>
          <w:bCs/>
          <w:sz w:val="28"/>
        </w:rPr>
      </w:pPr>
      <w:r w:rsidRPr="004B083D">
        <w:rPr>
          <w:bCs/>
          <w:sz w:val="28"/>
        </w:rPr>
        <w:t xml:space="preserve">1- Indira Gandhi Eye Hospital &amp; Research Centre, </w:t>
      </w:r>
      <w:proofErr w:type="spellStart"/>
      <w:r w:rsidRPr="004B083D">
        <w:rPr>
          <w:bCs/>
          <w:sz w:val="28"/>
        </w:rPr>
        <w:t>Lucknow</w:t>
      </w:r>
      <w:proofErr w:type="spellEnd"/>
      <w:r w:rsidRPr="004B083D">
        <w:rPr>
          <w:bCs/>
          <w:sz w:val="28"/>
        </w:rPr>
        <w:t>, Uttar Pradesh, India</w:t>
      </w:r>
    </w:p>
    <w:p w:rsidR="00E36C5F" w:rsidRPr="00F025E9" w:rsidRDefault="00E36C5F" w:rsidP="00E36C5F">
      <w:pPr>
        <w:tabs>
          <w:tab w:val="left" w:pos="5387"/>
        </w:tabs>
        <w:rPr>
          <w:sz w:val="28"/>
          <w:szCs w:val="24"/>
        </w:rPr>
      </w:pPr>
      <w:r w:rsidRPr="00F025E9">
        <w:rPr>
          <w:sz w:val="24"/>
          <w:szCs w:val="24"/>
        </w:rPr>
        <w:t xml:space="preserve"> </w:t>
      </w:r>
      <w:r w:rsidRPr="00F025E9">
        <w:rPr>
          <w:b/>
          <w:sz w:val="28"/>
          <w:szCs w:val="24"/>
        </w:rPr>
        <w:t xml:space="preserve">Case report- </w:t>
      </w:r>
      <w:r w:rsidRPr="00F025E9">
        <w:rPr>
          <w:sz w:val="28"/>
          <w:szCs w:val="24"/>
        </w:rPr>
        <w:t>Weightlifter developed sudden dimness o</w:t>
      </w:r>
      <w:r w:rsidR="009C04A7">
        <w:rPr>
          <w:sz w:val="28"/>
          <w:szCs w:val="24"/>
        </w:rPr>
        <w:t xml:space="preserve">f vision after exercise with visual acuity in right eye HM and in left eye CF 1ft, </w:t>
      </w:r>
      <w:proofErr w:type="spellStart"/>
      <w:r w:rsidR="009C04A7">
        <w:rPr>
          <w:sz w:val="28"/>
          <w:szCs w:val="24"/>
        </w:rPr>
        <w:t>Goldmann</w:t>
      </w:r>
      <w:proofErr w:type="spellEnd"/>
      <w:r w:rsidR="009C04A7">
        <w:rPr>
          <w:sz w:val="28"/>
          <w:szCs w:val="24"/>
        </w:rPr>
        <w:t xml:space="preserve"> </w:t>
      </w:r>
      <w:proofErr w:type="spellStart"/>
      <w:r w:rsidR="009C04A7">
        <w:rPr>
          <w:sz w:val="28"/>
          <w:szCs w:val="24"/>
        </w:rPr>
        <w:t>applanation</w:t>
      </w:r>
      <w:proofErr w:type="spellEnd"/>
      <w:r w:rsidR="009C04A7">
        <w:rPr>
          <w:sz w:val="28"/>
          <w:szCs w:val="24"/>
        </w:rPr>
        <w:t xml:space="preserve"> tonometer in both eyes were </w:t>
      </w:r>
      <w:r w:rsidRPr="00F025E9">
        <w:rPr>
          <w:sz w:val="28"/>
          <w:szCs w:val="24"/>
        </w:rPr>
        <w:t xml:space="preserve">34mmHg with </w:t>
      </w:r>
      <w:proofErr w:type="spellStart"/>
      <w:r w:rsidR="004B083D">
        <w:rPr>
          <w:sz w:val="28"/>
          <w:szCs w:val="24"/>
        </w:rPr>
        <w:t>antiglaucoma</w:t>
      </w:r>
      <w:proofErr w:type="spellEnd"/>
      <w:r w:rsidR="004B083D">
        <w:rPr>
          <w:sz w:val="28"/>
          <w:szCs w:val="24"/>
        </w:rPr>
        <w:t xml:space="preserve"> medications. Slit lamp examination of both eyes showed c</w:t>
      </w:r>
      <w:r w:rsidRPr="00F025E9">
        <w:rPr>
          <w:sz w:val="28"/>
          <w:szCs w:val="24"/>
        </w:rPr>
        <w:t>ornea-</w:t>
      </w:r>
      <w:proofErr w:type="spellStart"/>
      <w:r w:rsidRPr="00F025E9">
        <w:rPr>
          <w:sz w:val="28"/>
          <w:szCs w:val="24"/>
        </w:rPr>
        <w:t>edematous</w:t>
      </w:r>
      <w:proofErr w:type="spellEnd"/>
      <w:r w:rsidRPr="00F025E9">
        <w:rPr>
          <w:sz w:val="28"/>
          <w:szCs w:val="24"/>
        </w:rPr>
        <w:t>, pupil-S/D,</w:t>
      </w:r>
      <w:r w:rsidR="00550EB4">
        <w:rPr>
          <w:sz w:val="28"/>
          <w:szCs w:val="24"/>
        </w:rPr>
        <w:t xml:space="preserve"> </w:t>
      </w:r>
      <w:r w:rsidRPr="00F025E9">
        <w:rPr>
          <w:sz w:val="28"/>
          <w:szCs w:val="24"/>
        </w:rPr>
        <w:t xml:space="preserve">R/L sluggish, pigment on corneal endothelium &amp; on clear lens. Gonioscopy-open </w:t>
      </w:r>
      <w:proofErr w:type="gramStart"/>
      <w:r w:rsidRPr="00F025E9">
        <w:rPr>
          <w:sz w:val="28"/>
          <w:szCs w:val="24"/>
        </w:rPr>
        <w:t>angle  with</w:t>
      </w:r>
      <w:proofErr w:type="gramEnd"/>
      <w:r w:rsidRPr="00F025E9">
        <w:rPr>
          <w:sz w:val="28"/>
          <w:szCs w:val="24"/>
        </w:rPr>
        <w:t xml:space="preserve"> increased pigmentation,</w:t>
      </w:r>
      <w:r w:rsidR="00CA2E32">
        <w:rPr>
          <w:sz w:val="28"/>
          <w:szCs w:val="24"/>
        </w:rPr>
        <w:t xml:space="preserve"> </w:t>
      </w:r>
      <w:r w:rsidRPr="00F025E9">
        <w:rPr>
          <w:sz w:val="28"/>
          <w:szCs w:val="24"/>
        </w:rPr>
        <w:t xml:space="preserve">Fundus-C:D </w:t>
      </w:r>
      <w:proofErr w:type="gramStart"/>
      <w:r w:rsidRPr="00F025E9">
        <w:rPr>
          <w:sz w:val="28"/>
          <w:szCs w:val="24"/>
        </w:rPr>
        <w:t>RE-0.8,</w:t>
      </w:r>
      <w:r w:rsidR="00CA2E32">
        <w:rPr>
          <w:sz w:val="28"/>
          <w:szCs w:val="24"/>
        </w:rPr>
        <w:t xml:space="preserve"> </w:t>
      </w:r>
      <w:r w:rsidR="004B083D">
        <w:rPr>
          <w:sz w:val="28"/>
          <w:szCs w:val="24"/>
        </w:rPr>
        <w:t>LE-0.85.</w:t>
      </w:r>
      <w:proofErr w:type="gramEnd"/>
      <w:r w:rsidR="004B083D">
        <w:rPr>
          <w:sz w:val="28"/>
          <w:szCs w:val="24"/>
        </w:rPr>
        <w:t xml:space="preserve"> B scan-WNL, </w:t>
      </w:r>
      <w:r w:rsidRPr="00F025E9">
        <w:rPr>
          <w:sz w:val="28"/>
          <w:szCs w:val="24"/>
        </w:rPr>
        <w:t>ASOCT-concave configuration of iris. Patient was treated with ocular hypotensive medications &amp; YAG PI in BE which decreased c</w:t>
      </w:r>
      <w:r w:rsidR="00CA2E32">
        <w:rPr>
          <w:sz w:val="28"/>
          <w:szCs w:val="24"/>
        </w:rPr>
        <w:t>oncave configuration of iris. Visual acuity</w:t>
      </w:r>
      <w:r w:rsidRPr="00F025E9">
        <w:rPr>
          <w:sz w:val="28"/>
          <w:szCs w:val="24"/>
        </w:rPr>
        <w:t xml:space="preserve"> improved to RE-6/6, LE-6/9, BE:</w:t>
      </w:r>
      <w:r w:rsidR="00CA2E32">
        <w:rPr>
          <w:sz w:val="28"/>
          <w:szCs w:val="24"/>
        </w:rPr>
        <w:t xml:space="preserve"> G</w:t>
      </w:r>
      <w:r w:rsidRPr="00F025E9">
        <w:rPr>
          <w:sz w:val="28"/>
          <w:szCs w:val="24"/>
        </w:rPr>
        <w:t>AT-14mmHg,</w:t>
      </w:r>
      <w:r w:rsidR="00CA2E32">
        <w:rPr>
          <w:sz w:val="28"/>
          <w:szCs w:val="24"/>
        </w:rPr>
        <w:t xml:space="preserve"> </w:t>
      </w:r>
      <w:r w:rsidRPr="00F025E9">
        <w:rPr>
          <w:sz w:val="28"/>
          <w:szCs w:val="24"/>
        </w:rPr>
        <w:t>HFA 10-2-advanced glaucomatous damage,</w:t>
      </w:r>
      <w:r w:rsidR="00CA2E32">
        <w:rPr>
          <w:sz w:val="28"/>
          <w:szCs w:val="24"/>
        </w:rPr>
        <w:t xml:space="preserve"> </w:t>
      </w:r>
      <w:r w:rsidRPr="00F025E9">
        <w:rPr>
          <w:sz w:val="28"/>
          <w:szCs w:val="24"/>
        </w:rPr>
        <w:t>CCT-598µ,</w:t>
      </w:r>
      <w:r w:rsidR="00CA2E32">
        <w:rPr>
          <w:sz w:val="28"/>
          <w:szCs w:val="24"/>
        </w:rPr>
        <w:t xml:space="preserve"> </w:t>
      </w:r>
      <w:r w:rsidRPr="00F025E9">
        <w:rPr>
          <w:sz w:val="28"/>
          <w:szCs w:val="24"/>
        </w:rPr>
        <w:t>OCT RNFL thickness RE-75µ,</w:t>
      </w:r>
      <w:r w:rsidR="00CA2E32">
        <w:rPr>
          <w:sz w:val="28"/>
          <w:szCs w:val="24"/>
        </w:rPr>
        <w:t xml:space="preserve"> </w:t>
      </w:r>
      <w:r w:rsidRPr="00F025E9">
        <w:rPr>
          <w:sz w:val="28"/>
          <w:szCs w:val="24"/>
        </w:rPr>
        <w:t>LE- 64µ.</w:t>
      </w:r>
      <w:r w:rsidR="00CA2E32">
        <w:rPr>
          <w:sz w:val="28"/>
          <w:szCs w:val="24"/>
        </w:rPr>
        <w:t xml:space="preserve"> </w:t>
      </w:r>
      <w:r w:rsidRPr="00F025E9">
        <w:rPr>
          <w:sz w:val="28"/>
          <w:szCs w:val="24"/>
        </w:rPr>
        <w:t xml:space="preserve">Planning for </w:t>
      </w:r>
      <w:proofErr w:type="spellStart"/>
      <w:r w:rsidRPr="00F025E9">
        <w:rPr>
          <w:sz w:val="28"/>
          <w:szCs w:val="24"/>
        </w:rPr>
        <w:t>trabeculectomy</w:t>
      </w:r>
      <w:proofErr w:type="spellEnd"/>
      <w:r w:rsidRPr="00F025E9">
        <w:rPr>
          <w:sz w:val="28"/>
          <w:szCs w:val="24"/>
        </w:rPr>
        <w:t xml:space="preserve"> with MMC in BE. </w:t>
      </w:r>
      <w:bookmarkStart w:id="0" w:name="_GoBack"/>
      <w:bookmarkEnd w:id="0"/>
    </w:p>
    <w:p w:rsidR="00E36C5F" w:rsidRPr="00F025E9" w:rsidRDefault="00E36C5F" w:rsidP="00E36C5F">
      <w:pPr>
        <w:tabs>
          <w:tab w:val="left" w:pos="5387"/>
        </w:tabs>
        <w:rPr>
          <w:sz w:val="28"/>
          <w:szCs w:val="24"/>
        </w:rPr>
      </w:pPr>
      <w:r w:rsidRPr="00F025E9">
        <w:rPr>
          <w:b/>
          <w:sz w:val="28"/>
          <w:szCs w:val="24"/>
        </w:rPr>
        <w:t>Conclusion:</w:t>
      </w:r>
      <w:r w:rsidRPr="00F025E9">
        <w:rPr>
          <w:sz w:val="28"/>
          <w:szCs w:val="24"/>
        </w:rPr>
        <w:t xml:space="preserve"> Weightlifter need to remain cautious especially having Pigment dispersion syndrome or </w:t>
      </w:r>
      <w:proofErr w:type="spellStart"/>
      <w:r w:rsidRPr="00F025E9">
        <w:rPr>
          <w:sz w:val="28"/>
          <w:szCs w:val="24"/>
        </w:rPr>
        <w:t>pigmentary</w:t>
      </w:r>
      <w:proofErr w:type="spellEnd"/>
      <w:r w:rsidRPr="00F025E9">
        <w:rPr>
          <w:sz w:val="28"/>
          <w:szCs w:val="24"/>
        </w:rPr>
        <w:t xml:space="preserve"> glaucoma, should undergo regular ophthalmic </w:t>
      </w:r>
      <w:proofErr w:type="spellStart"/>
      <w:r w:rsidRPr="00F025E9">
        <w:rPr>
          <w:sz w:val="28"/>
          <w:szCs w:val="24"/>
        </w:rPr>
        <w:t>checkup</w:t>
      </w:r>
      <w:proofErr w:type="spellEnd"/>
      <w:r w:rsidRPr="00F025E9">
        <w:rPr>
          <w:sz w:val="28"/>
          <w:szCs w:val="24"/>
        </w:rPr>
        <w:t xml:space="preserve">. </w:t>
      </w:r>
    </w:p>
    <w:p w:rsidR="00B337B4" w:rsidRPr="00F025E9" w:rsidRDefault="00B337B4">
      <w:pPr>
        <w:rPr>
          <w:sz w:val="24"/>
          <w:szCs w:val="24"/>
        </w:rPr>
      </w:pPr>
    </w:p>
    <w:sectPr w:rsidR="00B337B4" w:rsidRPr="00F02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C5F"/>
    <w:rsid w:val="00087A33"/>
    <w:rsid w:val="004B083D"/>
    <w:rsid w:val="00550EB4"/>
    <w:rsid w:val="009C04A7"/>
    <w:rsid w:val="00B337B4"/>
    <w:rsid w:val="00C121B0"/>
    <w:rsid w:val="00CA2E32"/>
    <w:rsid w:val="00E36C5F"/>
    <w:rsid w:val="00F025E9"/>
    <w:rsid w:val="00F2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C5F"/>
    <w:rPr>
      <w:szCs w:val="22"/>
      <w:lang w:val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C5F"/>
    <w:rPr>
      <w:szCs w:val="22"/>
      <w:lang w:val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6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drshakun</dc:creator>
  <cp:lastModifiedBy>drshakun</cp:lastModifiedBy>
  <cp:revision>12</cp:revision>
  <dcterms:created xsi:type="dcterms:W3CDTF">2016-12-11T14:35:00Z</dcterms:created>
  <dcterms:modified xsi:type="dcterms:W3CDTF">2016-12-11T15:01:00Z</dcterms:modified>
</cp:coreProperties>
</file>