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991" w:rsidRPr="00751991" w:rsidRDefault="00751991" w:rsidP="00751991">
      <w:pPr>
        <w:spacing w:line="360" w:lineRule="auto"/>
        <w:rPr>
          <w:rFonts w:ascii="Times New Roman" w:hAnsi="Times New Roman"/>
          <w:b/>
          <w:color w:val="5B9BD5" w:themeColor="accent1"/>
          <w:sz w:val="48"/>
        </w:rPr>
      </w:pPr>
      <w:bookmarkStart w:id="0" w:name="_GoBack"/>
      <w:r w:rsidRPr="00751991">
        <w:rPr>
          <w:rFonts w:ascii="Times New Roman" w:hAnsi="Times New Roman"/>
          <w:b/>
          <w:color w:val="5B9BD5" w:themeColor="accent1"/>
          <w:sz w:val="48"/>
        </w:rPr>
        <w:t>Phospholipase C</w:t>
      </w:r>
      <w:r w:rsidRPr="00751991">
        <w:rPr>
          <w:rFonts w:ascii="Times New Roman" w:hAnsi="Times New Roman" w:hint="eastAsia"/>
          <w:b/>
          <w:bCs/>
          <w:color w:val="5B9BD5" w:themeColor="accent1"/>
          <w:sz w:val="48"/>
        </w:rPr>
        <w:t xml:space="preserve"> </w:t>
      </w:r>
      <w:r w:rsidRPr="00751991">
        <w:rPr>
          <w:rFonts w:ascii="Times New Roman" w:hAnsi="Times New Roman"/>
          <w:b/>
          <w:color w:val="5B9BD5" w:themeColor="accent1"/>
          <w:sz w:val="48"/>
        </w:rPr>
        <w:sym w:font="Symbol" w:char="F067"/>
      </w:r>
      <w:r w:rsidRPr="00751991">
        <w:rPr>
          <w:rFonts w:ascii="Times New Roman" w:hAnsi="Times New Roman"/>
          <w:b/>
          <w:color w:val="5B9BD5" w:themeColor="accent1"/>
          <w:sz w:val="48"/>
        </w:rPr>
        <w:t>1</w:t>
      </w:r>
      <w:r w:rsidRPr="00751991">
        <w:rPr>
          <w:rFonts w:ascii="Times New Roman" w:hAnsi="Times New Roman" w:hint="eastAsia"/>
          <w:b/>
          <w:color w:val="5B9BD5" w:themeColor="accent1"/>
          <w:sz w:val="48"/>
        </w:rPr>
        <w:t xml:space="preserve"> </w:t>
      </w:r>
      <w:r w:rsidRPr="00751991">
        <w:rPr>
          <w:rFonts w:ascii="Times New Roman" w:hAnsi="Times New Roman"/>
          <w:b/>
          <w:color w:val="5B9BD5" w:themeColor="accent1"/>
          <w:sz w:val="48"/>
        </w:rPr>
        <w:t>Links Inflammation and Tumorigenesis in Colitis-Associated Cancer</w:t>
      </w:r>
    </w:p>
    <w:bookmarkEnd w:id="0"/>
    <w:p w:rsidR="00257EA7" w:rsidRDefault="0075090A" w:rsidP="00751991">
      <w:pPr>
        <w:tabs>
          <w:tab w:val="left" w:pos="700"/>
        </w:tabs>
        <w:wordWrap/>
        <w:adjustRightInd w:val="0"/>
        <w:spacing w:before="29"/>
        <w:ind w:right="-20"/>
        <w:jc w:val="left"/>
        <w:rPr>
          <w:rFonts w:hint="eastAsia"/>
        </w:rPr>
      </w:pPr>
      <w:r w:rsidRPr="001C6BF3">
        <w:rPr>
          <w:rFonts w:ascii="Times New Roman" w:hAnsi="Times New Roman" w:cs="Times New Roman"/>
          <w:kern w:val="0"/>
          <w:sz w:val="22"/>
          <w:szCs w:val="24"/>
        </w:rPr>
        <w:t>KWANG IL PARK</w:t>
      </w:r>
      <w:r w:rsidR="00751991">
        <w:rPr>
          <w:rFonts w:ascii="Times New Roman" w:hAnsi="Times New Roman" w:cs="Times New Roman"/>
          <w:kern w:val="0"/>
          <w:sz w:val="22"/>
          <w:szCs w:val="24"/>
        </w:rPr>
        <w:t xml:space="preserve">, DVM, PhD, </w:t>
      </w:r>
      <w:r w:rsidR="00751991" w:rsidRPr="00433BAB">
        <w:rPr>
          <w:rFonts w:ascii="Times New Roman" w:hAnsi="Times New Roman" w:cs="Times New Roman"/>
          <w:color w:val="000000"/>
          <w:kern w:val="0"/>
          <w:sz w:val="24"/>
          <w:szCs w:val="24"/>
        </w:rPr>
        <w:t>Korean Medicine (KM)-Application Center, Korea Institute of Oriental Medicine (KIOM),</w:t>
      </w:r>
      <w:r w:rsidR="00751991">
        <w:rPr>
          <w:rFonts w:ascii="Times New Roman" w:hAnsi="Times New Roman" w:cs="Times New Roman"/>
          <w:color w:val="000000"/>
          <w:kern w:val="0"/>
          <w:sz w:val="24"/>
          <w:szCs w:val="24"/>
        </w:rPr>
        <w:t xml:space="preserve"> </w:t>
      </w:r>
      <w:r w:rsidR="00751991" w:rsidRPr="00433BAB">
        <w:rPr>
          <w:rFonts w:ascii="Times New Roman" w:hAnsi="Times New Roman" w:cs="Times New Roman"/>
          <w:color w:val="000000"/>
          <w:kern w:val="0"/>
          <w:sz w:val="24"/>
          <w:szCs w:val="24"/>
        </w:rPr>
        <w:t>Republic of Korea</w:t>
      </w:r>
    </w:p>
    <w:p w:rsidR="0075090A" w:rsidRDefault="0075090A"/>
    <w:p w:rsidR="0075090A" w:rsidRPr="00AD3C32" w:rsidRDefault="0075090A" w:rsidP="0075090A">
      <w:pPr>
        <w:widowControl/>
        <w:wordWrap/>
        <w:autoSpaceDE/>
        <w:autoSpaceDN/>
        <w:spacing w:line="444" w:lineRule="auto"/>
        <w:rPr>
          <w:rFonts w:ascii="Times New Roman" w:hAnsi="Times New Roman" w:cs="Times New Roman"/>
          <w:b/>
          <w:sz w:val="22"/>
        </w:rPr>
      </w:pPr>
      <w:r w:rsidRPr="00AD3C32">
        <w:rPr>
          <w:rFonts w:ascii="Times New Roman" w:hAnsi="Times New Roman" w:cs="Times New Roman"/>
          <w:b/>
          <w:sz w:val="22"/>
        </w:rPr>
        <w:t xml:space="preserve">Abstract </w:t>
      </w:r>
    </w:p>
    <w:p w:rsidR="00751991" w:rsidRPr="007B1A26" w:rsidRDefault="00751991" w:rsidP="00751991">
      <w:pPr>
        <w:wordWrap/>
        <w:adjustRightInd w:val="0"/>
        <w:spacing w:after="0" w:line="480" w:lineRule="auto"/>
        <w:ind w:firstLineChars="50" w:firstLine="110"/>
        <w:rPr>
          <w:rFonts w:ascii="Times New Roman" w:hAnsi="Times New Roman"/>
          <w:sz w:val="22"/>
        </w:rPr>
      </w:pPr>
      <w:r w:rsidRPr="007B1A26">
        <w:rPr>
          <w:rFonts w:ascii="Times New Roman" w:hAnsi="Times New Roman"/>
          <w:sz w:val="22"/>
        </w:rPr>
        <w:t>Colorectal cancer is linked to inflammation and phospholipase C</w:t>
      </w:r>
      <w:r w:rsidRPr="007B1A26">
        <w:rPr>
          <w:rFonts w:ascii="Times New Roman" w:hAnsi="Times New Roman" w:hint="eastAsia"/>
          <w:sz w:val="22"/>
        </w:rPr>
        <w:t xml:space="preserve"> </w:t>
      </w:r>
      <w:r w:rsidRPr="007B1A26">
        <w:rPr>
          <w:rFonts w:ascii="Times New Roman" w:hAnsi="Times New Roman"/>
          <w:sz w:val="22"/>
        </w:rPr>
        <w:sym w:font="Symbol" w:char="F067"/>
      </w:r>
      <w:r w:rsidRPr="007B1A26">
        <w:rPr>
          <w:rFonts w:ascii="Times New Roman" w:hAnsi="Times New Roman"/>
          <w:sz w:val="22"/>
        </w:rPr>
        <w:t xml:space="preserve">1 (PLC γ1) is associated with tumorigenesis and the development of </w:t>
      </w:r>
      <w:r w:rsidRPr="007B1A26">
        <w:rPr>
          <w:rFonts w:ascii="Times New Roman" w:hAnsi="Times New Roman" w:hint="eastAsia"/>
          <w:sz w:val="22"/>
        </w:rPr>
        <w:t>colorectal cancer</w:t>
      </w:r>
      <w:r w:rsidRPr="007B1A26">
        <w:rPr>
          <w:rFonts w:ascii="Times New Roman" w:hAnsi="Times New Roman"/>
          <w:sz w:val="22"/>
        </w:rPr>
        <w:t>; however, evidence of mechanisms connecting them remains unclear. Here we found that PLC γ1 regulated colitis and tumorigenesis in intestinal epithelial cells (IEC). In a colitis-associated cancer model, we showed that the deletion of PLC γ1 in IEC decreased the incidence of tumors by enhancing apoptosis and inhibiting proliferation during tumor development. Accordingly, the deletion of PLC γ1 in IEC reduced colitis-induced epithelial inflammation via inhibition of pro-inflammatory cytokines and mediators. The PLC γ1 pathway in IEC accelerated colitis-induced epithelial damage via regulation of tight junction (TJ) proteins. Our findings suggest that PLC γ1 is a critical regulator of colitis and colorectal cancer and could further help in the development of therapy for colitis-associated cancer.</w:t>
      </w:r>
    </w:p>
    <w:p w:rsidR="0075090A" w:rsidRPr="00751991" w:rsidRDefault="0075090A" w:rsidP="00751991">
      <w:pPr>
        <w:spacing w:line="360" w:lineRule="auto"/>
        <w:rPr>
          <w:rFonts w:hint="eastAsia"/>
        </w:rPr>
      </w:pPr>
    </w:p>
    <w:sectPr w:rsidR="0075090A" w:rsidRPr="00751991">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F75" w:rsidRDefault="00034F75" w:rsidP="00751991">
      <w:pPr>
        <w:spacing w:after="0" w:line="240" w:lineRule="auto"/>
      </w:pPr>
      <w:r>
        <w:separator/>
      </w:r>
    </w:p>
  </w:endnote>
  <w:endnote w:type="continuationSeparator" w:id="0">
    <w:p w:rsidR="00034F75" w:rsidRDefault="00034F75" w:rsidP="00751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F75" w:rsidRDefault="00034F75" w:rsidP="00751991">
      <w:pPr>
        <w:spacing w:after="0" w:line="240" w:lineRule="auto"/>
      </w:pPr>
      <w:r>
        <w:separator/>
      </w:r>
    </w:p>
  </w:footnote>
  <w:footnote w:type="continuationSeparator" w:id="0">
    <w:p w:rsidR="00034F75" w:rsidRDefault="00034F75" w:rsidP="007519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90A"/>
    <w:rsid w:val="00034F75"/>
    <w:rsid w:val="00257EA7"/>
    <w:rsid w:val="0075090A"/>
    <w:rsid w:val="0075199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764C11-86C9-4CFF-B7DF-5F21F242B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090A"/>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51991"/>
    <w:pPr>
      <w:tabs>
        <w:tab w:val="center" w:pos="4513"/>
        <w:tab w:val="right" w:pos="9026"/>
      </w:tabs>
      <w:snapToGrid w:val="0"/>
    </w:pPr>
  </w:style>
  <w:style w:type="character" w:customStyle="1" w:styleId="Char">
    <w:name w:val="머리글 Char"/>
    <w:basedOn w:val="a0"/>
    <w:link w:val="a3"/>
    <w:uiPriority w:val="99"/>
    <w:rsid w:val="00751991"/>
  </w:style>
  <w:style w:type="paragraph" w:styleId="a4">
    <w:name w:val="footer"/>
    <w:basedOn w:val="a"/>
    <w:link w:val="Char0"/>
    <w:uiPriority w:val="99"/>
    <w:unhideWhenUsed/>
    <w:rsid w:val="00751991"/>
    <w:pPr>
      <w:tabs>
        <w:tab w:val="center" w:pos="4513"/>
        <w:tab w:val="right" w:pos="9026"/>
      </w:tabs>
      <w:snapToGrid w:val="0"/>
    </w:pPr>
  </w:style>
  <w:style w:type="character" w:customStyle="1" w:styleId="Char0">
    <w:name w:val="바닥글 Char"/>
    <w:basedOn w:val="a0"/>
    <w:link w:val="a4"/>
    <w:uiPriority w:val="99"/>
    <w:rsid w:val="00751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1006</Characters>
  <Application>Microsoft Office Word</Application>
  <DocSecurity>0</DocSecurity>
  <Lines>8</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KIOM_User</dc:creator>
  <cp:keywords/>
  <dc:description/>
  <cp:lastModifiedBy>KIOM_User</cp:lastModifiedBy>
  <cp:revision>2</cp:revision>
  <dcterms:created xsi:type="dcterms:W3CDTF">2016-09-22T04:10:00Z</dcterms:created>
  <dcterms:modified xsi:type="dcterms:W3CDTF">2016-09-22T04:10:00Z</dcterms:modified>
</cp:coreProperties>
</file>