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6535" w:rsidRDefault="00556535" w:rsidP="00A85830">
      <w:pPr>
        <w:jc w:val="both"/>
        <w:rPr>
          <w:rFonts w:ascii="Times New Roman" w:hAnsi="Times New Roman"/>
          <w:b/>
          <w:sz w:val="24"/>
          <w:szCs w:val="24"/>
        </w:rPr>
      </w:pPr>
      <w:r>
        <w:rPr>
          <w:rFonts w:ascii="Times New Roman" w:hAnsi="Times New Roman"/>
          <w:b/>
          <w:sz w:val="24"/>
          <w:szCs w:val="24"/>
        </w:rPr>
        <w:t xml:space="preserve">Title: </w:t>
      </w:r>
      <w:r>
        <w:rPr>
          <w:rFonts w:ascii="Times New Roman" w:hAnsi="Times New Roman"/>
          <w:sz w:val="24"/>
          <w:szCs w:val="24"/>
        </w:rPr>
        <w:t xml:space="preserve">RIZ1 gene promoter </w:t>
      </w:r>
      <w:proofErr w:type="spellStart"/>
      <w:r w:rsidR="00547581">
        <w:rPr>
          <w:rFonts w:ascii="Times New Roman" w:hAnsi="Times New Roman"/>
          <w:sz w:val="24"/>
          <w:szCs w:val="24"/>
        </w:rPr>
        <w:t>hyper</w:t>
      </w:r>
      <w:r>
        <w:rPr>
          <w:rFonts w:ascii="Times New Roman" w:hAnsi="Times New Roman"/>
          <w:sz w:val="24"/>
          <w:szCs w:val="24"/>
        </w:rPr>
        <w:t>methylation</w:t>
      </w:r>
      <w:proofErr w:type="spellEnd"/>
      <w:r w:rsidR="00547581">
        <w:rPr>
          <w:rFonts w:ascii="Times New Roman" w:hAnsi="Times New Roman"/>
          <w:sz w:val="24"/>
          <w:szCs w:val="24"/>
        </w:rPr>
        <w:t xml:space="preserve"> is responsible for </w:t>
      </w:r>
      <w:proofErr w:type="spellStart"/>
      <w:r w:rsidR="00547581">
        <w:rPr>
          <w:rFonts w:ascii="Times New Roman" w:hAnsi="Times New Roman"/>
          <w:sz w:val="24"/>
          <w:szCs w:val="24"/>
        </w:rPr>
        <w:t>downregulation</w:t>
      </w:r>
      <w:proofErr w:type="spellEnd"/>
      <w:r w:rsidR="00547581">
        <w:rPr>
          <w:rFonts w:ascii="Times New Roman" w:hAnsi="Times New Roman"/>
          <w:sz w:val="24"/>
          <w:szCs w:val="24"/>
        </w:rPr>
        <w:t xml:space="preserve"> of its expression </w:t>
      </w:r>
      <w:r>
        <w:rPr>
          <w:rFonts w:ascii="Times New Roman" w:hAnsi="Times New Roman"/>
          <w:sz w:val="24"/>
          <w:szCs w:val="24"/>
        </w:rPr>
        <w:t>with progression of chronic m</w:t>
      </w:r>
      <w:r w:rsidR="00805675">
        <w:rPr>
          <w:rFonts w:ascii="Times New Roman" w:hAnsi="Times New Roman"/>
          <w:sz w:val="24"/>
          <w:szCs w:val="24"/>
        </w:rPr>
        <w:t>yeloid leukaemia to advanced pha</w:t>
      </w:r>
      <w:r>
        <w:rPr>
          <w:rFonts w:ascii="Times New Roman" w:hAnsi="Times New Roman"/>
          <w:sz w:val="24"/>
          <w:szCs w:val="24"/>
        </w:rPr>
        <w:t>ses.</w:t>
      </w:r>
    </w:p>
    <w:p w:rsidR="00D7658F" w:rsidRPr="00D7658F" w:rsidRDefault="00D7658F" w:rsidP="00A85830">
      <w:pPr>
        <w:jc w:val="both"/>
        <w:rPr>
          <w:rFonts w:ascii="Times New Roman" w:hAnsi="Times New Roman"/>
          <w:b/>
          <w:sz w:val="24"/>
          <w:szCs w:val="24"/>
        </w:rPr>
      </w:pPr>
      <w:r w:rsidRPr="00D7658F">
        <w:rPr>
          <w:rFonts w:ascii="Times New Roman" w:hAnsi="Times New Roman"/>
          <w:b/>
          <w:sz w:val="24"/>
          <w:szCs w:val="24"/>
        </w:rPr>
        <w:t>Back ground:</w:t>
      </w:r>
    </w:p>
    <w:p w:rsidR="0044617E" w:rsidRDefault="00A85830" w:rsidP="00A85830">
      <w:pPr>
        <w:jc w:val="both"/>
        <w:rPr>
          <w:rFonts w:ascii="Times New Roman" w:hAnsi="Times New Roman"/>
          <w:sz w:val="24"/>
          <w:szCs w:val="24"/>
        </w:rPr>
      </w:pPr>
      <w:r>
        <w:rPr>
          <w:rFonts w:ascii="Times New Roman" w:hAnsi="Times New Roman"/>
          <w:sz w:val="24"/>
          <w:szCs w:val="24"/>
        </w:rPr>
        <w:t xml:space="preserve">Chronic myeloid leukaemia (CML) is a </w:t>
      </w:r>
      <w:proofErr w:type="spellStart"/>
      <w:r>
        <w:rPr>
          <w:rFonts w:ascii="Times New Roman" w:hAnsi="Times New Roman"/>
          <w:sz w:val="24"/>
          <w:szCs w:val="24"/>
        </w:rPr>
        <w:t>clonal</w:t>
      </w:r>
      <w:proofErr w:type="spellEnd"/>
      <w:r>
        <w:rPr>
          <w:rFonts w:ascii="Times New Roman" w:hAnsi="Times New Roman"/>
          <w:sz w:val="24"/>
          <w:szCs w:val="24"/>
        </w:rPr>
        <w:t xml:space="preserve"> disorder with Philadelphia (Ph) chromosome as the sole genetic abnormality. The heterogeneity of CML is due to additional genetic aberrations which may include SNPs, mutations, epigenetic alterations of various </w:t>
      </w:r>
      <w:proofErr w:type="spellStart"/>
      <w:r>
        <w:rPr>
          <w:rFonts w:ascii="Times New Roman" w:hAnsi="Times New Roman"/>
          <w:sz w:val="24"/>
          <w:szCs w:val="24"/>
        </w:rPr>
        <w:t>tumor</w:t>
      </w:r>
      <w:proofErr w:type="spellEnd"/>
      <w:r>
        <w:rPr>
          <w:rFonts w:ascii="Times New Roman" w:hAnsi="Times New Roman"/>
          <w:sz w:val="24"/>
          <w:szCs w:val="24"/>
        </w:rPr>
        <w:t xml:space="preserve"> suppressor or cell cycle regulatory genes and even their </w:t>
      </w:r>
      <w:proofErr w:type="spellStart"/>
      <w:r>
        <w:rPr>
          <w:rFonts w:ascii="Times New Roman" w:hAnsi="Times New Roman"/>
          <w:sz w:val="24"/>
          <w:szCs w:val="24"/>
        </w:rPr>
        <w:t>abarent</w:t>
      </w:r>
      <w:proofErr w:type="spellEnd"/>
      <w:r>
        <w:rPr>
          <w:rFonts w:ascii="Times New Roman" w:hAnsi="Times New Roman"/>
          <w:sz w:val="24"/>
          <w:szCs w:val="24"/>
        </w:rPr>
        <w:t xml:space="preserve"> expression pattern. Epigenetic changes like </w:t>
      </w:r>
      <w:proofErr w:type="spellStart"/>
      <w:r>
        <w:rPr>
          <w:rFonts w:ascii="Times New Roman" w:hAnsi="Times New Roman"/>
          <w:sz w:val="24"/>
          <w:szCs w:val="24"/>
        </w:rPr>
        <w:t>histone</w:t>
      </w:r>
      <w:proofErr w:type="spellEnd"/>
      <w:r>
        <w:rPr>
          <w:rFonts w:ascii="Times New Roman" w:hAnsi="Times New Roman"/>
          <w:sz w:val="24"/>
          <w:szCs w:val="24"/>
        </w:rPr>
        <w:t xml:space="preserve">/DNA </w:t>
      </w:r>
      <w:proofErr w:type="spellStart"/>
      <w:r>
        <w:rPr>
          <w:rFonts w:ascii="Times New Roman" w:hAnsi="Times New Roman"/>
          <w:sz w:val="24"/>
          <w:szCs w:val="24"/>
        </w:rPr>
        <w:t>methylation</w:t>
      </w:r>
      <w:proofErr w:type="spellEnd"/>
      <w:r>
        <w:rPr>
          <w:rFonts w:ascii="Times New Roman" w:hAnsi="Times New Roman"/>
          <w:sz w:val="24"/>
          <w:szCs w:val="24"/>
        </w:rPr>
        <w:t xml:space="preserve">, </w:t>
      </w:r>
      <w:proofErr w:type="spellStart"/>
      <w:r>
        <w:rPr>
          <w:rFonts w:ascii="Times New Roman" w:hAnsi="Times New Roman"/>
          <w:sz w:val="24"/>
          <w:szCs w:val="24"/>
        </w:rPr>
        <w:t>histone</w:t>
      </w:r>
      <w:proofErr w:type="spellEnd"/>
      <w:r>
        <w:rPr>
          <w:rFonts w:ascii="Times New Roman" w:hAnsi="Times New Roman"/>
          <w:sz w:val="24"/>
          <w:szCs w:val="24"/>
        </w:rPr>
        <w:t xml:space="preserve"> </w:t>
      </w:r>
      <w:proofErr w:type="spellStart"/>
      <w:r>
        <w:rPr>
          <w:rFonts w:ascii="Times New Roman" w:hAnsi="Times New Roman"/>
          <w:sz w:val="24"/>
          <w:szCs w:val="24"/>
        </w:rPr>
        <w:t>acetylation</w:t>
      </w:r>
      <w:proofErr w:type="spellEnd"/>
      <w:r>
        <w:rPr>
          <w:rFonts w:ascii="Times New Roman" w:hAnsi="Times New Roman"/>
          <w:sz w:val="24"/>
          <w:szCs w:val="24"/>
        </w:rPr>
        <w:t xml:space="preserve">, </w:t>
      </w:r>
      <w:proofErr w:type="spellStart"/>
      <w:r>
        <w:rPr>
          <w:rFonts w:ascii="Times New Roman" w:hAnsi="Times New Roman"/>
          <w:sz w:val="24"/>
          <w:szCs w:val="24"/>
        </w:rPr>
        <w:t>microRNA</w:t>
      </w:r>
      <w:proofErr w:type="spellEnd"/>
      <w:r>
        <w:rPr>
          <w:rFonts w:ascii="Times New Roman" w:hAnsi="Times New Roman"/>
          <w:sz w:val="24"/>
          <w:szCs w:val="24"/>
        </w:rPr>
        <w:t xml:space="preserve"> expression have an important role in disease prognosis and drug resistance in CML. </w:t>
      </w:r>
      <w:proofErr w:type="spellStart"/>
      <w:r>
        <w:rPr>
          <w:rFonts w:ascii="Times New Roman" w:hAnsi="Times New Roman"/>
          <w:sz w:val="24"/>
          <w:szCs w:val="24"/>
        </w:rPr>
        <w:t>Tumor</w:t>
      </w:r>
      <w:proofErr w:type="spellEnd"/>
      <w:r>
        <w:rPr>
          <w:rFonts w:ascii="Times New Roman" w:hAnsi="Times New Roman"/>
          <w:sz w:val="24"/>
          <w:szCs w:val="24"/>
        </w:rPr>
        <w:t xml:space="preserve"> suppressor genes are the key targets of promoter </w:t>
      </w:r>
      <w:proofErr w:type="spellStart"/>
      <w:r>
        <w:rPr>
          <w:rFonts w:ascii="Times New Roman" w:hAnsi="Times New Roman"/>
          <w:sz w:val="24"/>
          <w:szCs w:val="24"/>
        </w:rPr>
        <w:t>hypermethylation</w:t>
      </w:r>
      <w:proofErr w:type="spellEnd"/>
      <w:r>
        <w:rPr>
          <w:rFonts w:ascii="Times New Roman" w:hAnsi="Times New Roman"/>
          <w:sz w:val="24"/>
          <w:szCs w:val="24"/>
        </w:rPr>
        <w:t xml:space="preserve"> in cancer. The role of DNA </w:t>
      </w:r>
      <w:proofErr w:type="spellStart"/>
      <w:r>
        <w:rPr>
          <w:rFonts w:ascii="Times New Roman" w:hAnsi="Times New Roman"/>
          <w:sz w:val="24"/>
          <w:szCs w:val="24"/>
        </w:rPr>
        <w:t>methylation</w:t>
      </w:r>
      <w:proofErr w:type="spellEnd"/>
      <w:r>
        <w:rPr>
          <w:rFonts w:ascii="Times New Roman" w:hAnsi="Times New Roman"/>
          <w:sz w:val="24"/>
          <w:szCs w:val="24"/>
        </w:rPr>
        <w:t xml:space="preserve"> on progression of CML and response to drug therapy has not been elucidated completely. We studied 100 CML patients in different </w:t>
      </w:r>
      <w:r w:rsidR="00A04EE7">
        <w:rPr>
          <w:rFonts w:ascii="Times New Roman" w:hAnsi="Times New Roman"/>
          <w:sz w:val="24"/>
          <w:szCs w:val="24"/>
        </w:rPr>
        <w:t xml:space="preserve">clinical </w:t>
      </w:r>
      <w:r>
        <w:rPr>
          <w:rFonts w:ascii="Times New Roman" w:hAnsi="Times New Roman"/>
          <w:sz w:val="24"/>
          <w:szCs w:val="24"/>
        </w:rPr>
        <w:t xml:space="preserve">phases (50 CP, 25 AP and 25 BC) and </w:t>
      </w:r>
      <w:r w:rsidR="006F4171">
        <w:rPr>
          <w:rFonts w:ascii="Times New Roman" w:hAnsi="Times New Roman"/>
          <w:sz w:val="24"/>
          <w:szCs w:val="24"/>
        </w:rPr>
        <w:t>100</w:t>
      </w:r>
      <w:r>
        <w:rPr>
          <w:rFonts w:ascii="Times New Roman" w:hAnsi="Times New Roman"/>
          <w:sz w:val="24"/>
          <w:szCs w:val="24"/>
        </w:rPr>
        <w:t xml:space="preserve"> healthy controls to elucidate the </w:t>
      </w:r>
      <w:r w:rsidR="00A04EE7">
        <w:rPr>
          <w:rFonts w:ascii="Times New Roman" w:hAnsi="Times New Roman"/>
          <w:sz w:val="24"/>
          <w:szCs w:val="24"/>
        </w:rPr>
        <w:t>role of RIZ1 gene in chronic myeloid leukaemia (CML).</w:t>
      </w:r>
    </w:p>
    <w:p w:rsidR="00A04EE7" w:rsidRPr="00EB3D87" w:rsidRDefault="00547581" w:rsidP="00A85830">
      <w:pPr>
        <w:jc w:val="both"/>
        <w:rPr>
          <w:rFonts w:ascii="Times New Roman" w:hAnsi="Times New Roman"/>
          <w:b/>
          <w:sz w:val="24"/>
          <w:szCs w:val="24"/>
        </w:rPr>
      </w:pPr>
      <w:r>
        <w:rPr>
          <w:rFonts w:ascii="Times New Roman" w:hAnsi="Times New Roman"/>
          <w:b/>
          <w:sz w:val="24"/>
          <w:szCs w:val="24"/>
        </w:rPr>
        <w:t>Materials and Methods</w:t>
      </w:r>
      <w:r w:rsidR="00A04EE7" w:rsidRPr="00EB3D87">
        <w:rPr>
          <w:rFonts w:ascii="Times New Roman" w:hAnsi="Times New Roman"/>
          <w:b/>
          <w:sz w:val="24"/>
          <w:szCs w:val="24"/>
        </w:rPr>
        <w:t>:</w:t>
      </w:r>
    </w:p>
    <w:p w:rsidR="00EB3D87" w:rsidRDefault="00A04EE7" w:rsidP="00EB3D87">
      <w:pPr>
        <w:jc w:val="both"/>
        <w:rPr>
          <w:rFonts w:ascii="Times New Roman" w:hAnsi="Times New Roman"/>
        </w:rPr>
      </w:pPr>
      <w:r>
        <w:rPr>
          <w:rFonts w:ascii="Times New Roman" w:hAnsi="Times New Roman"/>
          <w:sz w:val="24"/>
          <w:szCs w:val="24"/>
        </w:rPr>
        <w:t xml:space="preserve">We characterized RIZ1 gene promoter </w:t>
      </w:r>
      <w:proofErr w:type="spellStart"/>
      <w:r>
        <w:rPr>
          <w:rFonts w:ascii="Times New Roman" w:hAnsi="Times New Roman"/>
          <w:sz w:val="24"/>
          <w:szCs w:val="24"/>
        </w:rPr>
        <w:t>methylation</w:t>
      </w:r>
      <w:proofErr w:type="spellEnd"/>
      <w:r>
        <w:rPr>
          <w:rFonts w:ascii="Times New Roman" w:hAnsi="Times New Roman"/>
          <w:sz w:val="24"/>
          <w:szCs w:val="24"/>
        </w:rPr>
        <w:t xml:space="preserve"> and expression </w:t>
      </w:r>
      <w:r w:rsidR="006F4171">
        <w:rPr>
          <w:rFonts w:ascii="Times New Roman" w:hAnsi="Times New Roman"/>
          <w:sz w:val="24"/>
          <w:szCs w:val="24"/>
        </w:rPr>
        <w:t xml:space="preserve">in </w:t>
      </w:r>
      <w:r>
        <w:rPr>
          <w:rFonts w:ascii="Times New Roman" w:hAnsi="Times New Roman"/>
          <w:sz w:val="24"/>
          <w:szCs w:val="24"/>
        </w:rPr>
        <w:t xml:space="preserve">100 CML patients (50 </w:t>
      </w:r>
      <w:proofErr w:type="gramStart"/>
      <w:r>
        <w:rPr>
          <w:rFonts w:ascii="Times New Roman" w:hAnsi="Times New Roman"/>
          <w:sz w:val="24"/>
          <w:szCs w:val="24"/>
        </w:rPr>
        <w:t>Chronic</w:t>
      </w:r>
      <w:proofErr w:type="gramEnd"/>
      <w:r>
        <w:rPr>
          <w:rFonts w:ascii="Times New Roman" w:hAnsi="Times New Roman"/>
          <w:sz w:val="24"/>
          <w:szCs w:val="24"/>
        </w:rPr>
        <w:t xml:space="preserve"> phase, 25 Accelerated phase and 25 Blast crisis) </w:t>
      </w:r>
      <w:r w:rsidR="00EB3D87" w:rsidRPr="005B2672">
        <w:rPr>
          <w:rFonts w:ascii="Times New Roman" w:hAnsi="Times New Roman"/>
          <w:sz w:val="24"/>
        </w:rPr>
        <w:t xml:space="preserve">recruited from </w:t>
      </w:r>
      <w:proofErr w:type="spellStart"/>
      <w:r w:rsidR="00EB3D87" w:rsidRPr="005B2672">
        <w:rPr>
          <w:rFonts w:ascii="Times New Roman" w:hAnsi="Times New Roman"/>
          <w:sz w:val="24"/>
        </w:rPr>
        <w:t>Lok</w:t>
      </w:r>
      <w:proofErr w:type="spellEnd"/>
      <w:r w:rsidR="00EB3D87" w:rsidRPr="005B2672">
        <w:rPr>
          <w:rFonts w:ascii="Times New Roman" w:hAnsi="Times New Roman"/>
          <w:sz w:val="24"/>
        </w:rPr>
        <w:t xml:space="preserve"> </w:t>
      </w:r>
      <w:proofErr w:type="spellStart"/>
      <w:r w:rsidR="00EB3D87" w:rsidRPr="005B2672">
        <w:rPr>
          <w:rFonts w:ascii="Times New Roman" w:hAnsi="Times New Roman"/>
          <w:sz w:val="24"/>
        </w:rPr>
        <w:t>Nayak</w:t>
      </w:r>
      <w:proofErr w:type="spellEnd"/>
      <w:r w:rsidR="00EB3D87" w:rsidRPr="005B2672">
        <w:rPr>
          <w:rFonts w:ascii="Times New Roman" w:hAnsi="Times New Roman"/>
          <w:sz w:val="24"/>
        </w:rPr>
        <w:t xml:space="preserve"> Hospital, </w:t>
      </w:r>
      <w:proofErr w:type="spellStart"/>
      <w:r w:rsidR="00EB3D87" w:rsidRPr="005B2672">
        <w:rPr>
          <w:rFonts w:ascii="Times New Roman" w:hAnsi="Times New Roman"/>
          <w:sz w:val="24"/>
        </w:rPr>
        <w:t>Maulana</w:t>
      </w:r>
      <w:proofErr w:type="spellEnd"/>
      <w:r w:rsidR="00EB3D87" w:rsidRPr="005B2672">
        <w:rPr>
          <w:rFonts w:ascii="Times New Roman" w:hAnsi="Times New Roman"/>
          <w:sz w:val="24"/>
        </w:rPr>
        <w:t xml:space="preserve"> Azad Medical College, New Delhi,</w:t>
      </w:r>
      <w:r w:rsidR="00EB3D87">
        <w:rPr>
          <w:rFonts w:ascii="Times New Roman" w:hAnsi="Times New Roman"/>
          <w:sz w:val="24"/>
        </w:rPr>
        <w:t xml:space="preserve"> </w:t>
      </w:r>
      <w:r>
        <w:rPr>
          <w:rFonts w:ascii="Times New Roman" w:hAnsi="Times New Roman"/>
          <w:sz w:val="24"/>
          <w:szCs w:val="24"/>
        </w:rPr>
        <w:t>with respect 100 age and sex matched healthy controls.</w:t>
      </w:r>
      <w:r w:rsidR="00EB3D87">
        <w:rPr>
          <w:rFonts w:ascii="Times New Roman" w:hAnsi="Times New Roman"/>
          <w:sz w:val="24"/>
          <w:szCs w:val="24"/>
        </w:rPr>
        <w:t xml:space="preserve"> RIZ1 promoter </w:t>
      </w:r>
      <w:proofErr w:type="spellStart"/>
      <w:r w:rsidR="00EB3D87">
        <w:rPr>
          <w:rFonts w:ascii="Times New Roman" w:hAnsi="Times New Roman"/>
          <w:sz w:val="24"/>
          <w:szCs w:val="24"/>
        </w:rPr>
        <w:t>methylation</w:t>
      </w:r>
      <w:proofErr w:type="spellEnd"/>
      <w:r w:rsidR="00EB3D87">
        <w:rPr>
          <w:rFonts w:ascii="Times New Roman" w:hAnsi="Times New Roman"/>
          <w:sz w:val="24"/>
          <w:szCs w:val="24"/>
        </w:rPr>
        <w:t xml:space="preserve"> was studied by </w:t>
      </w:r>
      <w:proofErr w:type="spellStart"/>
      <w:r w:rsidR="00EB3D87">
        <w:rPr>
          <w:rFonts w:ascii="Times New Roman" w:hAnsi="Times New Roman"/>
          <w:sz w:val="24"/>
          <w:szCs w:val="24"/>
        </w:rPr>
        <w:t>methylation</w:t>
      </w:r>
      <w:proofErr w:type="spellEnd"/>
      <w:r w:rsidR="00EB3D87">
        <w:rPr>
          <w:rFonts w:ascii="Times New Roman" w:hAnsi="Times New Roman"/>
          <w:sz w:val="24"/>
          <w:szCs w:val="24"/>
        </w:rPr>
        <w:t xml:space="preserve"> specific PCR (MS-PCR). RIZ1 gene expression </w:t>
      </w:r>
      <w:r w:rsidR="00EB3D87" w:rsidRPr="005B2672">
        <w:rPr>
          <w:rFonts w:ascii="Times New Roman" w:hAnsi="Times New Roman"/>
          <w:sz w:val="24"/>
        </w:rPr>
        <w:t xml:space="preserve">study was performed using SYBR green based </w:t>
      </w:r>
      <w:proofErr w:type="spellStart"/>
      <w:r w:rsidR="00EB3D87" w:rsidRPr="005B2672">
        <w:rPr>
          <w:rFonts w:ascii="Times New Roman" w:hAnsi="Times New Roman"/>
          <w:sz w:val="24"/>
        </w:rPr>
        <w:t>qRT</w:t>
      </w:r>
      <w:proofErr w:type="spellEnd"/>
      <w:r w:rsidR="00EB3D87" w:rsidRPr="005B2672">
        <w:rPr>
          <w:rFonts w:ascii="Times New Roman" w:hAnsi="Times New Roman"/>
          <w:sz w:val="24"/>
        </w:rPr>
        <w:t xml:space="preserve">-PCR and the </w:t>
      </w:r>
      <w:proofErr w:type="gramStart"/>
      <w:r w:rsidR="00EB3D87" w:rsidRPr="005B2672">
        <w:rPr>
          <w:rFonts w:ascii="Times New Roman" w:hAnsi="Times New Roman"/>
          <w:sz w:val="24"/>
        </w:rPr>
        <w:t>results</w:t>
      </w:r>
      <w:proofErr w:type="gramEnd"/>
      <w:r w:rsidR="00EB3D87" w:rsidRPr="005B2672">
        <w:rPr>
          <w:rFonts w:ascii="Times New Roman" w:hAnsi="Times New Roman"/>
          <w:sz w:val="24"/>
        </w:rPr>
        <w:t xml:space="preserve"> were expressed as </w:t>
      </w:r>
      <w:r w:rsidR="00EB3D87">
        <w:rPr>
          <w:rFonts w:ascii="Times New Roman" w:hAnsi="Times New Roman"/>
          <w:sz w:val="24"/>
        </w:rPr>
        <w:t>mean</w:t>
      </w:r>
      <w:r w:rsidR="00EB3D87" w:rsidRPr="005B2672">
        <w:rPr>
          <w:rFonts w:ascii="Times New Roman" w:hAnsi="Times New Roman"/>
          <w:sz w:val="24"/>
        </w:rPr>
        <w:t xml:space="preserve"> fold change</w:t>
      </w:r>
      <w:r w:rsidR="00EB3D87" w:rsidRPr="005B2672">
        <w:rPr>
          <w:rFonts w:ascii="Times New Roman" w:hAnsi="Times New Roman"/>
        </w:rPr>
        <w:t>.</w:t>
      </w:r>
    </w:p>
    <w:p w:rsidR="00EB3D87" w:rsidRPr="00FC2746" w:rsidRDefault="00EB3D87" w:rsidP="00EB3D87">
      <w:pPr>
        <w:jc w:val="both"/>
        <w:rPr>
          <w:rFonts w:ascii="Times New Roman" w:hAnsi="Times New Roman" w:cs="Times New Roman"/>
          <w:b/>
          <w:color w:val="231F20"/>
          <w:sz w:val="24"/>
          <w:szCs w:val="24"/>
        </w:rPr>
      </w:pPr>
      <w:r w:rsidRPr="00FC2746">
        <w:rPr>
          <w:rFonts w:ascii="Times New Roman" w:hAnsi="Times New Roman" w:cs="Times New Roman"/>
          <w:b/>
          <w:color w:val="231F20"/>
          <w:sz w:val="24"/>
          <w:szCs w:val="24"/>
        </w:rPr>
        <w:t>Results:</w:t>
      </w:r>
    </w:p>
    <w:p w:rsidR="00EB3D87" w:rsidRDefault="00EB3D87" w:rsidP="00EB3D87">
      <w:pPr>
        <w:jc w:val="both"/>
        <w:rPr>
          <w:rFonts w:ascii="Times New Roman" w:hAnsi="Times New Roman" w:cs="Times New Roman"/>
          <w:color w:val="231F20"/>
          <w:sz w:val="24"/>
          <w:szCs w:val="24"/>
        </w:rPr>
      </w:pPr>
      <w:r>
        <w:rPr>
          <w:rFonts w:ascii="Times New Roman" w:hAnsi="Times New Roman" w:cs="Times New Roman"/>
          <w:color w:val="231F20"/>
          <w:sz w:val="24"/>
          <w:szCs w:val="24"/>
        </w:rPr>
        <w:t>In this study, it was</w:t>
      </w:r>
      <w:r w:rsidRPr="00490671">
        <w:rPr>
          <w:rFonts w:ascii="Times New Roman" w:hAnsi="Times New Roman" w:cs="Times New Roman"/>
          <w:color w:val="231F20"/>
          <w:sz w:val="24"/>
          <w:szCs w:val="24"/>
        </w:rPr>
        <w:t xml:space="preserve"> found that RIZ1 </w:t>
      </w:r>
      <w:r>
        <w:rPr>
          <w:rFonts w:ascii="Times New Roman" w:hAnsi="Times New Roman" w:cs="Times New Roman"/>
          <w:color w:val="231F20"/>
          <w:sz w:val="24"/>
          <w:szCs w:val="24"/>
        </w:rPr>
        <w:t xml:space="preserve">gene promoter </w:t>
      </w:r>
      <w:proofErr w:type="spellStart"/>
      <w:r>
        <w:rPr>
          <w:rFonts w:ascii="Times New Roman" w:hAnsi="Times New Roman" w:cs="Times New Roman"/>
          <w:color w:val="231F20"/>
          <w:sz w:val="24"/>
          <w:szCs w:val="24"/>
        </w:rPr>
        <w:t>methylation</w:t>
      </w:r>
      <w:proofErr w:type="spellEnd"/>
      <w:r>
        <w:rPr>
          <w:rFonts w:ascii="Times New Roman" w:hAnsi="Times New Roman" w:cs="Times New Roman"/>
          <w:color w:val="231F20"/>
          <w:sz w:val="24"/>
          <w:szCs w:val="24"/>
        </w:rPr>
        <w:t xml:space="preserve"> significantly (p = 0.009) increases with </w:t>
      </w:r>
      <w:r w:rsidR="00CE4964">
        <w:rPr>
          <w:rFonts w:ascii="Times New Roman" w:hAnsi="Times New Roman" w:cs="Times New Roman"/>
          <w:color w:val="231F20"/>
          <w:sz w:val="24"/>
          <w:szCs w:val="24"/>
        </w:rPr>
        <w:t xml:space="preserve">CML disease </w:t>
      </w:r>
      <w:r>
        <w:rPr>
          <w:rFonts w:ascii="Times New Roman" w:hAnsi="Times New Roman" w:cs="Times New Roman"/>
          <w:color w:val="231F20"/>
          <w:sz w:val="24"/>
          <w:szCs w:val="24"/>
        </w:rPr>
        <w:t xml:space="preserve">progression </w:t>
      </w:r>
      <w:r w:rsidR="00CE4964">
        <w:rPr>
          <w:rFonts w:ascii="Times New Roman" w:hAnsi="Times New Roman" w:cs="Times New Roman"/>
          <w:color w:val="231F20"/>
          <w:sz w:val="24"/>
          <w:szCs w:val="24"/>
        </w:rPr>
        <w:t xml:space="preserve">to advanced phases. Also, RIZ1 promoter </w:t>
      </w:r>
      <w:proofErr w:type="spellStart"/>
      <w:r w:rsidR="00CE4964">
        <w:rPr>
          <w:rFonts w:ascii="Times New Roman" w:hAnsi="Times New Roman" w:cs="Times New Roman"/>
          <w:color w:val="231F20"/>
          <w:sz w:val="24"/>
          <w:szCs w:val="24"/>
        </w:rPr>
        <w:t>methylation</w:t>
      </w:r>
      <w:proofErr w:type="spellEnd"/>
      <w:r w:rsidR="00CE4964">
        <w:rPr>
          <w:rFonts w:ascii="Times New Roman" w:hAnsi="Times New Roman" w:cs="Times New Roman"/>
          <w:color w:val="231F20"/>
          <w:sz w:val="24"/>
          <w:szCs w:val="24"/>
        </w:rPr>
        <w:t xml:space="preserve"> was found to be significantly associated with haematological (p &lt; 0.01) and molecular (p &lt; 0.003) response of patients to </w:t>
      </w:r>
      <w:proofErr w:type="spellStart"/>
      <w:r w:rsidR="00CE4964">
        <w:rPr>
          <w:rFonts w:ascii="Times New Roman" w:hAnsi="Times New Roman" w:cs="Times New Roman"/>
          <w:color w:val="231F20"/>
          <w:sz w:val="24"/>
          <w:szCs w:val="24"/>
        </w:rPr>
        <w:t>Imatinib</w:t>
      </w:r>
      <w:proofErr w:type="spellEnd"/>
      <w:r w:rsidR="00CE4964">
        <w:rPr>
          <w:rFonts w:ascii="Times New Roman" w:hAnsi="Times New Roman" w:cs="Times New Roman"/>
          <w:color w:val="231F20"/>
          <w:sz w:val="24"/>
          <w:szCs w:val="24"/>
        </w:rPr>
        <w:t>.</w:t>
      </w:r>
      <w:r>
        <w:rPr>
          <w:rFonts w:ascii="Times New Roman" w:hAnsi="Times New Roman" w:cs="Times New Roman"/>
          <w:color w:val="231F20"/>
          <w:sz w:val="24"/>
          <w:szCs w:val="24"/>
        </w:rPr>
        <w:t xml:space="preserve"> </w:t>
      </w:r>
      <w:r w:rsidR="00024FA9">
        <w:rPr>
          <w:rFonts w:ascii="Times New Roman" w:hAnsi="Times New Roman" w:cs="Times New Roman"/>
          <w:color w:val="231F20"/>
          <w:sz w:val="24"/>
          <w:szCs w:val="24"/>
        </w:rPr>
        <w:t xml:space="preserve">Patients with RIZ1 promoter </w:t>
      </w:r>
      <w:proofErr w:type="spellStart"/>
      <w:r w:rsidR="00024FA9">
        <w:rPr>
          <w:rFonts w:ascii="Times New Roman" w:hAnsi="Times New Roman" w:cs="Times New Roman"/>
          <w:color w:val="231F20"/>
          <w:sz w:val="24"/>
          <w:szCs w:val="24"/>
        </w:rPr>
        <w:t>methylation</w:t>
      </w:r>
      <w:proofErr w:type="spellEnd"/>
      <w:r w:rsidR="00024FA9">
        <w:rPr>
          <w:rFonts w:ascii="Times New Roman" w:hAnsi="Times New Roman" w:cs="Times New Roman"/>
          <w:color w:val="231F20"/>
          <w:sz w:val="24"/>
          <w:szCs w:val="24"/>
        </w:rPr>
        <w:t xml:space="preserve"> showed a higher survival (12.66</w:t>
      </w:r>
      <w:r w:rsidR="00024FA9" w:rsidRPr="00024FA9">
        <w:rPr>
          <w:rFonts w:ascii="Times New Roman" w:hAnsi="Times New Roman" w:cs="Times New Roman"/>
          <w:color w:val="231F20"/>
          <w:sz w:val="24"/>
          <w:szCs w:val="24"/>
          <w:u w:val="single"/>
        </w:rPr>
        <w:t>+</w:t>
      </w:r>
      <w:r w:rsidR="00024FA9">
        <w:rPr>
          <w:rFonts w:ascii="Times New Roman" w:hAnsi="Times New Roman" w:cs="Times New Roman"/>
          <w:color w:val="231F20"/>
          <w:sz w:val="24"/>
          <w:szCs w:val="24"/>
        </w:rPr>
        <w:t xml:space="preserve">2.14 months) in comparison to patients without RIZ1 promoter </w:t>
      </w:r>
      <w:proofErr w:type="spellStart"/>
      <w:r w:rsidR="00024FA9">
        <w:rPr>
          <w:rFonts w:ascii="Times New Roman" w:hAnsi="Times New Roman" w:cs="Times New Roman"/>
          <w:color w:val="231F20"/>
          <w:sz w:val="24"/>
          <w:szCs w:val="24"/>
        </w:rPr>
        <w:t>methylation</w:t>
      </w:r>
      <w:proofErr w:type="spellEnd"/>
      <w:r w:rsidR="00024FA9">
        <w:rPr>
          <w:rFonts w:ascii="Times New Roman" w:hAnsi="Times New Roman" w:cs="Times New Roman"/>
          <w:color w:val="231F20"/>
          <w:sz w:val="24"/>
          <w:szCs w:val="24"/>
        </w:rPr>
        <w:t xml:space="preserve"> (40.75</w:t>
      </w:r>
      <w:r w:rsidR="00024FA9" w:rsidRPr="00024FA9">
        <w:rPr>
          <w:rFonts w:ascii="Times New Roman" w:hAnsi="Times New Roman" w:cs="Times New Roman"/>
          <w:color w:val="231F20"/>
          <w:sz w:val="24"/>
          <w:szCs w:val="24"/>
          <w:u w:val="single"/>
        </w:rPr>
        <w:t>+</w:t>
      </w:r>
      <w:r w:rsidR="00024FA9">
        <w:rPr>
          <w:rFonts w:ascii="Times New Roman" w:hAnsi="Times New Roman" w:cs="Times New Roman"/>
          <w:color w:val="231F20"/>
          <w:sz w:val="24"/>
          <w:szCs w:val="24"/>
        </w:rPr>
        <w:t>2.11 months) with a statistically significant p</w:t>
      </w:r>
      <w:r w:rsidR="006F4171">
        <w:rPr>
          <w:rFonts w:ascii="Times New Roman" w:hAnsi="Times New Roman" w:cs="Times New Roman"/>
          <w:color w:val="231F20"/>
          <w:sz w:val="24"/>
          <w:szCs w:val="24"/>
        </w:rPr>
        <w:t xml:space="preserve"> value of</w:t>
      </w:r>
      <w:r w:rsidR="00024FA9">
        <w:rPr>
          <w:rFonts w:ascii="Times New Roman" w:hAnsi="Times New Roman" w:cs="Times New Roman"/>
          <w:color w:val="231F20"/>
          <w:sz w:val="24"/>
          <w:szCs w:val="24"/>
        </w:rPr>
        <w:t xml:space="preserve"> 0.0001.</w:t>
      </w:r>
    </w:p>
    <w:p w:rsidR="00A04EE7" w:rsidRDefault="00CE4964" w:rsidP="00A85830">
      <w:pPr>
        <w:jc w:val="both"/>
        <w:rPr>
          <w:rFonts w:ascii="Times New Roman" w:hAnsi="Times New Roman" w:cs="Times New Roman"/>
          <w:color w:val="231F20"/>
          <w:sz w:val="24"/>
          <w:szCs w:val="24"/>
        </w:rPr>
      </w:pPr>
      <w:r>
        <w:rPr>
          <w:rFonts w:ascii="Times New Roman" w:hAnsi="Times New Roman" w:cs="Times New Roman"/>
          <w:color w:val="231F20"/>
          <w:sz w:val="24"/>
          <w:szCs w:val="24"/>
        </w:rPr>
        <w:t xml:space="preserve">The RIZ1 gene expression was found to decrease progressively during the progression of CML disease with 0.16, 0.6 and 1.5 fold decreased expression in CP, AP and BC phases respectively. Moreover, patients with RIZ1 promoter </w:t>
      </w:r>
      <w:proofErr w:type="spellStart"/>
      <w:r>
        <w:rPr>
          <w:rFonts w:ascii="Times New Roman" w:hAnsi="Times New Roman" w:cs="Times New Roman"/>
          <w:color w:val="231F20"/>
          <w:sz w:val="24"/>
          <w:szCs w:val="24"/>
        </w:rPr>
        <w:t>methylation</w:t>
      </w:r>
      <w:proofErr w:type="spellEnd"/>
      <w:r>
        <w:rPr>
          <w:rFonts w:ascii="Times New Roman" w:hAnsi="Times New Roman" w:cs="Times New Roman"/>
          <w:color w:val="231F20"/>
          <w:sz w:val="24"/>
          <w:szCs w:val="24"/>
        </w:rPr>
        <w:t xml:space="preserve"> had a lower </w:t>
      </w:r>
      <w:r w:rsidR="00024FA9">
        <w:rPr>
          <w:rFonts w:ascii="Times New Roman" w:hAnsi="Times New Roman" w:cs="Times New Roman"/>
          <w:color w:val="231F20"/>
          <w:sz w:val="24"/>
          <w:szCs w:val="24"/>
        </w:rPr>
        <w:t xml:space="preserve">RIZ1 gene </w:t>
      </w:r>
      <w:r>
        <w:rPr>
          <w:rFonts w:ascii="Times New Roman" w:hAnsi="Times New Roman" w:cs="Times New Roman"/>
          <w:color w:val="231F20"/>
          <w:sz w:val="24"/>
          <w:szCs w:val="24"/>
        </w:rPr>
        <w:t xml:space="preserve">expression pattern </w:t>
      </w:r>
      <w:r w:rsidR="00024FA9">
        <w:rPr>
          <w:rFonts w:ascii="Times New Roman" w:hAnsi="Times New Roman" w:cs="Times New Roman"/>
          <w:color w:val="231F20"/>
          <w:sz w:val="24"/>
          <w:szCs w:val="24"/>
        </w:rPr>
        <w:t xml:space="preserve">compared to patients without RIZ1 promoter </w:t>
      </w:r>
      <w:proofErr w:type="spellStart"/>
      <w:r w:rsidR="00024FA9">
        <w:rPr>
          <w:rFonts w:ascii="Times New Roman" w:hAnsi="Times New Roman" w:cs="Times New Roman"/>
          <w:color w:val="231F20"/>
          <w:sz w:val="24"/>
          <w:szCs w:val="24"/>
        </w:rPr>
        <w:t>methylation</w:t>
      </w:r>
      <w:proofErr w:type="spellEnd"/>
      <w:r w:rsidR="00024FA9">
        <w:rPr>
          <w:rFonts w:ascii="Times New Roman" w:hAnsi="Times New Roman" w:cs="Times New Roman"/>
          <w:color w:val="231F20"/>
          <w:sz w:val="24"/>
          <w:szCs w:val="24"/>
        </w:rPr>
        <w:t xml:space="preserve"> (p = 0.0008). </w:t>
      </w:r>
    </w:p>
    <w:p w:rsidR="00024FA9" w:rsidRDefault="00024FA9" w:rsidP="00A85830">
      <w:pPr>
        <w:jc w:val="both"/>
        <w:rPr>
          <w:rFonts w:ascii="Times New Roman" w:hAnsi="Times New Roman" w:cs="Times New Roman"/>
          <w:b/>
          <w:color w:val="231F20"/>
          <w:sz w:val="24"/>
          <w:szCs w:val="24"/>
        </w:rPr>
      </w:pPr>
      <w:r w:rsidRPr="00024FA9">
        <w:rPr>
          <w:rFonts w:ascii="Times New Roman" w:hAnsi="Times New Roman" w:cs="Times New Roman"/>
          <w:b/>
          <w:color w:val="231F20"/>
          <w:sz w:val="24"/>
          <w:szCs w:val="24"/>
        </w:rPr>
        <w:t>Conclusion:</w:t>
      </w:r>
    </w:p>
    <w:p w:rsidR="00024FA9" w:rsidRPr="00D7658F" w:rsidRDefault="00D7658F" w:rsidP="00A85830">
      <w:pPr>
        <w:jc w:val="both"/>
        <w:rPr>
          <w:rFonts w:ascii="Times New Roman" w:hAnsi="Times New Roman" w:cs="Times New Roman"/>
          <w:color w:val="231F20"/>
          <w:sz w:val="24"/>
          <w:szCs w:val="24"/>
        </w:rPr>
      </w:pPr>
      <w:r w:rsidRPr="00D7658F">
        <w:rPr>
          <w:rFonts w:ascii="Times New Roman" w:hAnsi="Times New Roman" w:cs="Times New Roman"/>
          <w:color w:val="231F20"/>
          <w:sz w:val="24"/>
          <w:szCs w:val="24"/>
        </w:rPr>
        <w:t>Thus</w:t>
      </w:r>
      <w:r>
        <w:rPr>
          <w:rFonts w:ascii="Times New Roman" w:hAnsi="Times New Roman" w:cs="Times New Roman"/>
          <w:color w:val="231F20"/>
          <w:sz w:val="24"/>
          <w:szCs w:val="24"/>
        </w:rPr>
        <w:t>,</w:t>
      </w:r>
      <w:r w:rsidRPr="00D7658F">
        <w:rPr>
          <w:rFonts w:ascii="Times New Roman" w:hAnsi="Times New Roman" w:cs="Times New Roman"/>
          <w:color w:val="231F20"/>
          <w:sz w:val="24"/>
          <w:szCs w:val="24"/>
        </w:rPr>
        <w:t xml:space="preserve"> it may be concluded that RIZ1 gene promoter </w:t>
      </w:r>
      <w:proofErr w:type="spellStart"/>
      <w:r w:rsidRPr="00D7658F">
        <w:rPr>
          <w:rFonts w:ascii="Times New Roman" w:hAnsi="Times New Roman" w:cs="Times New Roman"/>
          <w:color w:val="231F20"/>
          <w:sz w:val="24"/>
          <w:szCs w:val="24"/>
        </w:rPr>
        <w:t>methylation</w:t>
      </w:r>
      <w:proofErr w:type="spellEnd"/>
      <w:r w:rsidRPr="00D7658F">
        <w:rPr>
          <w:rFonts w:ascii="Times New Roman" w:hAnsi="Times New Roman" w:cs="Times New Roman"/>
          <w:color w:val="231F20"/>
          <w:sz w:val="24"/>
          <w:szCs w:val="24"/>
        </w:rPr>
        <w:t xml:space="preserve"> increases and its expression decreases progressively during CML disease advancement. Hence, this may be cause among other for poor drug response of some CML patients to </w:t>
      </w:r>
      <w:proofErr w:type="spellStart"/>
      <w:r w:rsidRPr="00D7658F">
        <w:rPr>
          <w:rFonts w:ascii="Times New Roman" w:hAnsi="Times New Roman" w:cs="Times New Roman"/>
          <w:color w:val="231F20"/>
          <w:sz w:val="24"/>
          <w:szCs w:val="24"/>
        </w:rPr>
        <w:t>Imatinib</w:t>
      </w:r>
      <w:proofErr w:type="spellEnd"/>
      <w:r w:rsidRPr="00D7658F">
        <w:rPr>
          <w:rFonts w:ascii="Times New Roman" w:hAnsi="Times New Roman" w:cs="Times New Roman"/>
          <w:color w:val="231F20"/>
          <w:sz w:val="24"/>
          <w:szCs w:val="24"/>
        </w:rPr>
        <w:t xml:space="preserve"> therapy.</w:t>
      </w:r>
    </w:p>
    <w:sectPr w:rsidR="00024FA9" w:rsidRPr="00D7658F" w:rsidSect="0044617E">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2F5B" w:rsidRDefault="00762F5B" w:rsidP="00A85830">
      <w:pPr>
        <w:spacing w:after="0" w:line="240" w:lineRule="auto"/>
      </w:pPr>
      <w:r>
        <w:separator/>
      </w:r>
    </w:p>
  </w:endnote>
  <w:endnote w:type="continuationSeparator" w:id="0">
    <w:p w:rsidR="00762F5B" w:rsidRDefault="00762F5B" w:rsidP="00A858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2F5B" w:rsidRDefault="00762F5B" w:rsidP="00A85830">
      <w:pPr>
        <w:spacing w:after="0" w:line="240" w:lineRule="auto"/>
      </w:pPr>
      <w:r>
        <w:separator/>
      </w:r>
    </w:p>
  </w:footnote>
  <w:footnote w:type="continuationSeparator" w:id="0">
    <w:p w:rsidR="00762F5B" w:rsidRDefault="00762F5B" w:rsidP="00A858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830" w:rsidRDefault="00A85830">
    <w:pPr>
      <w:pStyle w:val="Header"/>
    </w:pPr>
  </w:p>
  <w:p w:rsidR="00A85830" w:rsidRDefault="00A8583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A85830"/>
    <w:rsid w:val="00024FA9"/>
    <w:rsid w:val="001843F0"/>
    <w:rsid w:val="0044617E"/>
    <w:rsid w:val="004C6D0F"/>
    <w:rsid w:val="00547581"/>
    <w:rsid w:val="00556535"/>
    <w:rsid w:val="00581B18"/>
    <w:rsid w:val="006E7292"/>
    <w:rsid w:val="006F4171"/>
    <w:rsid w:val="00762F5B"/>
    <w:rsid w:val="00805675"/>
    <w:rsid w:val="00A04EE7"/>
    <w:rsid w:val="00A657D1"/>
    <w:rsid w:val="00A83581"/>
    <w:rsid w:val="00A85830"/>
    <w:rsid w:val="00AA5823"/>
    <w:rsid w:val="00C70515"/>
    <w:rsid w:val="00CB6DF4"/>
    <w:rsid w:val="00CE4964"/>
    <w:rsid w:val="00D7658F"/>
    <w:rsid w:val="00EB3D87"/>
    <w:rsid w:val="00F157D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1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8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830"/>
  </w:style>
  <w:style w:type="paragraph" w:styleId="Footer">
    <w:name w:val="footer"/>
    <w:basedOn w:val="Normal"/>
    <w:link w:val="FooterChar"/>
    <w:uiPriority w:val="99"/>
    <w:semiHidden/>
    <w:unhideWhenUsed/>
    <w:rsid w:val="00A8583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85830"/>
  </w:style>
  <w:style w:type="paragraph" w:styleId="BalloonText">
    <w:name w:val="Balloon Text"/>
    <w:basedOn w:val="Normal"/>
    <w:link w:val="BalloonTextChar"/>
    <w:uiPriority w:val="99"/>
    <w:semiHidden/>
    <w:unhideWhenUsed/>
    <w:rsid w:val="00A858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583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1</Pages>
  <Words>403</Words>
  <Characters>2300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Sameer</dc:creator>
  <cp:lastModifiedBy>Sameer</cp:lastModifiedBy>
  <cp:revision>7</cp:revision>
  <dcterms:created xsi:type="dcterms:W3CDTF">2016-05-13T10:43:00Z</dcterms:created>
  <dcterms:modified xsi:type="dcterms:W3CDTF">2016-09-11T11:15:00Z</dcterms:modified>
</cp:coreProperties>
</file>