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B0FF0" w14:textId="77777777" w:rsidR="00DA5B12" w:rsidRDefault="00DA5B12" w:rsidP="00DA5B12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 wp14:anchorId="38025CFE" wp14:editId="4D8CF105">
            <wp:extent cx="1562100" cy="147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y Pi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9A6CB" w14:textId="77777777" w:rsidR="00DA5B12" w:rsidRDefault="00DA5B12" w:rsidP="001C2560">
      <w:pPr>
        <w:rPr>
          <w:rFonts w:ascii="Times New Roman" w:hAnsi="Times New Roman"/>
          <w:sz w:val="22"/>
          <w:szCs w:val="22"/>
        </w:rPr>
      </w:pPr>
    </w:p>
    <w:p w14:paraId="56720302" w14:textId="69A37616" w:rsidR="006A6968" w:rsidRPr="004B47A1" w:rsidRDefault="000775C0" w:rsidP="00DA5B12">
      <w:pPr>
        <w:rPr>
          <w:rFonts w:ascii="Times New Roman" w:hAnsi="Times New Roman"/>
          <w:sz w:val="28"/>
          <w:szCs w:val="28"/>
        </w:rPr>
      </w:pPr>
      <w:r w:rsidRPr="004B47A1">
        <w:rPr>
          <w:rFonts w:ascii="Times New Roman" w:hAnsi="Times New Roman"/>
          <w:b/>
          <w:sz w:val="28"/>
          <w:szCs w:val="28"/>
        </w:rPr>
        <w:t>Title</w:t>
      </w:r>
      <w:r w:rsidRPr="004B47A1">
        <w:rPr>
          <w:rFonts w:ascii="Times New Roman" w:hAnsi="Times New Roman"/>
          <w:sz w:val="28"/>
          <w:szCs w:val="28"/>
        </w:rPr>
        <w:t>:</w:t>
      </w:r>
      <w:r w:rsidR="00031E0D" w:rsidRPr="004B47A1">
        <w:rPr>
          <w:rFonts w:ascii="Times New Roman" w:hAnsi="Times New Roman"/>
          <w:sz w:val="28"/>
          <w:szCs w:val="28"/>
        </w:rPr>
        <w:t xml:space="preserve"> </w:t>
      </w:r>
      <w:r w:rsidR="00893A58" w:rsidRPr="00181ED3">
        <w:rPr>
          <w:rFonts w:ascii="Times New Roman" w:hAnsi="Times New Roman"/>
          <w:b/>
          <w:sz w:val="28"/>
          <w:szCs w:val="28"/>
        </w:rPr>
        <w:t>Genomics</w:t>
      </w:r>
      <w:r w:rsidR="00893A58" w:rsidRPr="004B47A1">
        <w:rPr>
          <w:rFonts w:ascii="Times New Roman" w:hAnsi="Times New Roman"/>
          <w:sz w:val="28"/>
          <w:szCs w:val="28"/>
        </w:rPr>
        <w:t xml:space="preserve"> of the obese patient before and after bariatric surgery</w:t>
      </w:r>
    </w:p>
    <w:p w14:paraId="3EF626AC" w14:textId="77777777" w:rsidR="00DA5B12" w:rsidRDefault="00DA5B12" w:rsidP="00DA5B12">
      <w:pPr>
        <w:rPr>
          <w:rFonts w:ascii="Times New Roman" w:hAnsi="Times New Roman"/>
          <w:b/>
          <w:sz w:val="22"/>
          <w:szCs w:val="22"/>
        </w:rPr>
      </w:pPr>
    </w:p>
    <w:p w14:paraId="2D793C21" w14:textId="3D0355BA" w:rsidR="006A6968" w:rsidRPr="002F5366" w:rsidRDefault="006A6968" w:rsidP="00DA5B12">
      <w:pPr>
        <w:jc w:val="center"/>
        <w:rPr>
          <w:rFonts w:ascii="Times New Roman" w:hAnsi="Times New Roman"/>
        </w:rPr>
      </w:pPr>
      <w:r w:rsidRPr="002F5366">
        <w:rPr>
          <w:rFonts w:ascii="Times New Roman" w:hAnsi="Times New Roman"/>
        </w:rPr>
        <w:t>Name: Darlene ANTOINE</w:t>
      </w:r>
    </w:p>
    <w:p w14:paraId="43FC9A7C" w14:textId="65209B84" w:rsidR="0013615F" w:rsidRPr="002F5366" w:rsidRDefault="0013615F" w:rsidP="00043C8D">
      <w:pPr>
        <w:jc w:val="center"/>
        <w:rPr>
          <w:rFonts w:ascii="Times New Roman" w:hAnsi="Times New Roman"/>
        </w:rPr>
      </w:pPr>
      <w:r w:rsidRPr="002F5366">
        <w:rPr>
          <w:rFonts w:ascii="Times New Roman" w:hAnsi="Times New Roman"/>
        </w:rPr>
        <w:t xml:space="preserve">Lorraine University Faculty of Medicine, </w:t>
      </w:r>
      <w:r w:rsidR="00043C8D" w:rsidRPr="002F5366">
        <w:rPr>
          <w:rFonts w:ascii="Times New Roman" w:hAnsi="Times New Roman"/>
        </w:rPr>
        <w:t>54505, Nancy, France</w:t>
      </w:r>
    </w:p>
    <w:p w14:paraId="0E512ED7" w14:textId="343F38D1" w:rsidR="006A6968" w:rsidRPr="002F5366" w:rsidRDefault="006A6968" w:rsidP="00DF3392">
      <w:pPr>
        <w:jc w:val="both"/>
        <w:rPr>
          <w:rFonts w:ascii="Times New Roman" w:hAnsi="Times New Roman"/>
        </w:rPr>
      </w:pPr>
    </w:p>
    <w:p w14:paraId="4FCA682B" w14:textId="230B1184" w:rsidR="007C2825" w:rsidRPr="002F5366" w:rsidRDefault="007C2825" w:rsidP="00DF3392">
      <w:pPr>
        <w:jc w:val="both"/>
        <w:rPr>
          <w:rFonts w:ascii="Times New Roman" w:hAnsi="Times New Roman"/>
          <w:b/>
        </w:rPr>
      </w:pPr>
    </w:p>
    <w:p w14:paraId="6EEFC174" w14:textId="5C1F65A7" w:rsidR="005558C4" w:rsidRPr="002F5366" w:rsidRDefault="003D6BC7" w:rsidP="00C05808">
      <w:pPr>
        <w:jc w:val="both"/>
        <w:rPr>
          <w:rFonts w:ascii="Times New Roman" w:hAnsi="Times New Roman"/>
        </w:rPr>
      </w:pPr>
      <w:r w:rsidRPr="002F5366">
        <w:rPr>
          <w:rFonts w:ascii="Times New Roman" w:hAnsi="Times New Roman"/>
          <w:b/>
        </w:rPr>
        <w:t xml:space="preserve">             </w:t>
      </w:r>
      <w:r w:rsidR="006A6968" w:rsidRPr="002F5366">
        <w:rPr>
          <w:rFonts w:ascii="Times New Roman" w:hAnsi="Times New Roman"/>
        </w:rPr>
        <w:t xml:space="preserve"> </w:t>
      </w:r>
      <w:r w:rsidR="00031E0D" w:rsidRPr="002F5366">
        <w:rPr>
          <w:rFonts w:ascii="Times New Roman" w:hAnsi="Times New Roman"/>
        </w:rPr>
        <w:t xml:space="preserve">Obesity is today a worldwide clinical and public health burden. </w:t>
      </w:r>
      <w:r w:rsidR="005E20C3" w:rsidRPr="002F5366">
        <w:rPr>
          <w:rFonts w:ascii="Times New Roman" w:hAnsi="Times New Roman"/>
        </w:rPr>
        <w:t>It is associated with</w:t>
      </w:r>
      <w:r w:rsidR="00F4033F" w:rsidRPr="002F5366">
        <w:rPr>
          <w:rFonts w:ascii="Times New Roman" w:hAnsi="Times New Roman"/>
        </w:rPr>
        <w:t xml:space="preserve"> an increased risk of type 2 diabetes, cardiovascular disease, cancer, metabolic syndrome, nonalcoholic steatohepatitis, and mortality. </w:t>
      </w:r>
      <w:r w:rsidR="00DF3392" w:rsidRPr="002F5366">
        <w:rPr>
          <w:rFonts w:ascii="Times New Roman" w:hAnsi="Times New Roman"/>
        </w:rPr>
        <w:t>The identification of multiple genetic defects responsible for monogenic syndromic and non-syndromic, oligogenic and polygenic forms of obesity over the last 20 years confirm an inherited component</w:t>
      </w:r>
      <w:r w:rsidR="006B1E59" w:rsidRPr="002F5366">
        <w:rPr>
          <w:rFonts w:ascii="Times New Roman" w:hAnsi="Times New Roman"/>
        </w:rPr>
        <w:t>. A partial genetic overlap has been demonstrated between BMI variation in general populations and extreme forms of obesity</w:t>
      </w:r>
      <w:r w:rsidR="00DC16D1">
        <w:rPr>
          <w:rFonts w:ascii="Times New Roman" w:hAnsi="Times New Roman"/>
          <w:vertAlign w:val="superscript"/>
        </w:rPr>
        <w:t xml:space="preserve"> </w:t>
      </w:r>
      <w:bookmarkStart w:id="0" w:name="_GoBack"/>
      <w:bookmarkEnd w:id="0"/>
      <w:r w:rsidR="006B1E59" w:rsidRPr="002F5366">
        <w:rPr>
          <w:rFonts w:ascii="Times New Roman" w:hAnsi="Times New Roman"/>
        </w:rPr>
        <w:t>However, little is known on the genetic determinants of BMI variation among obese people</w:t>
      </w:r>
      <w:r w:rsidR="00B324FC" w:rsidRPr="002F5366">
        <w:rPr>
          <w:rFonts w:ascii="Times New Roman" w:hAnsi="Times New Roman"/>
        </w:rPr>
        <w:t xml:space="preserve">. </w:t>
      </w:r>
      <w:r w:rsidR="00D15E8C" w:rsidRPr="002F5366">
        <w:rPr>
          <w:rFonts w:ascii="Times New Roman" w:hAnsi="Times New Roman"/>
        </w:rPr>
        <w:t>For this study, c</w:t>
      </w:r>
      <w:r w:rsidR="00BE7D7D" w:rsidRPr="002F5366">
        <w:rPr>
          <w:rFonts w:ascii="Times New Roman" w:hAnsi="Times New Roman"/>
        </w:rPr>
        <w:t>linical data were extracted from the CHRU Lorraine’s patient database. Blood was collected during the surgery for DNA extraction.</w:t>
      </w:r>
      <w:r w:rsidR="00340EE6" w:rsidRPr="002F5366">
        <w:rPr>
          <w:rFonts w:ascii="Times New Roman" w:hAnsi="Times New Roman"/>
        </w:rPr>
        <w:t xml:space="preserve"> The</w:t>
      </w:r>
      <w:r w:rsidR="00BE7D7D" w:rsidRPr="002F5366">
        <w:rPr>
          <w:rFonts w:ascii="Times New Roman" w:hAnsi="Times New Roman"/>
        </w:rPr>
        <w:t xml:space="preserve"> </w:t>
      </w:r>
      <w:r w:rsidR="00340EE6" w:rsidRPr="002F5366">
        <w:rPr>
          <w:rFonts w:ascii="Times New Roman" w:hAnsi="Times New Roman"/>
        </w:rPr>
        <w:t>g</w:t>
      </w:r>
      <w:r w:rsidR="00BE7D7D" w:rsidRPr="002F5366">
        <w:rPr>
          <w:rFonts w:ascii="Times New Roman" w:hAnsi="Times New Roman"/>
        </w:rPr>
        <w:t xml:space="preserve">enotyping was performed using 240k SNPs Illumina </w:t>
      </w:r>
      <w:proofErr w:type="spellStart"/>
      <w:r w:rsidR="000D0525" w:rsidRPr="002F5366">
        <w:rPr>
          <w:rFonts w:ascii="Times New Roman" w:hAnsi="Times New Roman"/>
        </w:rPr>
        <w:t>BeadChip</w:t>
      </w:r>
      <w:proofErr w:type="spellEnd"/>
      <w:r w:rsidR="000D0525" w:rsidRPr="002F5366">
        <w:rPr>
          <w:rFonts w:ascii="Times New Roman" w:hAnsi="Times New Roman"/>
        </w:rPr>
        <w:t xml:space="preserve">. Quality control was performed using </w:t>
      </w:r>
      <w:proofErr w:type="spellStart"/>
      <w:r w:rsidR="000D0525" w:rsidRPr="002F5366">
        <w:rPr>
          <w:rFonts w:ascii="Times New Roman" w:hAnsi="Times New Roman"/>
        </w:rPr>
        <w:t>GenomeStudio</w:t>
      </w:r>
      <w:proofErr w:type="spellEnd"/>
      <w:r w:rsidR="000D0525" w:rsidRPr="002F5366">
        <w:rPr>
          <w:rFonts w:ascii="Times New Roman" w:hAnsi="Times New Roman"/>
        </w:rPr>
        <w:t xml:space="preserve"> 2.0, Plink considering a </w:t>
      </w:r>
      <w:proofErr w:type="spellStart"/>
      <w:r w:rsidR="000D0525" w:rsidRPr="002F5366">
        <w:rPr>
          <w:rFonts w:ascii="Times New Roman" w:hAnsi="Times New Roman"/>
        </w:rPr>
        <w:t>callrate</w:t>
      </w:r>
      <w:proofErr w:type="spellEnd"/>
      <w:r w:rsidR="000D0525" w:rsidRPr="002F5366">
        <w:rPr>
          <w:rFonts w:ascii="Times New Roman" w:hAnsi="Times New Roman"/>
        </w:rPr>
        <w:t xml:space="preserve"> </w:t>
      </w:r>
      <w:r w:rsidR="000D0525" w:rsidRPr="002F5366">
        <w:rPr>
          <w:rFonts w:ascii="Times New Roman" w:hAnsi="Times New Roman"/>
        </w:rPr>
        <w:sym w:font="Symbol" w:char="F03E"/>
      </w:r>
      <w:r w:rsidR="000D0525" w:rsidRPr="002F5366">
        <w:rPr>
          <w:rFonts w:ascii="Times New Roman" w:hAnsi="Times New Roman"/>
        </w:rPr>
        <w:t xml:space="preserve"> 99%, and </w:t>
      </w:r>
      <w:proofErr w:type="spellStart"/>
      <w:r w:rsidR="000D0525" w:rsidRPr="002F5366">
        <w:rPr>
          <w:rFonts w:ascii="Times New Roman" w:hAnsi="Times New Roman"/>
        </w:rPr>
        <w:t>callFreq</w:t>
      </w:r>
      <w:proofErr w:type="spellEnd"/>
      <w:r w:rsidR="000D0525" w:rsidRPr="002F5366">
        <w:rPr>
          <w:rFonts w:ascii="Times New Roman" w:hAnsi="Times New Roman"/>
        </w:rPr>
        <w:t xml:space="preserve"> </w:t>
      </w:r>
      <w:r w:rsidR="000D0525" w:rsidRPr="002F5366">
        <w:rPr>
          <w:rFonts w:ascii="Times New Roman" w:hAnsi="Times New Roman"/>
        </w:rPr>
        <w:sym w:font="Symbol" w:char="F03E"/>
      </w:r>
      <w:r w:rsidR="000D0525" w:rsidRPr="002F5366">
        <w:rPr>
          <w:rFonts w:ascii="Times New Roman" w:hAnsi="Times New Roman"/>
        </w:rPr>
        <w:t>95%.</w:t>
      </w:r>
      <w:r w:rsidR="00340EE6" w:rsidRPr="002F5366">
        <w:rPr>
          <w:rFonts w:ascii="Times New Roman" w:hAnsi="Times New Roman"/>
        </w:rPr>
        <w:t xml:space="preserve"> The r</w:t>
      </w:r>
      <w:r w:rsidR="000D0525" w:rsidRPr="002F5366">
        <w:rPr>
          <w:rFonts w:ascii="Times New Roman" w:hAnsi="Times New Roman"/>
        </w:rPr>
        <w:t>esults show that 169(48%) of patients are carriers of at least 1 of these mutations predisposing to obesity, and 182 are non-carriers, which explains that carriers for these mutations present 1.3 unit of BMI more than in the general population before the surgery.</w:t>
      </w:r>
      <w:r w:rsidR="000C5A2A" w:rsidRPr="002F5366">
        <w:rPr>
          <w:rFonts w:ascii="Times New Roman" w:hAnsi="Times New Roman"/>
        </w:rPr>
        <w:t xml:space="preserve"> The variants do not have effect on weight loss in response to the modifications due to lifestyle and the surgery after 2, 7, and 12 months. </w:t>
      </w:r>
      <w:r w:rsidR="00961712" w:rsidRPr="002F5366">
        <w:rPr>
          <w:rFonts w:ascii="Times New Roman" w:hAnsi="Times New Roman"/>
        </w:rPr>
        <w:t xml:space="preserve"> In summary, t</w:t>
      </w:r>
      <w:r w:rsidR="000C5A2A" w:rsidRPr="002F5366">
        <w:rPr>
          <w:rFonts w:ascii="Times New Roman" w:hAnsi="Times New Roman"/>
        </w:rPr>
        <w:t>he results suggest that rare and low frequency genetic variants associated with BMI in a general population have six times more effect on BMI in the morbidly obese cohort.</w:t>
      </w:r>
      <w:r w:rsidR="005558C4" w:rsidRPr="002F5366">
        <w:rPr>
          <w:rFonts w:ascii="Times New Roman" w:hAnsi="Times New Roman"/>
        </w:rPr>
        <w:t xml:space="preserve"> and different genetic variants control the response to obesity lifestyle modification and surgery.</w:t>
      </w:r>
    </w:p>
    <w:p w14:paraId="6C140BFE" w14:textId="581D080F" w:rsidR="00043C8D" w:rsidRPr="002F5366" w:rsidRDefault="00043C8D" w:rsidP="005558C4">
      <w:pPr>
        <w:jc w:val="both"/>
        <w:rPr>
          <w:rFonts w:ascii="Times New Roman" w:hAnsi="Times New Roman"/>
        </w:rPr>
      </w:pPr>
    </w:p>
    <w:p w14:paraId="0B98AF08" w14:textId="77777777" w:rsidR="002545DA" w:rsidRPr="002F5366" w:rsidRDefault="00043C8D" w:rsidP="005558C4">
      <w:pPr>
        <w:jc w:val="both"/>
        <w:rPr>
          <w:rFonts w:ascii="Times New Roman" w:hAnsi="Times New Roman"/>
          <w:b/>
        </w:rPr>
      </w:pPr>
      <w:r w:rsidRPr="002F5366">
        <w:rPr>
          <w:rFonts w:ascii="Times New Roman" w:hAnsi="Times New Roman"/>
          <w:b/>
        </w:rPr>
        <w:t>Bi</w:t>
      </w:r>
      <w:r w:rsidR="002545DA" w:rsidRPr="002F5366">
        <w:rPr>
          <w:rFonts w:ascii="Times New Roman" w:hAnsi="Times New Roman"/>
          <w:b/>
        </w:rPr>
        <w:t>o</w:t>
      </w:r>
      <w:r w:rsidRPr="002F5366">
        <w:rPr>
          <w:rFonts w:ascii="Times New Roman" w:hAnsi="Times New Roman"/>
          <w:b/>
        </w:rPr>
        <w:t>graphy</w:t>
      </w:r>
    </w:p>
    <w:p w14:paraId="629A4AB5" w14:textId="77777777" w:rsidR="002545DA" w:rsidRPr="002F5366" w:rsidRDefault="002545DA" w:rsidP="005558C4">
      <w:pPr>
        <w:jc w:val="both"/>
        <w:rPr>
          <w:rFonts w:ascii="Times New Roman" w:hAnsi="Times New Roman"/>
        </w:rPr>
      </w:pPr>
    </w:p>
    <w:p w14:paraId="6CCAF9CB" w14:textId="3881C7DF" w:rsidR="00043C8D" w:rsidRPr="002F5366" w:rsidRDefault="00DB2A40" w:rsidP="00C05808">
      <w:pPr>
        <w:jc w:val="both"/>
        <w:rPr>
          <w:rFonts w:ascii="Times New Roman" w:hAnsi="Times New Roman"/>
        </w:rPr>
      </w:pPr>
      <w:r w:rsidRPr="002F5366">
        <w:rPr>
          <w:rFonts w:ascii="Times New Roman" w:hAnsi="Times New Roman"/>
        </w:rPr>
        <w:t>I’m</w:t>
      </w:r>
      <w:r w:rsidR="00B56126" w:rsidRPr="002F5366">
        <w:rPr>
          <w:rFonts w:ascii="Times New Roman" w:hAnsi="Times New Roman"/>
        </w:rPr>
        <w:t xml:space="preserve"> pursuing a PhD degree at Lorraine University Faculty of Med</w:t>
      </w:r>
      <w:r w:rsidR="00322F28" w:rsidRPr="002F5366">
        <w:rPr>
          <w:rFonts w:ascii="Times New Roman" w:hAnsi="Times New Roman"/>
        </w:rPr>
        <w:t>i</w:t>
      </w:r>
      <w:r w:rsidR="00B56126" w:rsidRPr="002F5366">
        <w:rPr>
          <w:rFonts w:ascii="Times New Roman" w:hAnsi="Times New Roman"/>
        </w:rPr>
        <w:t>cine</w:t>
      </w:r>
      <w:r w:rsidR="00B74360" w:rsidRPr="002F5366">
        <w:rPr>
          <w:rFonts w:ascii="Times New Roman" w:hAnsi="Times New Roman"/>
        </w:rPr>
        <w:t>, Nancy, France.</w:t>
      </w:r>
      <w:r w:rsidR="003C3021">
        <w:rPr>
          <w:rFonts w:ascii="Times New Roman" w:hAnsi="Times New Roman"/>
        </w:rPr>
        <w:t xml:space="preserve"> </w:t>
      </w:r>
      <w:r w:rsidR="00B56126" w:rsidRPr="002F5366">
        <w:rPr>
          <w:rFonts w:ascii="Times New Roman" w:hAnsi="Times New Roman"/>
        </w:rPr>
        <w:t>I’m</w:t>
      </w:r>
      <w:r w:rsidR="00197B5D" w:rsidRPr="002F5366">
        <w:rPr>
          <w:rFonts w:ascii="Times New Roman" w:hAnsi="Times New Roman"/>
        </w:rPr>
        <w:t xml:space="preserve"> </w:t>
      </w:r>
      <w:r w:rsidR="002545DA" w:rsidRPr="002F5366">
        <w:rPr>
          <w:rFonts w:ascii="Times New Roman" w:hAnsi="Times New Roman"/>
        </w:rPr>
        <w:t>a second year PhD student</w:t>
      </w:r>
      <w:r w:rsidR="00316F74" w:rsidRPr="002F5366">
        <w:rPr>
          <w:rFonts w:ascii="Times New Roman" w:hAnsi="Times New Roman"/>
        </w:rPr>
        <w:t xml:space="preserve">. </w:t>
      </w:r>
      <w:r w:rsidR="00D16E7A">
        <w:rPr>
          <w:rFonts w:ascii="Times New Roman" w:hAnsi="Times New Roman"/>
        </w:rPr>
        <w:t>I</w:t>
      </w:r>
      <w:r w:rsidR="00B74360" w:rsidRPr="002F5366">
        <w:rPr>
          <w:rFonts w:ascii="Times New Roman" w:hAnsi="Times New Roman"/>
        </w:rPr>
        <w:t>’m currently writing 2 papers based on my PhD project.</w:t>
      </w:r>
      <w:r w:rsidR="00197B5D" w:rsidRPr="002F5366">
        <w:rPr>
          <w:rFonts w:ascii="Times New Roman" w:hAnsi="Times New Roman"/>
        </w:rPr>
        <w:t>: Genomics of the obese patient before and after bariatric surgery. In the past</w:t>
      </w:r>
      <w:r w:rsidR="00A765E7" w:rsidRPr="002F5366">
        <w:rPr>
          <w:rFonts w:ascii="Times New Roman" w:hAnsi="Times New Roman"/>
        </w:rPr>
        <w:t xml:space="preserve">, during my masters I worked in </w:t>
      </w:r>
      <w:r w:rsidR="002E40FA" w:rsidRPr="002F5366">
        <w:rPr>
          <w:rFonts w:ascii="Times New Roman" w:hAnsi="Times New Roman"/>
        </w:rPr>
        <w:t xml:space="preserve">Cardiovascular Diseases at </w:t>
      </w:r>
      <w:r w:rsidR="006E7AF1" w:rsidRPr="002F5366">
        <w:rPr>
          <w:rFonts w:ascii="Times New Roman" w:hAnsi="Times New Roman"/>
        </w:rPr>
        <w:t>th</w:t>
      </w:r>
      <w:r w:rsidR="00855702" w:rsidRPr="002F5366">
        <w:rPr>
          <w:rFonts w:ascii="Times New Roman" w:hAnsi="Times New Roman"/>
        </w:rPr>
        <w:t>e</w:t>
      </w:r>
      <w:r w:rsidR="006E7AF1" w:rsidRPr="002F5366">
        <w:rPr>
          <w:rFonts w:ascii="Times New Roman" w:hAnsi="Times New Roman"/>
        </w:rPr>
        <w:t xml:space="preserve"> University of Ottawa Heart Institute, </w:t>
      </w:r>
      <w:r w:rsidR="00A765E7" w:rsidRPr="002F5366">
        <w:rPr>
          <w:rFonts w:ascii="Times New Roman" w:hAnsi="Times New Roman"/>
        </w:rPr>
        <w:t>and for th</w:t>
      </w:r>
      <w:r w:rsidR="006E7AF1" w:rsidRPr="002F5366">
        <w:rPr>
          <w:rFonts w:ascii="Times New Roman" w:hAnsi="Times New Roman"/>
        </w:rPr>
        <w:t>at</w:t>
      </w:r>
      <w:r w:rsidR="00A765E7" w:rsidRPr="002F5366">
        <w:rPr>
          <w:rFonts w:ascii="Times New Roman" w:hAnsi="Times New Roman"/>
        </w:rPr>
        <w:t xml:space="preserve"> project I have 2 publications</w:t>
      </w:r>
      <w:r w:rsidR="00203D69" w:rsidRPr="002F5366">
        <w:rPr>
          <w:rFonts w:ascii="Times New Roman" w:hAnsi="Times New Roman"/>
        </w:rPr>
        <w:t xml:space="preserve"> in reputed jo</w:t>
      </w:r>
      <w:r w:rsidR="00316F74" w:rsidRPr="002F5366">
        <w:rPr>
          <w:rFonts w:ascii="Times New Roman" w:hAnsi="Times New Roman"/>
        </w:rPr>
        <w:t>urnals.</w:t>
      </w:r>
    </w:p>
    <w:p w14:paraId="7EDD6F28" w14:textId="77777777" w:rsidR="005558C4" w:rsidRPr="002F5366" w:rsidRDefault="005558C4" w:rsidP="00C05808">
      <w:pPr>
        <w:jc w:val="both"/>
        <w:rPr>
          <w:rFonts w:ascii="Arial" w:hAnsi="Arial" w:cs="Arial"/>
        </w:rPr>
      </w:pPr>
    </w:p>
    <w:p w14:paraId="3696225A" w14:textId="0F51D293" w:rsidR="003D6BC7" w:rsidRPr="002F5366" w:rsidRDefault="003D6BC7" w:rsidP="003D6BC7">
      <w:pPr>
        <w:autoSpaceDE w:val="0"/>
        <w:autoSpaceDN w:val="0"/>
        <w:adjustRightInd w:val="0"/>
        <w:rPr>
          <w:rFonts w:ascii="Times New Roman" w:hAnsi="Times New Roman"/>
          <w:lang w:val="en-NZ"/>
        </w:rPr>
      </w:pPr>
      <w:r w:rsidRPr="002F5366">
        <w:rPr>
          <w:rFonts w:ascii="Times New Roman" w:hAnsi="Times New Roman"/>
          <w:b/>
          <w:lang w:val="en-NZ"/>
        </w:rPr>
        <w:t xml:space="preserve">Presenting author details </w:t>
      </w:r>
      <w:r w:rsidRPr="002F5366">
        <w:rPr>
          <w:rFonts w:ascii="Times New Roman" w:hAnsi="Times New Roman"/>
          <w:b/>
          <w:lang w:val="en-NZ"/>
        </w:rPr>
        <w:br/>
      </w:r>
      <w:r w:rsidRPr="002F5366">
        <w:rPr>
          <w:rFonts w:ascii="Times New Roman" w:hAnsi="Times New Roman"/>
          <w:lang w:val="en-NZ"/>
        </w:rPr>
        <w:t>Full name:  Darlene ANTOINE</w:t>
      </w:r>
      <w:r w:rsidRPr="002F5366">
        <w:rPr>
          <w:rFonts w:ascii="Times New Roman" w:hAnsi="Times New Roman"/>
          <w:lang w:val="en-NZ"/>
        </w:rPr>
        <w:br/>
        <w:t>Contact number: 0</w:t>
      </w:r>
      <w:r w:rsidR="00F5631F" w:rsidRPr="002F5366">
        <w:rPr>
          <w:rFonts w:ascii="Times New Roman" w:hAnsi="Times New Roman"/>
          <w:lang w:val="en-NZ"/>
        </w:rPr>
        <w:t>651163848</w:t>
      </w:r>
      <w:r w:rsidRPr="002F5366">
        <w:rPr>
          <w:rFonts w:ascii="Times New Roman" w:hAnsi="Times New Roman"/>
          <w:lang w:val="en-NZ"/>
        </w:rPr>
        <w:br/>
        <w:t>Twitter account:</w:t>
      </w:r>
      <w:r w:rsidR="005730FB" w:rsidRPr="002F5366">
        <w:rPr>
          <w:rFonts w:ascii="Times New Roman" w:hAnsi="Times New Roman"/>
          <w:lang w:val="en-NZ"/>
        </w:rPr>
        <w:t xml:space="preserve"> Darlene Antoine(@</w:t>
      </w:r>
      <w:proofErr w:type="spellStart"/>
      <w:r w:rsidR="005730FB" w:rsidRPr="002F5366">
        <w:rPr>
          <w:rFonts w:ascii="Times New Roman" w:hAnsi="Times New Roman"/>
          <w:lang w:val="en-NZ"/>
        </w:rPr>
        <w:t>Labashtani</w:t>
      </w:r>
      <w:proofErr w:type="spellEnd"/>
      <w:r w:rsidR="005730FB" w:rsidRPr="002F5366">
        <w:rPr>
          <w:rFonts w:ascii="Times New Roman" w:hAnsi="Times New Roman"/>
          <w:lang w:val="en-NZ"/>
        </w:rPr>
        <w:t>)</w:t>
      </w:r>
      <w:r w:rsidRPr="002F5366">
        <w:rPr>
          <w:rFonts w:ascii="Times New Roman" w:hAnsi="Times New Roman"/>
          <w:lang w:val="en-NZ"/>
        </w:rPr>
        <w:br/>
        <w:t>Linked In account:</w:t>
      </w:r>
      <w:r w:rsidR="00E41ACA" w:rsidRPr="002F5366">
        <w:rPr>
          <w:rFonts w:ascii="Times New Roman" w:hAnsi="Times New Roman"/>
          <w:lang w:val="en-NZ"/>
        </w:rPr>
        <w:t xml:space="preserve"> Darlene Antoine</w:t>
      </w:r>
    </w:p>
    <w:p w14:paraId="38B0A79E" w14:textId="35168B85" w:rsidR="003D6BC7" w:rsidRPr="002F5366" w:rsidRDefault="003D6BC7" w:rsidP="003D6BC7">
      <w:pPr>
        <w:autoSpaceDE w:val="0"/>
        <w:autoSpaceDN w:val="0"/>
        <w:adjustRightInd w:val="0"/>
        <w:rPr>
          <w:rFonts w:ascii="Times New Roman" w:hAnsi="Times New Roman"/>
          <w:lang w:val="en-NZ"/>
        </w:rPr>
      </w:pPr>
      <w:r w:rsidRPr="002F5366">
        <w:rPr>
          <w:rFonts w:ascii="Times New Roman" w:hAnsi="Times New Roman"/>
          <w:lang w:val="en-NZ"/>
        </w:rPr>
        <w:lastRenderedPageBreak/>
        <w:t>Session name/ number:</w:t>
      </w:r>
      <w:r w:rsidRPr="002F5366">
        <w:rPr>
          <w:rFonts w:ascii="Times New Roman" w:hAnsi="Times New Roman"/>
          <w:lang w:val="en-NZ"/>
        </w:rPr>
        <w:br/>
        <w:t>Category: (Oral presentation)</w:t>
      </w:r>
      <w:r w:rsidRPr="002F5366">
        <w:rPr>
          <w:rFonts w:ascii="Times New Roman" w:hAnsi="Times New Roman"/>
          <w:lang w:val="en-NZ"/>
        </w:rPr>
        <w:br/>
      </w:r>
    </w:p>
    <w:p w14:paraId="6C1B38D4" w14:textId="77777777" w:rsidR="003D6BC7" w:rsidRPr="002F5366" w:rsidRDefault="003D6BC7" w:rsidP="003D6BC7">
      <w:pPr>
        <w:autoSpaceDE w:val="0"/>
        <w:autoSpaceDN w:val="0"/>
        <w:adjustRightInd w:val="0"/>
        <w:rPr>
          <w:rFonts w:ascii="Times New Roman" w:hAnsi="Times New Roman"/>
          <w:lang w:val="en-NZ"/>
        </w:rPr>
      </w:pPr>
    </w:p>
    <w:p w14:paraId="17BAD5C4" w14:textId="52313DE6" w:rsidR="00423080" w:rsidRPr="002F5366" w:rsidRDefault="00EC1BF5" w:rsidP="006A6968">
      <w:pPr>
        <w:jc w:val="both"/>
        <w:rPr>
          <w:rFonts w:ascii="Times New Roman" w:hAnsi="Times New Roman"/>
        </w:rPr>
      </w:pPr>
    </w:p>
    <w:sectPr w:rsidR="00423080" w:rsidRPr="002F5366" w:rsidSect="00064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5C0"/>
    <w:rsid w:val="00031E0D"/>
    <w:rsid w:val="00043C8D"/>
    <w:rsid w:val="00063662"/>
    <w:rsid w:val="00064C4E"/>
    <w:rsid w:val="000775C0"/>
    <w:rsid w:val="000A26AC"/>
    <w:rsid w:val="000C5A2A"/>
    <w:rsid w:val="000D0525"/>
    <w:rsid w:val="0013615F"/>
    <w:rsid w:val="001628AA"/>
    <w:rsid w:val="00171A3B"/>
    <w:rsid w:val="00181ED3"/>
    <w:rsid w:val="00197B5D"/>
    <w:rsid w:val="001C2560"/>
    <w:rsid w:val="00203D69"/>
    <w:rsid w:val="002545DA"/>
    <w:rsid w:val="002569FE"/>
    <w:rsid w:val="002B1EBB"/>
    <w:rsid w:val="002E40FA"/>
    <w:rsid w:val="002F5366"/>
    <w:rsid w:val="003052AA"/>
    <w:rsid w:val="00316F74"/>
    <w:rsid w:val="00322F28"/>
    <w:rsid w:val="00340EE6"/>
    <w:rsid w:val="003C3021"/>
    <w:rsid w:val="003C6CF0"/>
    <w:rsid w:val="003D6BC7"/>
    <w:rsid w:val="00425363"/>
    <w:rsid w:val="00493E65"/>
    <w:rsid w:val="004B47A1"/>
    <w:rsid w:val="005558C4"/>
    <w:rsid w:val="005730FB"/>
    <w:rsid w:val="005E20C3"/>
    <w:rsid w:val="006A6968"/>
    <w:rsid w:val="006B1E59"/>
    <w:rsid w:val="006E7AF1"/>
    <w:rsid w:val="007C2825"/>
    <w:rsid w:val="007C6FA0"/>
    <w:rsid w:val="00811189"/>
    <w:rsid w:val="00855702"/>
    <w:rsid w:val="00893A58"/>
    <w:rsid w:val="008D20AE"/>
    <w:rsid w:val="0092669C"/>
    <w:rsid w:val="00961712"/>
    <w:rsid w:val="00A765E7"/>
    <w:rsid w:val="00B15EEC"/>
    <w:rsid w:val="00B324FC"/>
    <w:rsid w:val="00B56126"/>
    <w:rsid w:val="00B74360"/>
    <w:rsid w:val="00BD658B"/>
    <w:rsid w:val="00BE7D7D"/>
    <w:rsid w:val="00C05808"/>
    <w:rsid w:val="00C61C52"/>
    <w:rsid w:val="00CD5C70"/>
    <w:rsid w:val="00D15E8C"/>
    <w:rsid w:val="00D16E7A"/>
    <w:rsid w:val="00D20A7E"/>
    <w:rsid w:val="00DA5B12"/>
    <w:rsid w:val="00DB2A40"/>
    <w:rsid w:val="00DC16D1"/>
    <w:rsid w:val="00DF3392"/>
    <w:rsid w:val="00E41ACA"/>
    <w:rsid w:val="00EC1BF5"/>
    <w:rsid w:val="00F21672"/>
    <w:rsid w:val="00F4033F"/>
    <w:rsid w:val="00F5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2BD96"/>
  <w15:chartTrackingRefBased/>
  <w15:docId w15:val="{93876891-EA71-E247-84AD-F5685362E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Antoine</dc:creator>
  <cp:keywords/>
  <dc:description/>
  <cp:lastModifiedBy>Darlene Antoine</cp:lastModifiedBy>
  <cp:revision>7</cp:revision>
  <dcterms:created xsi:type="dcterms:W3CDTF">2018-12-30T18:26:00Z</dcterms:created>
  <dcterms:modified xsi:type="dcterms:W3CDTF">2018-12-30T18:45:00Z</dcterms:modified>
</cp:coreProperties>
</file>