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F36" w:rsidRPr="00E34E1B" w:rsidRDefault="00AD1948" w:rsidP="00E34E1B">
      <w:pPr>
        <w:spacing w:after="0"/>
        <w:jc w:val="center"/>
        <w:rPr>
          <w:rFonts w:asciiTheme="majorBidi" w:hAnsiTheme="majorBidi" w:cstheme="majorBidi"/>
          <w:b/>
          <w:bCs/>
          <w:sz w:val="32"/>
          <w:szCs w:val="32"/>
        </w:rPr>
      </w:pPr>
      <w:r w:rsidRPr="00E34E1B">
        <w:rPr>
          <w:rFonts w:asciiTheme="majorBidi" w:hAnsiTheme="majorBidi" w:cstheme="majorBidi"/>
          <w:b/>
          <w:bCs/>
          <w:sz w:val="32"/>
          <w:szCs w:val="32"/>
        </w:rPr>
        <w:t xml:space="preserve">Surgery </w:t>
      </w:r>
      <w:r w:rsidR="00700A06">
        <w:rPr>
          <w:rFonts w:asciiTheme="majorBidi" w:hAnsiTheme="majorBidi" w:cstheme="majorBidi"/>
          <w:b/>
          <w:bCs/>
          <w:sz w:val="32"/>
          <w:szCs w:val="32"/>
        </w:rPr>
        <w:t>c</w:t>
      </w:r>
      <w:r w:rsidR="00037F36" w:rsidRPr="00E34E1B">
        <w:rPr>
          <w:rFonts w:asciiTheme="majorBidi" w:hAnsiTheme="majorBidi" w:cstheme="majorBidi"/>
          <w:b/>
          <w:bCs/>
          <w:sz w:val="32"/>
          <w:szCs w:val="32"/>
        </w:rPr>
        <w:t>are</w:t>
      </w:r>
      <w:r w:rsidR="00507D1B" w:rsidRPr="00E34E1B">
        <w:rPr>
          <w:rFonts w:asciiTheme="majorBidi" w:hAnsiTheme="majorBidi" w:cstheme="majorBidi"/>
          <w:b/>
          <w:bCs/>
          <w:sz w:val="32"/>
          <w:szCs w:val="32"/>
        </w:rPr>
        <w:t xml:space="preserve"> outcomes </w:t>
      </w:r>
      <w:r w:rsidR="00037F36" w:rsidRPr="00E34E1B">
        <w:rPr>
          <w:rFonts w:asciiTheme="majorBidi" w:hAnsiTheme="majorBidi" w:cstheme="majorBidi"/>
          <w:b/>
          <w:bCs/>
          <w:sz w:val="32"/>
          <w:szCs w:val="32"/>
        </w:rPr>
        <w:t>in Cholangiocarcinoma patients</w:t>
      </w:r>
    </w:p>
    <w:p w:rsidR="005B11FD" w:rsidRPr="00E34E1B" w:rsidRDefault="005B11FD" w:rsidP="00E34E1B">
      <w:pPr>
        <w:spacing w:after="0" w:line="240" w:lineRule="auto"/>
        <w:rPr>
          <w:rFonts w:asciiTheme="majorBidi" w:hAnsiTheme="majorBidi" w:cstheme="majorBidi"/>
          <w:sz w:val="32"/>
          <w:szCs w:val="32"/>
        </w:rPr>
      </w:pPr>
      <w:proofErr w:type="spellStart"/>
      <w:r w:rsidRPr="00E34E1B">
        <w:rPr>
          <w:rFonts w:asciiTheme="majorBidi" w:hAnsiTheme="majorBidi" w:cstheme="majorBidi"/>
          <w:sz w:val="32"/>
          <w:szCs w:val="32"/>
        </w:rPr>
        <w:t>Pornsiri</w:t>
      </w:r>
      <w:proofErr w:type="spellEnd"/>
      <w:r w:rsidRPr="00E34E1B">
        <w:rPr>
          <w:rFonts w:asciiTheme="majorBidi" w:hAnsiTheme="majorBidi" w:cstheme="majorBidi"/>
          <w:sz w:val="32"/>
          <w:szCs w:val="32"/>
        </w:rPr>
        <w:t xml:space="preserve"> Janthapan</w:t>
      </w:r>
      <w:r w:rsidRPr="00E34E1B">
        <w:rPr>
          <w:rFonts w:asciiTheme="majorBidi" w:hAnsiTheme="majorBidi" w:cstheme="majorBidi"/>
          <w:sz w:val="32"/>
          <w:szCs w:val="32"/>
          <w:vertAlign w:val="superscript"/>
        </w:rPr>
        <w:t>1</w:t>
      </w:r>
      <w:proofErr w:type="gramStart"/>
      <w:r w:rsidRPr="00E34E1B">
        <w:rPr>
          <w:rFonts w:asciiTheme="majorBidi" w:hAnsiTheme="majorBidi" w:cstheme="majorBidi"/>
          <w:sz w:val="32"/>
          <w:szCs w:val="32"/>
        </w:rPr>
        <w:t>,Pusda</w:t>
      </w:r>
      <w:proofErr w:type="gramEnd"/>
      <w:r w:rsidRPr="00E34E1B">
        <w:rPr>
          <w:rFonts w:asciiTheme="majorBidi" w:hAnsiTheme="majorBidi" w:cstheme="majorBidi"/>
          <w:sz w:val="32"/>
          <w:szCs w:val="32"/>
        </w:rPr>
        <w:t xml:space="preserve"> Pukdeekumjorn</w:t>
      </w:r>
      <w:r w:rsidRPr="00E34E1B">
        <w:rPr>
          <w:rFonts w:asciiTheme="majorBidi" w:hAnsiTheme="majorBidi" w:cstheme="majorBidi"/>
          <w:sz w:val="32"/>
          <w:szCs w:val="32"/>
          <w:vertAlign w:val="superscript"/>
        </w:rPr>
        <w:t>1</w:t>
      </w:r>
      <w:r w:rsidRPr="00E34E1B">
        <w:rPr>
          <w:rFonts w:asciiTheme="majorBidi" w:hAnsiTheme="majorBidi" w:cstheme="majorBidi"/>
          <w:sz w:val="32"/>
          <w:szCs w:val="32"/>
        </w:rPr>
        <w:t>,Tharinee Phetcharat</w:t>
      </w:r>
      <w:r w:rsidRPr="00E34E1B">
        <w:rPr>
          <w:rFonts w:asciiTheme="majorBidi" w:hAnsiTheme="majorBidi" w:cstheme="majorBidi"/>
          <w:sz w:val="32"/>
          <w:szCs w:val="32"/>
          <w:vertAlign w:val="superscript"/>
        </w:rPr>
        <w:t>2</w:t>
      </w:r>
      <w:r w:rsidRPr="00E34E1B">
        <w:rPr>
          <w:rFonts w:asciiTheme="majorBidi" w:hAnsiTheme="majorBidi" w:cstheme="majorBidi"/>
          <w:sz w:val="32"/>
          <w:szCs w:val="32"/>
        </w:rPr>
        <w:t xml:space="preserve">, </w:t>
      </w:r>
      <w:proofErr w:type="spellStart"/>
      <w:r w:rsidRPr="00E34E1B">
        <w:rPr>
          <w:rFonts w:asciiTheme="majorBidi" w:hAnsiTheme="majorBidi" w:cstheme="majorBidi"/>
          <w:sz w:val="32"/>
          <w:szCs w:val="32"/>
        </w:rPr>
        <w:t>Ongart</w:t>
      </w:r>
      <w:proofErr w:type="spellEnd"/>
      <w:r w:rsidRPr="00E34E1B">
        <w:rPr>
          <w:rFonts w:asciiTheme="majorBidi" w:hAnsiTheme="majorBidi" w:cstheme="majorBidi"/>
          <w:sz w:val="32"/>
          <w:szCs w:val="32"/>
        </w:rPr>
        <w:t xml:space="preserve"> Somintara</w:t>
      </w:r>
      <w:r w:rsidRPr="00E34E1B">
        <w:rPr>
          <w:rFonts w:asciiTheme="majorBidi" w:hAnsiTheme="majorBidi" w:cstheme="majorBidi"/>
          <w:sz w:val="32"/>
          <w:szCs w:val="32"/>
          <w:vertAlign w:val="superscript"/>
        </w:rPr>
        <w:t>3</w:t>
      </w:r>
    </w:p>
    <w:p w:rsidR="005B11FD" w:rsidRPr="00E34E1B" w:rsidRDefault="005B11FD" w:rsidP="00E34E1B">
      <w:pPr>
        <w:spacing w:after="0" w:line="240" w:lineRule="auto"/>
        <w:rPr>
          <w:rFonts w:asciiTheme="majorBidi" w:hAnsiTheme="majorBidi" w:cstheme="majorBidi"/>
          <w:sz w:val="32"/>
          <w:szCs w:val="32"/>
        </w:rPr>
      </w:pPr>
      <w:proofErr w:type="gramStart"/>
      <w:r w:rsidRPr="00E34E1B">
        <w:rPr>
          <w:rFonts w:asciiTheme="majorBidi" w:hAnsiTheme="majorBidi" w:cstheme="majorBidi"/>
          <w:sz w:val="32"/>
          <w:szCs w:val="32"/>
          <w:vertAlign w:val="superscript"/>
        </w:rPr>
        <w:t>1</w:t>
      </w:r>
      <w:r w:rsidRPr="00E34E1B">
        <w:rPr>
          <w:rFonts w:asciiTheme="majorBidi" w:hAnsiTheme="majorBidi" w:cstheme="majorBidi"/>
          <w:sz w:val="32"/>
          <w:szCs w:val="32"/>
        </w:rPr>
        <w:t xml:space="preserve">Ward 3A, Surgical and Orthopedic Department, Division of Nursing, </w:t>
      </w:r>
      <w:proofErr w:type="spellStart"/>
      <w:r w:rsidRPr="00E34E1B">
        <w:rPr>
          <w:rFonts w:asciiTheme="majorBidi" w:hAnsiTheme="majorBidi" w:cstheme="majorBidi"/>
          <w:sz w:val="32"/>
          <w:szCs w:val="32"/>
        </w:rPr>
        <w:t>Srinagarind</w:t>
      </w:r>
      <w:proofErr w:type="spellEnd"/>
      <w:r w:rsidRPr="00E34E1B">
        <w:rPr>
          <w:rFonts w:asciiTheme="majorBidi" w:hAnsiTheme="majorBidi" w:cstheme="majorBidi"/>
          <w:sz w:val="32"/>
          <w:szCs w:val="32"/>
        </w:rPr>
        <w:t xml:space="preserve"> Hospital, Faculty of Medicine, </w:t>
      </w:r>
      <w:proofErr w:type="spellStart"/>
      <w:r w:rsidRPr="00E34E1B">
        <w:rPr>
          <w:rFonts w:asciiTheme="majorBidi" w:hAnsiTheme="majorBidi" w:cstheme="majorBidi"/>
          <w:sz w:val="32"/>
          <w:szCs w:val="32"/>
        </w:rPr>
        <w:t>KhonKaen</w:t>
      </w:r>
      <w:proofErr w:type="spellEnd"/>
      <w:r w:rsidRPr="00E34E1B">
        <w:rPr>
          <w:rFonts w:asciiTheme="majorBidi" w:hAnsiTheme="majorBidi" w:cstheme="majorBidi"/>
          <w:sz w:val="32"/>
          <w:szCs w:val="32"/>
        </w:rPr>
        <w:t xml:space="preserve"> University.</w:t>
      </w:r>
      <w:proofErr w:type="gramEnd"/>
    </w:p>
    <w:p w:rsidR="005B11FD" w:rsidRPr="00E34E1B" w:rsidRDefault="005B11FD" w:rsidP="00E34E1B">
      <w:pPr>
        <w:spacing w:after="0" w:line="240" w:lineRule="auto"/>
        <w:contextualSpacing/>
        <w:rPr>
          <w:rFonts w:asciiTheme="majorBidi" w:eastAsia="Times New Roman" w:hAnsiTheme="majorBidi" w:cstheme="majorBidi"/>
          <w:sz w:val="32"/>
          <w:szCs w:val="32"/>
        </w:rPr>
      </w:pPr>
      <w:r w:rsidRPr="00E34E1B">
        <w:rPr>
          <w:rFonts w:asciiTheme="majorBidi" w:eastAsia="Times New Roman" w:hAnsiTheme="majorBidi" w:cstheme="majorBidi"/>
          <w:sz w:val="32"/>
          <w:szCs w:val="32"/>
          <w:vertAlign w:val="superscript"/>
        </w:rPr>
        <w:t>2</w:t>
      </w:r>
      <w:r w:rsidRPr="00E34E1B">
        <w:rPr>
          <w:rFonts w:asciiTheme="majorBidi" w:hAnsiTheme="majorBidi" w:cstheme="majorBidi"/>
          <w:sz w:val="32"/>
          <w:szCs w:val="32"/>
        </w:rPr>
        <w:t xml:space="preserve"> Surgical and Orthopedic </w:t>
      </w:r>
      <w:proofErr w:type="gramStart"/>
      <w:r w:rsidRPr="00E34E1B">
        <w:rPr>
          <w:rFonts w:asciiTheme="majorBidi" w:hAnsiTheme="majorBidi" w:cstheme="majorBidi"/>
          <w:sz w:val="32"/>
          <w:szCs w:val="32"/>
        </w:rPr>
        <w:t>Department</w:t>
      </w:r>
      <w:proofErr w:type="gramEnd"/>
      <w:r w:rsidRPr="00E34E1B">
        <w:rPr>
          <w:rFonts w:asciiTheme="majorBidi" w:hAnsiTheme="majorBidi" w:cstheme="majorBidi"/>
          <w:sz w:val="32"/>
          <w:szCs w:val="32"/>
        </w:rPr>
        <w:t xml:space="preserve">, Division of Nursing, </w:t>
      </w:r>
      <w:proofErr w:type="spellStart"/>
      <w:r w:rsidRPr="00E34E1B">
        <w:rPr>
          <w:rFonts w:asciiTheme="majorBidi" w:hAnsiTheme="majorBidi" w:cstheme="majorBidi"/>
          <w:sz w:val="32"/>
          <w:szCs w:val="32"/>
        </w:rPr>
        <w:t>Srinagarind</w:t>
      </w:r>
      <w:proofErr w:type="spellEnd"/>
      <w:r w:rsidRPr="00E34E1B">
        <w:rPr>
          <w:rFonts w:asciiTheme="majorBidi" w:hAnsiTheme="majorBidi" w:cstheme="majorBidi"/>
          <w:sz w:val="32"/>
          <w:szCs w:val="32"/>
        </w:rPr>
        <w:t xml:space="preserve"> Hospital, Faculty of Medicine, </w:t>
      </w:r>
      <w:proofErr w:type="spellStart"/>
      <w:r w:rsidRPr="00E34E1B">
        <w:rPr>
          <w:rFonts w:asciiTheme="majorBidi" w:hAnsiTheme="majorBidi" w:cstheme="majorBidi"/>
          <w:sz w:val="32"/>
          <w:szCs w:val="32"/>
        </w:rPr>
        <w:t>KhonKaen</w:t>
      </w:r>
      <w:proofErr w:type="spellEnd"/>
      <w:r w:rsidRPr="00E34E1B">
        <w:rPr>
          <w:rFonts w:asciiTheme="majorBidi" w:hAnsiTheme="majorBidi" w:cstheme="majorBidi"/>
          <w:sz w:val="32"/>
          <w:szCs w:val="32"/>
        </w:rPr>
        <w:t xml:space="preserve"> University.</w:t>
      </w:r>
      <w:r w:rsidRPr="00E34E1B">
        <w:rPr>
          <w:rFonts w:asciiTheme="majorBidi" w:eastAsia="Times New Roman" w:hAnsiTheme="majorBidi" w:cstheme="majorBidi"/>
          <w:sz w:val="32"/>
          <w:szCs w:val="32"/>
        </w:rPr>
        <w:t xml:space="preserve"> </w:t>
      </w:r>
    </w:p>
    <w:p w:rsidR="005B11FD" w:rsidRPr="00E34E1B" w:rsidRDefault="005B11FD" w:rsidP="00E34E1B">
      <w:pPr>
        <w:spacing w:after="0" w:line="240" w:lineRule="auto"/>
        <w:contextualSpacing/>
        <w:rPr>
          <w:rFonts w:asciiTheme="majorBidi" w:eastAsia="Times New Roman" w:hAnsiTheme="majorBidi" w:cstheme="majorBidi"/>
          <w:sz w:val="32"/>
          <w:szCs w:val="32"/>
          <w:cs/>
        </w:rPr>
      </w:pPr>
      <w:proofErr w:type="gramStart"/>
      <w:r w:rsidRPr="00E34E1B">
        <w:rPr>
          <w:rFonts w:asciiTheme="majorBidi" w:eastAsia="Times New Roman" w:hAnsiTheme="majorBidi" w:cstheme="majorBidi"/>
          <w:sz w:val="32"/>
          <w:szCs w:val="32"/>
          <w:vertAlign w:val="superscript"/>
        </w:rPr>
        <w:t>3</w:t>
      </w:r>
      <w:r w:rsidRPr="00E34E1B">
        <w:rPr>
          <w:rFonts w:asciiTheme="majorBidi" w:hAnsiTheme="majorBidi" w:cstheme="majorBidi"/>
          <w:sz w:val="32"/>
          <w:szCs w:val="32"/>
        </w:rPr>
        <w:t xml:space="preserve"> </w:t>
      </w:r>
      <w:r w:rsidRPr="00E34E1B">
        <w:rPr>
          <w:rFonts w:asciiTheme="majorBidi" w:hAnsiTheme="majorBidi" w:cstheme="majorBidi"/>
          <w:color w:val="212121"/>
          <w:sz w:val="32"/>
          <w:szCs w:val="32"/>
          <w:shd w:val="clear" w:color="auto" w:fill="FFFFFF"/>
        </w:rPr>
        <w:t xml:space="preserve">Department of Surgery Faculty of Medicine </w:t>
      </w:r>
      <w:proofErr w:type="spellStart"/>
      <w:r w:rsidRPr="00E34E1B">
        <w:rPr>
          <w:rFonts w:asciiTheme="majorBidi" w:hAnsiTheme="majorBidi" w:cstheme="majorBidi"/>
          <w:color w:val="212121"/>
          <w:sz w:val="32"/>
          <w:szCs w:val="32"/>
          <w:shd w:val="clear" w:color="auto" w:fill="FFFFFF"/>
        </w:rPr>
        <w:t>Khonkaen</w:t>
      </w:r>
      <w:proofErr w:type="spellEnd"/>
      <w:r w:rsidRPr="00E34E1B">
        <w:rPr>
          <w:rFonts w:asciiTheme="majorBidi" w:hAnsiTheme="majorBidi" w:cstheme="majorBidi"/>
          <w:color w:val="212121"/>
          <w:sz w:val="32"/>
          <w:szCs w:val="32"/>
          <w:shd w:val="clear" w:color="auto" w:fill="FFFFFF"/>
        </w:rPr>
        <w:t xml:space="preserve"> University</w:t>
      </w:r>
      <w:r w:rsidRPr="00E34E1B">
        <w:rPr>
          <w:rFonts w:asciiTheme="majorBidi" w:eastAsia="Times New Roman" w:hAnsiTheme="majorBidi" w:cstheme="majorBidi"/>
          <w:sz w:val="32"/>
          <w:szCs w:val="32"/>
        </w:rPr>
        <w:t>.</w:t>
      </w:r>
      <w:proofErr w:type="gramEnd"/>
    </w:p>
    <w:p w:rsidR="005B11FD" w:rsidRPr="00E34E1B" w:rsidRDefault="005B11FD" w:rsidP="00E34E1B">
      <w:pPr>
        <w:spacing w:after="0"/>
        <w:rPr>
          <w:rFonts w:asciiTheme="majorBidi" w:hAnsiTheme="majorBidi" w:cstheme="majorBidi"/>
          <w:sz w:val="32"/>
          <w:szCs w:val="32"/>
        </w:rPr>
      </w:pPr>
    </w:p>
    <w:p w:rsidR="00037F36" w:rsidRPr="00E34E1B" w:rsidRDefault="005B11FD" w:rsidP="00E34E1B">
      <w:pPr>
        <w:spacing w:after="0"/>
        <w:jc w:val="thaiDistribute"/>
        <w:rPr>
          <w:rFonts w:asciiTheme="majorBidi" w:hAnsiTheme="majorBidi" w:cstheme="majorBidi"/>
          <w:sz w:val="32"/>
          <w:szCs w:val="32"/>
        </w:rPr>
      </w:pPr>
      <w:r w:rsidRPr="00E34E1B">
        <w:rPr>
          <w:rFonts w:asciiTheme="majorBidi" w:hAnsiTheme="majorBidi" w:cstheme="majorBidi"/>
          <w:b/>
          <w:bCs/>
          <w:sz w:val="32"/>
          <w:szCs w:val="32"/>
        </w:rPr>
        <w:t>Background</w:t>
      </w:r>
      <w:r w:rsidR="00037F36" w:rsidRPr="00E34E1B">
        <w:rPr>
          <w:rFonts w:asciiTheme="majorBidi" w:hAnsiTheme="majorBidi" w:cstheme="majorBidi"/>
          <w:b/>
          <w:bCs/>
          <w:sz w:val="32"/>
          <w:szCs w:val="32"/>
        </w:rPr>
        <w:t xml:space="preserve">: </w:t>
      </w:r>
      <w:r w:rsidRPr="00E34E1B">
        <w:rPr>
          <w:rFonts w:asciiTheme="majorBidi" w:hAnsiTheme="majorBidi" w:cstheme="majorBidi"/>
          <w:b/>
          <w:bCs/>
          <w:sz w:val="32"/>
          <w:szCs w:val="32"/>
        </w:rPr>
        <w:t xml:space="preserve"> </w:t>
      </w:r>
      <w:r w:rsidR="00DF7813" w:rsidRPr="00E34E1B">
        <w:rPr>
          <w:rFonts w:asciiTheme="majorBidi" w:hAnsiTheme="majorBidi" w:cstheme="majorBidi"/>
          <w:sz w:val="32"/>
          <w:szCs w:val="32"/>
        </w:rPr>
        <w:t xml:space="preserve">Care outcomes could reflex quality of care. </w:t>
      </w:r>
    </w:p>
    <w:p w:rsidR="005B11FD" w:rsidRPr="00E34E1B" w:rsidRDefault="005B11FD" w:rsidP="00E34E1B">
      <w:pPr>
        <w:spacing w:after="0"/>
        <w:rPr>
          <w:rFonts w:asciiTheme="majorBidi" w:hAnsiTheme="majorBidi" w:cstheme="majorBidi"/>
          <w:color w:val="FF0000"/>
          <w:sz w:val="32"/>
          <w:szCs w:val="32"/>
          <w:u w:val="single"/>
        </w:rPr>
      </w:pPr>
      <w:r w:rsidRPr="00E34E1B">
        <w:rPr>
          <w:rFonts w:asciiTheme="majorBidi" w:hAnsiTheme="majorBidi" w:cstheme="majorBidi"/>
          <w:b/>
          <w:bCs/>
          <w:sz w:val="32"/>
          <w:szCs w:val="32"/>
        </w:rPr>
        <w:t>Objectives:</w:t>
      </w:r>
      <w:r w:rsidRPr="00E34E1B">
        <w:rPr>
          <w:rFonts w:asciiTheme="majorBidi" w:hAnsiTheme="majorBidi" w:cstheme="majorBidi"/>
          <w:sz w:val="32"/>
          <w:szCs w:val="32"/>
        </w:rPr>
        <w:t xml:space="preserve"> </w:t>
      </w:r>
      <w:r w:rsidR="00184922" w:rsidRPr="00E34E1B">
        <w:rPr>
          <w:rFonts w:asciiTheme="majorBidi" w:hAnsiTheme="majorBidi" w:cstheme="majorBidi"/>
          <w:sz w:val="32"/>
          <w:szCs w:val="32"/>
        </w:rPr>
        <w:t>The objecti</w:t>
      </w:r>
      <w:r w:rsidR="00037F36" w:rsidRPr="00E34E1B">
        <w:rPr>
          <w:rFonts w:asciiTheme="majorBidi" w:hAnsiTheme="majorBidi" w:cstheme="majorBidi"/>
          <w:sz w:val="32"/>
          <w:szCs w:val="32"/>
        </w:rPr>
        <w:t xml:space="preserve">ve </w:t>
      </w:r>
      <w:r w:rsidR="00213876" w:rsidRPr="00E34E1B">
        <w:rPr>
          <w:rFonts w:asciiTheme="majorBidi" w:hAnsiTheme="majorBidi" w:cstheme="majorBidi"/>
          <w:sz w:val="32"/>
          <w:szCs w:val="32"/>
        </w:rPr>
        <w:t xml:space="preserve">this study </w:t>
      </w:r>
      <w:r w:rsidR="00037F36" w:rsidRPr="00E34E1B">
        <w:rPr>
          <w:rFonts w:asciiTheme="majorBidi" w:hAnsiTheme="majorBidi" w:cstheme="majorBidi"/>
          <w:sz w:val="32"/>
          <w:szCs w:val="32"/>
        </w:rPr>
        <w:t xml:space="preserve">was to </w:t>
      </w:r>
      <w:r w:rsidR="00ED6A5C" w:rsidRPr="00E34E1B">
        <w:rPr>
          <w:rFonts w:asciiTheme="majorBidi" w:hAnsiTheme="majorBidi" w:cstheme="majorBidi"/>
          <w:sz w:val="32"/>
          <w:szCs w:val="32"/>
        </w:rPr>
        <w:t>evaluated</w:t>
      </w:r>
      <w:r w:rsidR="00037F36" w:rsidRPr="00E34E1B">
        <w:rPr>
          <w:rFonts w:asciiTheme="majorBidi" w:hAnsiTheme="majorBidi" w:cstheme="majorBidi"/>
          <w:sz w:val="32"/>
          <w:szCs w:val="32"/>
        </w:rPr>
        <w:t xml:space="preserve"> </w:t>
      </w:r>
      <w:r w:rsidR="007F77B1" w:rsidRPr="00E34E1B">
        <w:rPr>
          <w:rFonts w:asciiTheme="majorBidi" w:hAnsiTheme="majorBidi" w:cstheme="majorBidi"/>
          <w:sz w:val="32"/>
          <w:szCs w:val="32"/>
        </w:rPr>
        <w:t xml:space="preserve">surgery </w:t>
      </w:r>
      <w:r w:rsidR="00037F36" w:rsidRPr="00E34E1B">
        <w:rPr>
          <w:rFonts w:asciiTheme="majorBidi" w:hAnsiTheme="majorBidi" w:cstheme="majorBidi"/>
          <w:sz w:val="32"/>
          <w:szCs w:val="32"/>
        </w:rPr>
        <w:t>care</w:t>
      </w:r>
      <w:r w:rsidRPr="00E34E1B">
        <w:rPr>
          <w:rFonts w:asciiTheme="majorBidi" w:hAnsiTheme="majorBidi" w:cstheme="majorBidi"/>
          <w:sz w:val="32"/>
          <w:szCs w:val="32"/>
        </w:rPr>
        <w:t xml:space="preserve"> </w:t>
      </w:r>
      <w:r w:rsidR="00507D1B" w:rsidRPr="00E34E1B">
        <w:rPr>
          <w:rFonts w:asciiTheme="majorBidi" w:hAnsiTheme="majorBidi" w:cstheme="majorBidi"/>
          <w:sz w:val="32"/>
          <w:szCs w:val="32"/>
        </w:rPr>
        <w:t xml:space="preserve">outcomes </w:t>
      </w:r>
      <w:r w:rsidRPr="00E34E1B">
        <w:rPr>
          <w:rFonts w:asciiTheme="majorBidi" w:hAnsiTheme="majorBidi" w:cstheme="majorBidi"/>
          <w:sz w:val="32"/>
          <w:szCs w:val="32"/>
        </w:rPr>
        <w:t xml:space="preserve">in </w:t>
      </w:r>
      <w:proofErr w:type="gramStart"/>
      <w:r w:rsidRPr="00E34E1B">
        <w:rPr>
          <w:rFonts w:asciiTheme="majorBidi" w:hAnsiTheme="majorBidi" w:cstheme="majorBidi"/>
          <w:sz w:val="32"/>
          <w:szCs w:val="32"/>
        </w:rPr>
        <w:t>Cholangiocarcinoma</w:t>
      </w:r>
      <w:r w:rsidRPr="00E34E1B">
        <w:rPr>
          <w:rFonts w:asciiTheme="majorBidi" w:hAnsiTheme="majorBidi" w:cstheme="majorBidi"/>
          <w:sz w:val="32"/>
          <w:szCs w:val="32"/>
          <w:cs/>
        </w:rPr>
        <w:t>(</w:t>
      </w:r>
      <w:proofErr w:type="gramEnd"/>
      <w:r w:rsidRPr="00E34E1B">
        <w:rPr>
          <w:rFonts w:asciiTheme="majorBidi" w:hAnsiTheme="majorBidi" w:cstheme="majorBidi"/>
          <w:sz w:val="32"/>
          <w:szCs w:val="32"/>
          <w:lang w:val="en-GB"/>
        </w:rPr>
        <w:t>CHCA/CCA</w:t>
      </w:r>
      <w:r w:rsidRPr="00E34E1B">
        <w:rPr>
          <w:rFonts w:asciiTheme="majorBidi" w:hAnsiTheme="majorBidi" w:cstheme="majorBidi"/>
          <w:sz w:val="32"/>
          <w:szCs w:val="32"/>
          <w:cs/>
        </w:rPr>
        <w:t>)</w:t>
      </w:r>
      <w:r w:rsidRPr="00E34E1B">
        <w:rPr>
          <w:rFonts w:asciiTheme="majorBidi" w:hAnsiTheme="majorBidi" w:cstheme="majorBidi"/>
          <w:sz w:val="32"/>
          <w:szCs w:val="32"/>
        </w:rPr>
        <w:t xml:space="preserve"> patients</w:t>
      </w:r>
      <w:r w:rsidR="00ED6A5C" w:rsidRPr="00E34E1B">
        <w:rPr>
          <w:rFonts w:asciiTheme="majorBidi" w:hAnsiTheme="majorBidi" w:cstheme="majorBidi"/>
          <w:sz w:val="32"/>
          <w:szCs w:val="32"/>
        </w:rPr>
        <w:t>.</w:t>
      </w:r>
      <w:r w:rsidRPr="00E34E1B">
        <w:rPr>
          <w:rFonts w:asciiTheme="majorBidi" w:hAnsiTheme="majorBidi" w:cstheme="majorBidi"/>
          <w:sz w:val="32"/>
          <w:szCs w:val="32"/>
        </w:rPr>
        <w:t xml:space="preserve"> </w:t>
      </w:r>
    </w:p>
    <w:p w:rsidR="005B11FD" w:rsidRPr="00E34E1B" w:rsidRDefault="005B11FD" w:rsidP="00E34E1B">
      <w:pPr>
        <w:spacing w:after="0"/>
        <w:jc w:val="thaiDistribute"/>
        <w:rPr>
          <w:rFonts w:asciiTheme="majorBidi" w:hAnsiTheme="majorBidi" w:cstheme="majorBidi"/>
          <w:sz w:val="32"/>
          <w:szCs w:val="32"/>
        </w:rPr>
      </w:pPr>
      <w:r w:rsidRPr="00E34E1B">
        <w:rPr>
          <w:rFonts w:asciiTheme="majorBidi" w:hAnsiTheme="majorBidi" w:cstheme="majorBidi"/>
          <w:b/>
          <w:bCs/>
          <w:sz w:val="32"/>
          <w:szCs w:val="32"/>
        </w:rPr>
        <w:t>Method:</w:t>
      </w:r>
      <w:r w:rsidRPr="00E34E1B">
        <w:rPr>
          <w:rFonts w:asciiTheme="majorBidi" w:hAnsiTheme="majorBidi" w:cstheme="majorBidi"/>
          <w:sz w:val="32"/>
          <w:szCs w:val="32"/>
        </w:rPr>
        <w:t xml:space="preserve"> A </w:t>
      </w:r>
      <w:r w:rsidR="00037F36" w:rsidRPr="00E34E1B">
        <w:rPr>
          <w:rFonts w:asciiTheme="majorBidi" w:hAnsiTheme="majorBidi" w:cstheme="majorBidi"/>
          <w:sz w:val="32"/>
          <w:szCs w:val="32"/>
        </w:rPr>
        <w:t xml:space="preserve">retrospective </w:t>
      </w:r>
      <w:r w:rsidRPr="00E34E1B">
        <w:rPr>
          <w:rFonts w:asciiTheme="majorBidi" w:hAnsiTheme="majorBidi" w:cstheme="majorBidi"/>
          <w:sz w:val="32"/>
          <w:szCs w:val="32"/>
        </w:rPr>
        <w:t xml:space="preserve">study </w:t>
      </w:r>
      <w:r w:rsidR="00FC7A7E" w:rsidRPr="00E34E1B">
        <w:rPr>
          <w:rFonts w:asciiTheme="majorBidi" w:hAnsiTheme="majorBidi" w:cstheme="majorBidi"/>
          <w:sz w:val="32"/>
          <w:szCs w:val="32"/>
        </w:rPr>
        <w:t xml:space="preserve">was </w:t>
      </w:r>
      <w:r w:rsidR="0057783A" w:rsidRPr="00E34E1B">
        <w:rPr>
          <w:rFonts w:asciiTheme="majorBidi" w:hAnsiTheme="majorBidi" w:cstheme="majorBidi"/>
          <w:sz w:val="32"/>
          <w:szCs w:val="32"/>
        </w:rPr>
        <w:t>designed. The</w:t>
      </w:r>
      <w:r w:rsidRPr="00E34E1B">
        <w:rPr>
          <w:rFonts w:asciiTheme="majorBidi" w:hAnsiTheme="majorBidi" w:cstheme="majorBidi"/>
          <w:sz w:val="32"/>
          <w:szCs w:val="32"/>
        </w:rPr>
        <w:t xml:space="preserve"> data retrieved from medical records of 77 </w:t>
      </w:r>
      <w:r w:rsidR="0057783A" w:rsidRPr="00E34E1B">
        <w:rPr>
          <w:rFonts w:asciiTheme="majorBidi" w:hAnsiTheme="majorBidi" w:cstheme="majorBidi"/>
          <w:sz w:val="32"/>
          <w:szCs w:val="32"/>
        </w:rPr>
        <w:t xml:space="preserve">cholangiocarcinoma </w:t>
      </w:r>
      <w:r w:rsidRPr="00E34E1B">
        <w:rPr>
          <w:rFonts w:asciiTheme="majorBidi" w:hAnsiTheme="majorBidi" w:cstheme="majorBidi"/>
          <w:sz w:val="32"/>
          <w:szCs w:val="32"/>
        </w:rPr>
        <w:t>patients</w:t>
      </w:r>
      <w:r w:rsidR="0057783A" w:rsidRPr="00E34E1B">
        <w:rPr>
          <w:rFonts w:asciiTheme="majorBidi" w:hAnsiTheme="majorBidi" w:cstheme="majorBidi"/>
          <w:sz w:val="32"/>
          <w:szCs w:val="32"/>
        </w:rPr>
        <w:t xml:space="preserve"> who were admitted to surgical ward, </w:t>
      </w:r>
      <w:proofErr w:type="spellStart"/>
      <w:r w:rsidR="0057783A" w:rsidRPr="00E34E1B">
        <w:rPr>
          <w:rFonts w:asciiTheme="majorBidi" w:hAnsiTheme="majorBidi" w:cstheme="majorBidi"/>
          <w:sz w:val="32"/>
          <w:szCs w:val="32"/>
        </w:rPr>
        <w:t>Srinagarind</w:t>
      </w:r>
      <w:proofErr w:type="spellEnd"/>
      <w:r w:rsidR="0057783A" w:rsidRPr="00E34E1B">
        <w:rPr>
          <w:rFonts w:asciiTheme="majorBidi" w:hAnsiTheme="majorBidi" w:cstheme="majorBidi"/>
          <w:sz w:val="32"/>
          <w:szCs w:val="32"/>
        </w:rPr>
        <w:t xml:space="preserve"> Hospital between </w:t>
      </w:r>
      <w:r w:rsidR="00CD6A8C" w:rsidRPr="00E34E1B">
        <w:rPr>
          <w:rFonts w:asciiTheme="majorBidi" w:hAnsiTheme="majorBidi" w:cstheme="majorBidi"/>
          <w:sz w:val="32"/>
          <w:szCs w:val="32"/>
        </w:rPr>
        <w:t>1</w:t>
      </w:r>
      <w:r w:rsidR="00CD6A8C" w:rsidRPr="00E34E1B">
        <w:rPr>
          <w:rFonts w:asciiTheme="majorBidi" w:hAnsiTheme="majorBidi" w:cstheme="majorBidi"/>
          <w:sz w:val="32"/>
          <w:szCs w:val="32"/>
          <w:vertAlign w:val="superscript"/>
        </w:rPr>
        <w:t>st</w:t>
      </w:r>
      <w:r w:rsidR="00CD6A8C" w:rsidRPr="00E34E1B">
        <w:rPr>
          <w:rFonts w:asciiTheme="majorBidi" w:hAnsiTheme="majorBidi" w:cstheme="majorBidi"/>
          <w:sz w:val="32"/>
          <w:szCs w:val="32"/>
        </w:rPr>
        <w:t xml:space="preserve"> </w:t>
      </w:r>
      <w:r w:rsidR="00213876" w:rsidRPr="00E34E1B">
        <w:rPr>
          <w:rFonts w:asciiTheme="majorBidi" w:hAnsiTheme="majorBidi" w:cstheme="majorBidi"/>
          <w:sz w:val="32"/>
          <w:szCs w:val="32"/>
        </w:rPr>
        <w:t>Ja</w:t>
      </w:r>
      <w:r w:rsidR="00CD6A8C" w:rsidRPr="00E34E1B">
        <w:rPr>
          <w:rFonts w:asciiTheme="majorBidi" w:hAnsiTheme="majorBidi" w:cstheme="majorBidi"/>
          <w:sz w:val="32"/>
          <w:szCs w:val="32"/>
        </w:rPr>
        <w:t>n – 31</w:t>
      </w:r>
      <w:r w:rsidR="00213876" w:rsidRPr="00E34E1B">
        <w:rPr>
          <w:rFonts w:asciiTheme="majorBidi" w:hAnsiTheme="majorBidi" w:cstheme="majorBidi"/>
          <w:sz w:val="32"/>
          <w:szCs w:val="32"/>
          <w:vertAlign w:val="superscript"/>
        </w:rPr>
        <w:t>st</w:t>
      </w:r>
      <w:r w:rsidR="00213876" w:rsidRPr="00E34E1B">
        <w:rPr>
          <w:rFonts w:asciiTheme="majorBidi" w:hAnsiTheme="majorBidi" w:cstheme="majorBidi"/>
          <w:sz w:val="32"/>
          <w:szCs w:val="32"/>
        </w:rPr>
        <w:t xml:space="preserve"> D</w:t>
      </w:r>
      <w:r w:rsidR="00CD6A8C" w:rsidRPr="00E34E1B">
        <w:rPr>
          <w:rFonts w:asciiTheme="majorBidi" w:hAnsiTheme="majorBidi" w:cstheme="majorBidi"/>
          <w:sz w:val="32"/>
          <w:szCs w:val="32"/>
        </w:rPr>
        <w:t>ec 2017.</w:t>
      </w:r>
      <w:r w:rsidR="0057783A" w:rsidRPr="00E34E1B">
        <w:rPr>
          <w:rFonts w:asciiTheme="majorBidi" w:hAnsiTheme="majorBidi" w:cstheme="majorBidi"/>
          <w:sz w:val="32"/>
          <w:szCs w:val="32"/>
        </w:rPr>
        <w:t xml:space="preserve"> </w:t>
      </w:r>
      <w:r w:rsidRPr="00E34E1B">
        <w:rPr>
          <w:rFonts w:asciiTheme="majorBidi" w:hAnsiTheme="majorBidi" w:cstheme="majorBidi"/>
          <w:sz w:val="32"/>
          <w:szCs w:val="32"/>
        </w:rPr>
        <w:t xml:space="preserve"> The statistical analysis </w:t>
      </w:r>
      <w:r w:rsidR="00213876" w:rsidRPr="00E34E1B">
        <w:rPr>
          <w:rFonts w:asciiTheme="majorBidi" w:hAnsiTheme="majorBidi" w:cstheme="majorBidi"/>
          <w:sz w:val="32"/>
          <w:szCs w:val="32"/>
        </w:rPr>
        <w:t>were</w:t>
      </w:r>
      <w:r w:rsidR="00ED6A5C" w:rsidRPr="00E34E1B">
        <w:rPr>
          <w:rFonts w:asciiTheme="majorBidi" w:hAnsiTheme="majorBidi" w:cstheme="majorBidi"/>
          <w:sz w:val="32"/>
          <w:szCs w:val="32"/>
        </w:rPr>
        <w:t>, means</w:t>
      </w:r>
      <w:r w:rsidR="00213876" w:rsidRPr="00E34E1B">
        <w:rPr>
          <w:rFonts w:asciiTheme="majorBidi" w:hAnsiTheme="majorBidi" w:cstheme="majorBidi"/>
          <w:sz w:val="32"/>
          <w:szCs w:val="32"/>
        </w:rPr>
        <w:t xml:space="preserve"> </w:t>
      </w:r>
      <w:r w:rsidR="00213876" w:rsidRPr="00E34E1B">
        <w:rPr>
          <w:rFonts w:asciiTheme="majorBidi" w:hAnsiTheme="majorBidi" w:cstheme="majorBidi"/>
          <w:color w:val="000000"/>
          <w:sz w:val="32"/>
          <w:szCs w:val="32"/>
          <w:shd w:val="clear" w:color="auto" w:fill="FFFFFF"/>
        </w:rPr>
        <w:t>± SD</w:t>
      </w:r>
      <w:r w:rsidR="00ED6A5C" w:rsidRPr="00E34E1B">
        <w:rPr>
          <w:rFonts w:asciiTheme="majorBidi" w:hAnsiTheme="majorBidi" w:cstheme="majorBidi"/>
          <w:sz w:val="32"/>
          <w:szCs w:val="32"/>
        </w:rPr>
        <w:t xml:space="preserve"> and </w:t>
      </w:r>
      <w:r w:rsidRPr="00E34E1B">
        <w:rPr>
          <w:rFonts w:asciiTheme="majorBidi" w:hAnsiTheme="majorBidi" w:cstheme="majorBidi"/>
          <w:sz w:val="32"/>
          <w:szCs w:val="32"/>
        </w:rPr>
        <w:t>percentages</w:t>
      </w:r>
      <w:r w:rsidRPr="00E34E1B">
        <w:rPr>
          <w:rFonts w:asciiTheme="majorBidi" w:hAnsiTheme="majorBidi" w:cstheme="majorBidi"/>
          <w:color w:val="FF0000"/>
          <w:sz w:val="32"/>
          <w:szCs w:val="32"/>
        </w:rPr>
        <w:t>.</w:t>
      </w:r>
    </w:p>
    <w:p w:rsidR="00B14702" w:rsidRPr="00E34E1B" w:rsidRDefault="005B11FD" w:rsidP="00E34E1B">
      <w:pPr>
        <w:pStyle w:val="HTML"/>
        <w:shd w:val="clear" w:color="auto" w:fill="FFFFFF"/>
        <w:rPr>
          <w:rFonts w:asciiTheme="majorBidi" w:hAnsiTheme="majorBidi" w:cstheme="majorBidi"/>
          <w:sz w:val="32"/>
          <w:szCs w:val="32"/>
        </w:rPr>
      </w:pPr>
      <w:r w:rsidRPr="00E34E1B">
        <w:rPr>
          <w:rFonts w:asciiTheme="majorBidi" w:hAnsiTheme="majorBidi" w:cstheme="majorBidi"/>
          <w:b/>
          <w:bCs/>
          <w:sz w:val="32"/>
          <w:szCs w:val="32"/>
        </w:rPr>
        <w:t>Result</w:t>
      </w:r>
      <w:r w:rsidRPr="00E34E1B">
        <w:rPr>
          <w:rFonts w:asciiTheme="majorBidi" w:hAnsiTheme="majorBidi" w:cstheme="majorBidi"/>
          <w:sz w:val="32"/>
          <w:szCs w:val="32"/>
        </w:rPr>
        <w:t xml:space="preserve">: </w:t>
      </w:r>
      <w:r w:rsidR="00CC31A0" w:rsidRPr="00E34E1B">
        <w:rPr>
          <w:rFonts w:asciiTheme="majorBidi" w:hAnsiTheme="majorBidi" w:cstheme="majorBidi"/>
          <w:sz w:val="32"/>
          <w:szCs w:val="32"/>
        </w:rPr>
        <w:t xml:space="preserve">A total of </w:t>
      </w:r>
      <w:r w:rsidRPr="00E34E1B">
        <w:rPr>
          <w:rFonts w:asciiTheme="majorBidi" w:hAnsiTheme="majorBidi" w:cstheme="majorBidi"/>
          <w:sz w:val="32"/>
          <w:szCs w:val="32"/>
        </w:rPr>
        <w:t>77 patients</w:t>
      </w:r>
      <w:r w:rsidR="004B0324" w:rsidRPr="00E34E1B">
        <w:rPr>
          <w:rFonts w:asciiTheme="majorBidi" w:hAnsiTheme="majorBidi" w:cstheme="majorBidi"/>
          <w:sz w:val="32"/>
          <w:szCs w:val="32"/>
        </w:rPr>
        <w:t xml:space="preserve"> were included, </w:t>
      </w:r>
      <w:r w:rsidR="00C3394B" w:rsidRPr="00E34E1B">
        <w:rPr>
          <w:rFonts w:asciiTheme="majorBidi" w:hAnsiTheme="majorBidi" w:cstheme="majorBidi"/>
          <w:sz w:val="32"/>
          <w:szCs w:val="32"/>
        </w:rPr>
        <w:t xml:space="preserve">43 </w:t>
      </w:r>
      <w:r w:rsidR="00C3394B" w:rsidRPr="00E34E1B">
        <w:rPr>
          <w:rFonts w:asciiTheme="majorBidi" w:hAnsiTheme="majorBidi" w:cstheme="majorBidi"/>
          <w:sz w:val="32"/>
          <w:szCs w:val="32"/>
          <w:cs/>
        </w:rPr>
        <w:t>(</w:t>
      </w:r>
      <w:r w:rsidR="00C3394B" w:rsidRPr="00E34E1B">
        <w:rPr>
          <w:rFonts w:asciiTheme="majorBidi" w:hAnsiTheme="majorBidi" w:cstheme="majorBidi"/>
          <w:sz w:val="32"/>
          <w:szCs w:val="32"/>
        </w:rPr>
        <w:t>55.84%</w:t>
      </w:r>
      <w:r w:rsidR="00C3394B" w:rsidRPr="00E34E1B">
        <w:rPr>
          <w:rFonts w:asciiTheme="majorBidi" w:hAnsiTheme="majorBidi" w:cstheme="majorBidi"/>
          <w:sz w:val="32"/>
          <w:szCs w:val="32"/>
          <w:cs/>
        </w:rPr>
        <w:t>)</w:t>
      </w:r>
      <w:r w:rsidR="00CC31A0" w:rsidRPr="00E34E1B">
        <w:rPr>
          <w:rFonts w:asciiTheme="majorBidi" w:hAnsiTheme="majorBidi" w:cstheme="majorBidi"/>
          <w:color w:val="000000"/>
          <w:sz w:val="32"/>
          <w:szCs w:val="32"/>
          <w:shd w:val="clear" w:color="auto" w:fill="FFFFFF"/>
        </w:rPr>
        <w:t xml:space="preserve"> men and </w:t>
      </w:r>
      <w:r w:rsidR="00C3394B" w:rsidRPr="00E34E1B">
        <w:rPr>
          <w:rFonts w:asciiTheme="majorBidi" w:hAnsiTheme="majorBidi" w:cstheme="majorBidi"/>
          <w:color w:val="000000"/>
          <w:sz w:val="32"/>
          <w:szCs w:val="32"/>
          <w:shd w:val="clear" w:color="auto" w:fill="FFFFFF"/>
        </w:rPr>
        <w:t xml:space="preserve">34 </w:t>
      </w:r>
      <w:r w:rsidR="00C3394B" w:rsidRPr="00E34E1B">
        <w:rPr>
          <w:rFonts w:asciiTheme="majorBidi" w:hAnsiTheme="majorBidi" w:cstheme="majorBidi"/>
          <w:color w:val="000000"/>
          <w:sz w:val="32"/>
          <w:szCs w:val="32"/>
          <w:shd w:val="clear" w:color="auto" w:fill="FFFFFF"/>
          <w:cs/>
        </w:rPr>
        <w:t>(</w:t>
      </w:r>
      <w:r w:rsidR="00C3394B" w:rsidRPr="00E34E1B">
        <w:rPr>
          <w:rFonts w:asciiTheme="majorBidi" w:hAnsiTheme="majorBidi" w:cstheme="majorBidi"/>
          <w:color w:val="000000"/>
          <w:sz w:val="32"/>
          <w:szCs w:val="32"/>
          <w:shd w:val="clear" w:color="auto" w:fill="FFFFFF"/>
        </w:rPr>
        <w:t>44.16%</w:t>
      </w:r>
      <w:r w:rsidR="00C3394B" w:rsidRPr="00E34E1B">
        <w:rPr>
          <w:rFonts w:asciiTheme="majorBidi" w:hAnsiTheme="majorBidi" w:cstheme="majorBidi"/>
          <w:color w:val="000000"/>
          <w:sz w:val="32"/>
          <w:szCs w:val="32"/>
          <w:shd w:val="clear" w:color="auto" w:fill="FFFFFF"/>
          <w:cs/>
        </w:rPr>
        <w:t>)</w:t>
      </w:r>
      <w:r w:rsidR="00C3394B" w:rsidRPr="00E34E1B">
        <w:rPr>
          <w:rFonts w:asciiTheme="majorBidi" w:hAnsiTheme="majorBidi" w:cstheme="majorBidi"/>
          <w:color w:val="000000"/>
          <w:sz w:val="32"/>
          <w:szCs w:val="32"/>
          <w:shd w:val="clear" w:color="auto" w:fill="FFFFFF"/>
        </w:rPr>
        <w:t xml:space="preserve"> w</w:t>
      </w:r>
      <w:r w:rsidR="004B0324" w:rsidRPr="00E34E1B">
        <w:rPr>
          <w:rFonts w:asciiTheme="majorBidi" w:hAnsiTheme="majorBidi" w:cstheme="majorBidi"/>
          <w:color w:val="000000"/>
          <w:sz w:val="32"/>
          <w:szCs w:val="32"/>
          <w:shd w:val="clear" w:color="auto" w:fill="FFFFFF"/>
        </w:rPr>
        <w:t>omen,</w:t>
      </w:r>
      <w:r w:rsidR="00770929" w:rsidRPr="00E34E1B">
        <w:rPr>
          <w:rFonts w:asciiTheme="majorBidi" w:hAnsiTheme="majorBidi" w:cstheme="majorBidi"/>
          <w:color w:val="000000"/>
          <w:sz w:val="32"/>
          <w:szCs w:val="32"/>
          <w:shd w:val="clear" w:color="auto" w:fill="FFFFFF"/>
        </w:rPr>
        <w:t xml:space="preserve"> mean age 63 </w:t>
      </w:r>
      <w:r w:rsidR="00CC31A0" w:rsidRPr="00E34E1B">
        <w:rPr>
          <w:rFonts w:asciiTheme="majorBidi" w:hAnsiTheme="majorBidi" w:cstheme="majorBidi"/>
          <w:color w:val="000000"/>
          <w:sz w:val="32"/>
          <w:szCs w:val="32"/>
          <w:shd w:val="clear" w:color="auto" w:fill="FFFFFF"/>
        </w:rPr>
        <w:t>±</w:t>
      </w:r>
      <w:r w:rsidR="004B0324" w:rsidRPr="00E34E1B">
        <w:rPr>
          <w:rFonts w:asciiTheme="majorBidi" w:hAnsiTheme="majorBidi" w:cstheme="majorBidi"/>
          <w:color w:val="000000"/>
          <w:sz w:val="32"/>
          <w:szCs w:val="32"/>
          <w:shd w:val="clear" w:color="auto" w:fill="FFFFFF"/>
        </w:rPr>
        <w:t xml:space="preserve"> </w:t>
      </w:r>
      <w:r w:rsidR="00770929" w:rsidRPr="00E34E1B">
        <w:rPr>
          <w:rFonts w:asciiTheme="majorBidi" w:hAnsiTheme="majorBidi" w:cstheme="majorBidi"/>
          <w:color w:val="000000"/>
          <w:sz w:val="32"/>
          <w:szCs w:val="32"/>
          <w:shd w:val="clear" w:color="auto" w:fill="FFFFFF"/>
        </w:rPr>
        <w:t>10</w:t>
      </w:r>
      <w:r w:rsidR="00CC31A0" w:rsidRPr="00E34E1B">
        <w:rPr>
          <w:rFonts w:asciiTheme="majorBidi" w:hAnsiTheme="majorBidi" w:cstheme="majorBidi"/>
          <w:color w:val="000000"/>
          <w:sz w:val="32"/>
          <w:szCs w:val="32"/>
          <w:shd w:val="clear" w:color="auto" w:fill="FFFFFF"/>
        </w:rPr>
        <w:t xml:space="preserve"> years).</w:t>
      </w:r>
      <w:r w:rsidRPr="00E34E1B">
        <w:rPr>
          <w:rFonts w:asciiTheme="majorBidi" w:hAnsiTheme="majorBidi" w:cstheme="majorBidi"/>
          <w:sz w:val="32"/>
          <w:szCs w:val="32"/>
        </w:rPr>
        <w:t xml:space="preserve"> </w:t>
      </w:r>
      <w:r w:rsidR="00987ED2" w:rsidRPr="00E34E1B">
        <w:rPr>
          <w:rFonts w:asciiTheme="majorBidi" w:hAnsiTheme="majorBidi" w:cstheme="majorBidi"/>
          <w:sz w:val="32"/>
          <w:szCs w:val="32"/>
        </w:rPr>
        <w:t>There were 49 (63.6%) patients got invasive medical procedure, Endoscopic Retrograde Cholangiopancreatography</w:t>
      </w:r>
      <w:r w:rsidR="00770929" w:rsidRPr="00E34E1B">
        <w:rPr>
          <w:rFonts w:asciiTheme="majorBidi" w:hAnsiTheme="majorBidi" w:cstheme="majorBidi"/>
          <w:sz w:val="32"/>
          <w:szCs w:val="32"/>
        </w:rPr>
        <w:t xml:space="preserve"> (ERCP) (n = 14, 28.</w:t>
      </w:r>
      <w:r w:rsidR="004B0324" w:rsidRPr="00E34E1B">
        <w:rPr>
          <w:rFonts w:asciiTheme="majorBidi" w:hAnsiTheme="majorBidi" w:cstheme="majorBidi"/>
          <w:sz w:val="32"/>
          <w:szCs w:val="32"/>
        </w:rPr>
        <w:t>6</w:t>
      </w:r>
      <w:r w:rsidR="00987ED2" w:rsidRPr="00E34E1B">
        <w:rPr>
          <w:rFonts w:asciiTheme="majorBidi" w:hAnsiTheme="majorBidi" w:cstheme="majorBidi"/>
          <w:sz w:val="32"/>
          <w:szCs w:val="32"/>
        </w:rPr>
        <w:t xml:space="preserve">%), Percutaneous </w:t>
      </w:r>
      <w:proofErr w:type="spellStart"/>
      <w:r w:rsidR="00987ED2" w:rsidRPr="00E34E1B">
        <w:rPr>
          <w:rFonts w:asciiTheme="majorBidi" w:hAnsiTheme="majorBidi" w:cstheme="majorBidi"/>
          <w:sz w:val="32"/>
          <w:szCs w:val="32"/>
        </w:rPr>
        <w:t>Transhepatic</w:t>
      </w:r>
      <w:proofErr w:type="spellEnd"/>
      <w:r w:rsidR="00987ED2" w:rsidRPr="00E34E1B">
        <w:rPr>
          <w:rFonts w:asciiTheme="majorBidi" w:hAnsiTheme="majorBidi" w:cstheme="majorBidi"/>
          <w:sz w:val="32"/>
          <w:szCs w:val="32"/>
        </w:rPr>
        <w:t xml:space="preserve"> Biliary Drainage (PTBD</w:t>
      </w:r>
      <w:proofErr w:type="gramStart"/>
      <w:r w:rsidR="00987ED2" w:rsidRPr="00E34E1B">
        <w:rPr>
          <w:rFonts w:asciiTheme="majorBidi" w:hAnsiTheme="majorBidi" w:cstheme="majorBidi"/>
          <w:sz w:val="32"/>
          <w:szCs w:val="32"/>
          <w:cs/>
        </w:rPr>
        <w:t xml:space="preserve">)  </w:t>
      </w:r>
      <w:r w:rsidR="00770929" w:rsidRPr="00E34E1B">
        <w:rPr>
          <w:rFonts w:asciiTheme="majorBidi" w:hAnsiTheme="majorBidi" w:cstheme="majorBidi"/>
          <w:sz w:val="32"/>
          <w:szCs w:val="32"/>
        </w:rPr>
        <w:t>(</w:t>
      </w:r>
      <w:proofErr w:type="gramEnd"/>
      <w:r w:rsidR="00770929" w:rsidRPr="00E34E1B">
        <w:rPr>
          <w:rFonts w:asciiTheme="majorBidi" w:hAnsiTheme="majorBidi" w:cstheme="majorBidi"/>
          <w:sz w:val="32"/>
          <w:szCs w:val="32"/>
        </w:rPr>
        <w:t>n = 17, 34.</w:t>
      </w:r>
      <w:r w:rsidR="004B0324" w:rsidRPr="00E34E1B">
        <w:rPr>
          <w:rFonts w:asciiTheme="majorBidi" w:hAnsiTheme="majorBidi" w:cstheme="majorBidi"/>
          <w:sz w:val="32"/>
          <w:szCs w:val="32"/>
        </w:rPr>
        <w:t>7</w:t>
      </w:r>
      <w:r w:rsidR="00987ED2" w:rsidRPr="00E34E1B">
        <w:rPr>
          <w:rFonts w:asciiTheme="majorBidi" w:hAnsiTheme="majorBidi" w:cstheme="majorBidi"/>
          <w:sz w:val="32"/>
          <w:szCs w:val="32"/>
        </w:rPr>
        <w:t>%)</w:t>
      </w:r>
      <w:r w:rsidR="00770929" w:rsidRPr="00E34E1B">
        <w:rPr>
          <w:rFonts w:asciiTheme="majorBidi" w:hAnsiTheme="majorBidi" w:cstheme="majorBidi"/>
          <w:sz w:val="32"/>
          <w:szCs w:val="32"/>
        </w:rPr>
        <w:t xml:space="preserve">, Ultrasound guide biopsy </w:t>
      </w:r>
      <w:r w:rsidR="00770929" w:rsidRPr="00E34E1B">
        <w:rPr>
          <w:rFonts w:asciiTheme="majorBidi" w:hAnsiTheme="majorBidi" w:cstheme="majorBidi"/>
          <w:sz w:val="32"/>
          <w:szCs w:val="32"/>
          <w:cs/>
        </w:rPr>
        <w:t>(</w:t>
      </w:r>
      <w:r w:rsidR="00770929" w:rsidRPr="00E34E1B">
        <w:rPr>
          <w:rFonts w:asciiTheme="majorBidi" w:hAnsiTheme="majorBidi" w:cstheme="majorBidi"/>
          <w:sz w:val="32"/>
          <w:szCs w:val="32"/>
        </w:rPr>
        <w:t>n=6, 12.2%</w:t>
      </w:r>
      <w:r w:rsidR="00770929" w:rsidRPr="00E34E1B">
        <w:rPr>
          <w:rFonts w:asciiTheme="majorBidi" w:hAnsiTheme="majorBidi" w:cstheme="majorBidi"/>
          <w:sz w:val="32"/>
          <w:szCs w:val="32"/>
          <w:cs/>
        </w:rPr>
        <w:t>)</w:t>
      </w:r>
      <w:r w:rsidR="00770929" w:rsidRPr="00E34E1B">
        <w:rPr>
          <w:rFonts w:asciiTheme="majorBidi" w:hAnsiTheme="majorBidi" w:cstheme="majorBidi"/>
          <w:sz w:val="32"/>
          <w:szCs w:val="32"/>
        </w:rPr>
        <w:t>, Other procedure</w:t>
      </w:r>
      <w:r w:rsidR="0029661E" w:rsidRPr="00E34E1B">
        <w:rPr>
          <w:rFonts w:asciiTheme="majorBidi" w:hAnsiTheme="majorBidi" w:cstheme="majorBidi"/>
          <w:sz w:val="32"/>
          <w:szCs w:val="32"/>
          <w:cs/>
        </w:rPr>
        <w:t xml:space="preserve"> (</w:t>
      </w:r>
      <w:r w:rsidR="0029661E" w:rsidRPr="00E34E1B">
        <w:rPr>
          <w:rFonts w:asciiTheme="majorBidi" w:hAnsiTheme="majorBidi" w:cstheme="majorBidi"/>
          <w:sz w:val="32"/>
          <w:szCs w:val="32"/>
        </w:rPr>
        <w:t>CT abdomen, EGD, ENBD, MRCP, Liver biopsy, TACE, ATB and change treatment plan</w:t>
      </w:r>
      <w:r w:rsidR="0029661E" w:rsidRPr="00E34E1B">
        <w:rPr>
          <w:rFonts w:asciiTheme="majorBidi" w:hAnsiTheme="majorBidi" w:cstheme="majorBidi"/>
          <w:sz w:val="32"/>
          <w:szCs w:val="32"/>
          <w:cs/>
        </w:rPr>
        <w:t>)</w:t>
      </w:r>
      <w:r w:rsidR="00770929" w:rsidRPr="00E34E1B">
        <w:rPr>
          <w:rFonts w:asciiTheme="majorBidi" w:hAnsiTheme="majorBidi" w:cstheme="majorBidi"/>
          <w:sz w:val="32"/>
          <w:szCs w:val="32"/>
        </w:rPr>
        <w:t xml:space="preserve"> </w:t>
      </w:r>
      <w:r w:rsidR="00770929" w:rsidRPr="00E34E1B">
        <w:rPr>
          <w:rFonts w:asciiTheme="majorBidi" w:hAnsiTheme="majorBidi" w:cstheme="majorBidi"/>
          <w:sz w:val="32"/>
          <w:szCs w:val="32"/>
          <w:cs/>
        </w:rPr>
        <w:t>(</w:t>
      </w:r>
      <w:r w:rsidR="00770929" w:rsidRPr="00E34E1B">
        <w:rPr>
          <w:rFonts w:asciiTheme="majorBidi" w:hAnsiTheme="majorBidi" w:cstheme="majorBidi"/>
          <w:sz w:val="32"/>
          <w:szCs w:val="32"/>
        </w:rPr>
        <w:t>n=12, 24.</w:t>
      </w:r>
      <w:r w:rsidR="004B0324" w:rsidRPr="00E34E1B">
        <w:rPr>
          <w:rFonts w:asciiTheme="majorBidi" w:hAnsiTheme="majorBidi" w:cstheme="majorBidi"/>
          <w:sz w:val="32"/>
          <w:szCs w:val="32"/>
        </w:rPr>
        <w:t>5</w:t>
      </w:r>
      <w:r w:rsidR="00770929" w:rsidRPr="00E34E1B">
        <w:rPr>
          <w:rFonts w:asciiTheme="majorBidi" w:hAnsiTheme="majorBidi" w:cstheme="majorBidi"/>
          <w:sz w:val="32"/>
          <w:szCs w:val="32"/>
        </w:rPr>
        <w:t>%</w:t>
      </w:r>
      <w:r w:rsidR="00770929" w:rsidRPr="00E34E1B">
        <w:rPr>
          <w:rFonts w:asciiTheme="majorBidi" w:hAnsiTheme="majorBidi" w:cstheme="majorBidi"/>
          <w:sz w:val="32"/>
          <w:szCs w:val="32"/>
          <w:cs/>
        </w:rPr>
        <w:t>)</w:t>
      </w:r>
      <w:r w:rsidR="00987ED2" w:rsidRPr="00E34E1B">
        <w:rPr>
          <w:rFonts w:asciiTheme="majorBidi" w:hAnsiTheme="majorBidi" w:cstheme="majorBidi"/>
          <w:sz w:val="32"/>
          <w:szCs w:val="32"/>
        </w:rPr>
        <w:t>.</w:t>
      </w:r>
      <w:r w:rsidR="00770929" w:rsidRPr="00E34E1B">
        <w:rPr>
          <w:rFonts w:asciiTheme="majorBidi" w:hAnsiTheme="majorBidi" w:cstheme="majorBidi"/>
          <w:sz w:val="32"/>
          <w:szCs w:val="32"/>
        </w:rPr>
        <w:t xml:space="preserve"> Chemotherapy </w:t>
      </w:r>
      <w:r w:rsidR="00770929" w:rsidRPr="00E34E1B">
        <w:rPr>
          <w:rFonts w:asciiTheme="majorBidi" w:hAnsiTheme="majorBidi" w:cstheme="majorBidi"/>
          <w:sz w:val="32"/>
          <w:szCs w:val="32"/>
          <w:cs/>
        </w:rPr>
        <w:t>(</w:t>
      </w:r>
      <w:r w:rsidR="00770929" w:rsidRPr="00E34E1B">
        <w:rPr>
          <w:rFonts w:asciiTheme="majorBidi" w:hAnsiTheme="majorBidi" w:cstheme="majorBidi"/>
          <w:sz w:val="32"/>
          <w:szCs w:val="32"/>
        </w:rPr>
        <w:t>n=2, 2.</w:t>
      </w:r>
      <w:r w:rsidR="004B0324" w:rsidRPr="00E34E1B">
        <w:rPr>
          <w:rFonts w:asciiTheme="majorBidi" w:hAnsiTheme="majorBidi" w:cstheme="majorBidi"/>
          <w:sz w:val="32"/>
          <w:szCs w:val="32"/>
        </w:rPr>
        <w:t>6</w:t>
      </w:r>
      <w:r w:rsidR="00770929" w:rsidRPr="00E34E1B">
        <w:rPr>
          <w:rFonts w:asciiTheme="majorBidi" w:hAnsiTheme="majorBidi" w:cstheme="majorBidi"/>
          <w:sz w:val="32"/>
          <w:szCs w:val="32"/>
        </w:rPr>
        <w:t>%</w:t>
      </w:r>
      <w:r w:rsidR="00770929" w:rsidRPr="00E34E1B">
        <w:rPr>
          <w:rFonts w:asciiTheme="majorBidi" w:hAnsiTheme="majorBidi" w:cstheme="majorBidi"/>
          <w:sz w:val="32"/>
          <w:szCs w:val="32"/>
          <w:cs/>
        </w:rPr>
        <w:t>)</w:t>
      </w:r>
      <w:r w:rsidR="00770929" w:rsidRPr="00E34E1B">
        <w:rPr>
          <w:rFonts w:asciiTheme="majorBidi" w:hAnsiTheme="majorBidi" w:cstheme="majorBidi"/>
          <w:sz w:val="32"/>
          <w:szCs w:val="32"/>
        </w:rPr>
        <w:t xml:space="preserve">. Palliative care </w:t>
      </w:r>
      <w:r w:rsidR="00770929" w:rsidRPr="00E34E1B">
        <w:rPr>
          <w:rFonts w:asciiTheme="majorBidi" w:hAnsiTheme="majorBidi" w:cstheme="majorBidi"/>
          <w:sz w:val="32"/>
          <w:szCs w:val="32"/>
          <w:cs/>
        </w:rPr>
        <w:t>(</w:t>
      </w:r>
      <w:r w:rsidR="00770929" w:rsidRPr="00E34E1B">
        <w:rPr>
          <w:rFonts w:asciiTheme="majorBidi" w:hAnsiTheme="majorBidi" w:cstheme="majorBidi"/>
          <w:sz w:val="32"/>
          <w:szCs w:val="32"/>
        </w:rPr>
        <w:t>n=6, 7.</w:t>
      </w:r>
      <w:r w:rsidR="004B0324" w:rsidRPr="00E34E1B">
        <w:rPr>
          <w:rFonts w:asciiTheme="majorBidi" w:hAnsiTheme="majorBidi" w:cstheme="majorBidi"/>
          <w:sz w:val="32"/>
          <w:szCs w:val="32"/>
        </w:rPr>
        <w:t>8</w:t>
      </w:r>
      <w:r w:rsidR="00770929" w:rsidRPr="00E34E1B">
        <w:rPr>
          <w:rFonts w:asciiTheme="majorBidi" w:hAnsiTheme="majorBidi" w:cstheme="majorBidi"/>
          <w:sz w:val="32"/>
          <w:szCs w:val="32"/>
        </w:rPr>
        <w:t>%</w:t>
      </w:r>
      <w:r w:rsidR="00770929" w:rsidRPr="00E34E1B">
        <w:rPr>
          <w:rFonts w:asciiTheme="majorBidi" w:hAnsiTheme="majorBidi" w:cstheme="majorBidi"/>
          <w:sz w:val="32"/>
          <w:szCs w:val="32"/>
          <w:cs/>
        </w:rPr>
        <w:t>)</w:t>
      </w:r>
      <w:r w:rsidR="00494C88" w:rsidRPr="00E34E1B">
        <w:rPr>
          <w:rFonts w:asciiTheme="majorBidi" w:hAnsiTheme="majorBidi" w:cstheme="majorBidi"/>
          <w:sz w:val="32"/>
          <w:szCs w:val="32"/>
        </w:rPr>
        <w:t xml:space="preserve"> and operation </w:t>
      </w:r>
      <w:r w:rsidR="00494C88" w:rsidRPr="00E34E1B">
        <w:rPr>
          <w:rFonts w:asciiTheme="majorBidi" w:hAnsiTheme="majorBidi" w:cstheme="majorBidi"/>
          <w:color w:val="212121"/>
          <w:sz w:val="32"/>
          <w:szCs w:val="32"/>
          <w:shd w:val="clear" w:color="auto" w:fill="FFFFFF"/>
        </w:rPr>
        <w:t>(n = 20, 25.</w:t>
      </w:r>
      <w:r w:rsidR="004B0324" w:rsidRPr="00E34E1B">
        <w:rPr>
          <w:rFonts w:asciiTheme="majorBidi" w:hAnsiTheme="majorBidi" w:cstheme="majorBidi"/>
          <w:color w:val="212121"/>
          <w:sz w:val="32"/>
          <w:szCs w:val="32"/>
          <w:shd w:val="clear" w:color="auto" w:fill="FFFFFF"/>
        </w:rPr>
        <w:t>3</w:t>
      </w:r>
      <w:r w:rsidR="00494C88" w:rsidRPr="00E34E1B">
        <w:rPr>
          <w:rFonts w:asciiTheme="majorBidi" w:hAnsiTheme="majorBidi" w:cstheme="majorBidi"/>
          <w:color w:val="212121"/>
          <w:sz w:val="32"/>
          <w:szCs w:val="32"/>
          <w:shd w:val="clear" w:color="auto" w:fill="FFFFFF"/>
        </w:rPr>
        <w:t>%).</w:t>
      </w:r>
      <w:r w:rsidR="000B5FA1" w:rsidRPr="00E34E1B">
        <w:rPr>
          <w:rFonts w:asciiTheme="majorBidi" w:hAnsiTheme="majorBidi" w:cstheme="majorBidi"/>
          <w:sz w:val="32"/>
          <w:szCs w:val="32"/>
          <w:cs/>
        </w:rPr>
        <w:t xml:space="preserve"> </w:t>
      </w:r>
      <w:r w:rsidR="004B0324" w:rsidRPr="00E34E1B">
        <w:rPr>
          <w:rFonts w:asciiTheme="majorBidi" w:hAnsiTheme="majorBidi" w:cstheme="majorBidi"/>
          <w:sz w:val="32"/>
          <w:szCs w:val="32"/>
        </w:rPr>
        <w:t>54 patients (70.1%)</w:t>
      </w:r>
      <w:r w:rsidR="004B0324" w:rsidRPr="00E34E1B">
        <w:rPr>
          <w:rFonts w:asciiTheme="majorBidi" w:hAnsiTheme="majorBidi" w:cstheme="majorBidi"/>
          <w:sz w:val="32"/>
          <w:szCs w:val="32"/>
          <w:cs/>
        </w:rPr>
        <w:t xml:space="preserve"> </w:t>
      </w:r>
      <w:proofErr w:type="gramStart"/>
      <w:r w:rsidR="004B0324" w:rsidRPr="00E34E1B">
        <w:rPr>
          <w:rFonts w:asciiTheme="majorBidi" w:hAnsiTheme="majorBidi" w:cstheme="majorBidi"/>
          <w:sz w:val="32"/>
          <w:szCs w:val="32"/>
        </w:rPr>
        <w:t xml:space="preserve">got </w:t>
      </w:r>
      <w:r w:rsidR="0055092E" w:rsidRPr="00E34E1B">
        <w:rPr>
          <w:rFonts w:asciiTheme="majorBidi" w:hAnsiTheme="majorBidi" w:cstheme="majorBidi"/>
          <w:sz w:val="32"/>
          <w:szCs w:val="32"/>
        </w:rPr>
        <w:t xml:space="preserve"> nutritional</w:t>
      </w:r>
      <w:proofErr w:type="gramEnd"/>
      <w:r w:rsidR="0055092E" w:rsidRPr="00E34E1B">
        <w:rPr>
          <w:rFonts w:asciiTheme="majorBidi" w:hAnsiTheme="majorBidi" w:cstheme="majorBidi"/>
          <w:sz w:val="32"/>
          <w:szCs w:val="32"/>
        </w:rPr>
        <w:t xml:space="preserve"> screening</w:t>
      </w:r>
      <w:r w:rsidR="004B0324" w:rsidRPr="00E34E1B">
        <w:rPr>
          <w:rFonts w:asciiTheme="majorBidi" w:hAnsiTheme="majorBidi" w:cstheme="majorBidi"/>
          <w:sz w:val="32"/>
          <w:szCs w:val="32"/>
        </w:rPr>
        <w:t xml:space="preserve">, </w:t>
      </w:r>
      <w:r w:rsidR="0055092E" w:rsidRPr="00E34E1B">
        <w:rPr>
          <w:rFonts w:asciiTheme="majorBidi" w:hAnsiTheme="majorBidi" w:cstheme="majorBidi"/>
          <w:sz w:val="32"/>
          <w:szCs w:val="32"/>
        </w:rPr>
        <w:t xml:space="preserve"> high risk for malnutrition  40 (74.07%),</w:t>
      </w:r>
      <w:r w:rsidR="004B0324" w:rsidRPr="00E34E1B">
        <w:rPr>
          <w:rFonts w:asciiTheme="majorBidi" w:hAnsiTheme="majorBidi" w:cstheme="majorBidi"/>
          <w:sz w:val="32"/>
          <w:szCs w:val="32"/>
        </w:rPr>
        <w:t xml:space="preserve">  </w:t>
      </w:r>
      <w:r w:rsidR="007C7317" w:rsidRPr="00E34E1B">
        <w:rPr>
          <w:rFonts w:asciiTheme="majorBidi" w:hAnsiTheme="majorBidi" w:cstheme="majorBidi"/>
          <w:sz w:val="32"/>
          <w:szCs w:val="32"/>
        </w:rPr>
        <w:t>62 p</w:t>
      </w:r>
      <w:r w:rsidR="004B0324" w:rsidRPr="00E34E1B">
        <w:rPr>
          <w:rFonts w:asciiTheme="majorBidi" w:hAnsiTheme="majorBidi" w:cstheme="majorBidi"/>
          <w:sz w:val="32"/>
          <w:szCs w:val="32"/>
        </w:rPr>
        <w:t xml:space="preserve">atients </w:t>
      </w:r>
      <w:r w:rsidR="0029661E" w:rsidRPr="00E34E1B">
        <w:rPr>
          <w:rFonts w:asciiTheme="majorBidi" w:hAnsiTheme="majorBidi" w:cstheme="majorBidi"/>
          <w:sz w:val="32"/>
          <w:szCs w:val="32"/>
        </w:rPr>
        <w:t xml:space="preserve"> </w:t>
      </w:r>
      <w:r w:rsidR="007C7317" w:rsidRPr="00E34E1B">
        <w:rPr>
          <w:rFonts w:asciiTheme="majorBidi" w:hAnsiTheme="majorBidi" w:cstheme="majorBidi"/>
          <w:sz w:val="32"/>
          <w:szCs w:val="32"/>
        </w:rPr>
        <w:t xml:space="preserve">(80.5%) could </w:t>
      </w:r>
      <w:r w:rsidR="00F60106" w:rsidRPr="00E34E1B">
        <w:rPr>
          <w:rFonts w:asciiTheme="majorBidi" w:hAnsiTheme="majorBidi" w:cstheme="majorBidi"/>
          <w:sz w:val="32"/>
          <w:szCs w:val="32"/>
        </w:rPr>
        <w:t xml:space="preserve">ambulated in 24-48 hour </w:t>
      </w:r>
      <w:r w:rsidR="0029661E" w:rsidRPr="00E34E1B">
        <w:rPr>
          <w:rFonts w:asciiTheme="majorBidi" w:hAnsiTheme="majorBidi" w:cstheme="majorBidi"/>
          <w:sz w:val="32"/>
          <w:szCs w:val="32"/>
        </w:rPr>
        <w:t>after operation</w:t>
      </w:r>
      <w:r w:rsidR="007C7317" w:rsidRPr="00E34E1B">
        <w:rPr>
          <w:rFonts w:asciiTheme="majorBidi" w:hAnsiTheme="majorBidi" w:cstheme="majorBidi"/>
          <w:sz w:val="32"/>
          <w:szCs w:val="32"/>
        </w:rPr>
        <w:t xml:space="preserve">. </w:t>
      </w:r>
      <w:r w:rsidR="00FD211C" w:rsidRPr="00E34E1B">
        <w:rPr>
          <w:rFonts w:asciiTheme="majorBidi" w:hAnsiTheme="majorBidi" w:cstheme="majorBidi"/>
          <w:sz w:val="32"/>
          <w:szCs w:val="32"/>
        </w:rPr>
        <w:t xml:space="preserve"> </w:t>
      </w:r>
      <w:r w:rsidR="007C7317" w:rsidRPr="00E34E1B">
        <w:rPr>
          <w:rFonts w:asciiTheme="majorBidi" w:hAnsiTheme="majorBidi" w:cstheme="majorBidi"/>
          <w:sz w:val="32"/>
          <w:szCs w:val="32"/>
        </w:rPr>
        <w:t>P</w:t>
      </w:r>
      <w:r w:rsidR="00B102A2" w:rsidRPr="00E34E1B">
        <w:rPr>
          <w:rFonts w:asciiTheme="majorBidi" w:hAnsiTheme="majorBidi" w:cstheme="majorBidi"/>
          <w:sz w:val="32"/>
          <w:szCs w:val="32"/>
        </w:rPr>
        <w:t xml:space="preserve">ain level </w:t>
      </w:r>
      <w:r w:rsidR="007C7317" w:rsidRPr="00E34E1B">
        <w:rPr>
          <w:rFonts w:asciiTheme="majorBidi" w:hAnsiTheme="majorBidi" w:cstheme="majorBidi"/>
          <w:sz w:val="32"/>
          <w:szCs w:val="32"/>
        </w:rPr>
        <w:t xml:space="preserve">after operation 72 hours </w:t>
      </w:r>
      <w:r w:rsidR="00FD211C" w:rsidRPr="00E34E1B">
        <w:rPr>
          <w:rFonts w:asciiTheme="majorBidi" w:hAnsiTheme="majorBidi" w:cstheme="majorBidi"/>
          <w:sz w:val="32"/>
          <w:szCs w:val="32"/>
        </w:rPr>
        <w:t xml:space="preserve">was minimal, mean score 2.1, patients with bleeding </w:t>
      </w:r>
      <w:proofErr w:type="gramStart"/>
      <w:r w:rsidR="00FD211C" w:rsidRPr="00E34E1B">
        <w:rPr>
          <w:rFonts w:asciiTheme="majorBidi" w:hAnsiTheme="majorBidi" w:cstheme="majorBidi"/>
          <w:sz w:val="32"/>
          <w:szCs w:val="32"/>
        </w:rPr>
        <w:t>were  3</w:t>
      </w:r>
      <w:proofErr w:type="gramEnd"/>
      <w:r w:rsidR="00FD211C" w:rsidRPr="00E34E1B">
        <w:rPr>
          <w:rFonts w:asciiTheme="majorBidi" w:hAnsiTheme="majorBidi" w:cstheme="majorBidi"/>
          <w:sz w:val="32"/>
          <w:szCs w:val="32"/>
        </w:rPr>
        <w:t xml:space="preserve"> (15.0 %), surgical site infection were 1 (5.0 %)</w:t>
      </w:r>
      <w:r w:rsidR="000B5FA1" w:rsidRPr="00E34E1B">
        <w:rPr>
          <w:rFonts w:asciiTheme="majorBidi" w:hAnsiTheme="majorBidi" w:cstheme="majorBidi"/>
          <w:sz w:val="32"/>
          <w:szCs w:val="32"/>
        </w:rPr>
        <w:t>.</w:t>
      </w:r>
      <w:r w:rsidR="00B102A2" w:rsidRPr="00E34E1B">
        <w:rPr>
          <w:rFonts w:asciiTheme="majorBidi" w:hAnsiTheme="majorBidi" w:cstheme="majorBidi"/>
          <w:sz w:val="32"/>
          <w:szCs w:val="32"/>
        </w:rPr>
        <w:t xml:space="preserve"> acute pancreatitis </w:t>
      </w:r>
      <w:r w:rsidR="000B5FA1" w:rsidRPr="00E34E1B">
        <w:rPr>
          <w:rFonts w:asciiTheme="majorBidi" w:hAnsiTheme="majorBidi" w:cstheme="majorBidi"/>
          <w:sz w:val="32"/>
          <w:szCs w:val="32"/>
        </w:rPr>
        <w:t xml:space="preserve">after ERCP procedure </w:t>
      </w:r>
      <w:r w:rsidR="00B102A2" w:rsidRPr="00E34E1B">
        <w:rPr>
          <w:rFonts w:asciiTheme="majorBidi" w:hAnsiTheme="majorBidi" w:cstheme="majorBidi"/>
          <w:sz w:val="32"/>
          <w:szCs w:val="32"/>
        </w:rPr>
        <w:t>were 4 (28.57%)</w:t>
      </w:r>
      <w:r w:rsidR="000B5FA1" w:rsidRPr="00E34E1B">
        <w:rPr>
          <w:rFonts w:asciiTheme="majorBidi" w:hAnsiTheme="majorBidi" w:cstheme="majorBidi"/>
          <w:sz w:val="32"/>
          <w:szCs w:val="32"/>
        </w:rPr>
        <w:t>.</w:t>
      </w:r>
      <w:r w:rsidR="00F60106" w:rsidRPr="00E34E1B">
        <w:rPr>
          <w:rFonts w:asciiTheme="majorBidi" w:hAnsiTheme="majorBidi" w:cstheme="majorBidi"/>
          <w:sz w:val="32"/>
          <w:szCs w:val="32"/>
        </w:rPr>
        <w:t xml:space="preserve"> Septicemia and septic shock after</w:t>
      </w:r>
      <w:r w:rsidR="000B5FA1" w:rsidRPr="00E34E1B">
        <w:rPr>
          <w:rFonts w:asciiTheme="majorBidi" w:hAnsiTheme="majorBidi" w:cstheme="majorBidi"/>
          <w:sz w:val="32"/>
          <w:szCs w:val="32"/>
        </w:rPr>
        <w:t xml:space="preserve"> PTBD procedure were 2 (11.76%).</w:t>
      </w:r>
    </w:p>
    <w:p w:rsidR="005B11FD" w:rsidRPr="00E34E1B" w:rsidRDefault="005B11FD" w:rsidP="00E34E1B">
      <w:pPr>
        <w:spacing w:after="0"/>
        <w:jc w:val="thaiDistribute"/>
        <w:rPr>
          <w:rFonts w:asciiTheme="majorBidi" w:hAnsiTheme="majorBidi" w:cstheme="majorBidi"/>
          <w:sz w:val="32"/>
          <w:szCs w:val="32"/>
        </w:rPr>
      </w:pPr>
      <w:r w:rsidRPr="00E34E1B">
        <w:rPr>
          <w:rFonts w:asciiTheme="majorBidi" w:hAnsiTheme="majorBidi" w:cstheme="majorBidi"/>
          <w:b/>
          <w:bCs/>
          <w:sz w:val="32"/>
          <w:szCs w:val="32"/>
        </w:rPr>
        <w:t xml:space="preserve">Conclusion: </w:t>
      </w:r>
      <w:r w:rsidRPr="00E34E1B">
        <w:rPr>
          <w:rFonts w:asciiTheme="majorBidi" w:hAnsiTheme="majorBidi" w:cstheme="majorBidi"/>
          <w:sz w:val="32"/>
          <w:szCs w:val="32"/>
        </w:rPr>
        <w:t>Most of CCA patients were treated with invasive medical procedure and surgery. The complications that could be monitored were pancreatitis after invasive procedure and bleeding in patients who got surgery. Giving information skill and guideline should be developed, in order to prevent the complication after procedure.</w:t>
      </w:r>
    </w:p>
    <w:p w:rsidR="005B11FD" w:rsidRPr="00E34E1B" w:rsidRDefault="005B11FD" w:rsidP="00E34E1B">
      <w:pPr>
        <w:spacing w:after="0"/>
        <w:jc w:val="thaiDistribute"/>
        <w:rPr>
          <w:rFonts w:asciiTheme="majorBidi" w:hAnsiTheme="majorBidi" w:cstheme="majorBidi"/>
          <w:sz w:val="32"/>
          <w:szCs w:val="32"/>
        </w:rPr>
      </w:pPr>
      <w:r w:rsidRPr="00E34E1B">
        <w:rPr>
          <w:rFonts w:asciiTheme="majorBidi" w:hAnsiTheme="majorBidi" w:cstheme="majorBidi"/>
          <w:b/>
          <w:bCs/>
          <w:sz w:val="32"/>
          <w:szCs w:val="32"/>
        </w:rPr>
        <w:t>Keywords</w:t>
      </w:r>
      <w:r w:rsidRPr="00E34E1B">
        <w:rPr>
          <w:rFonts w:asciiTheme="majorBidi" w:hAnsiTheme="majorBidi" w:cstheme="majorBidi"/>
          <w:sz w:val="32"/>
          <w:szCs w:val="32"/>
        </w:rPr>
        <w:t>: Cholangiocarcinoma, Surgery care outcome</w:t>
      </w:r>
    </w:p>
    <w:p w:rsidR="005B11FD" w:rsidRDefault="005B11FD" w:rsidP="00E34E1B">
      <w:pPr>
        <w:spacing w:after="0"/>
        <w:rPr>
          <w:rFonts w:asciiTheme="majorBidi" w:hAnsiTheme="majorBidi" w:cstheme="majorBidi"/>
          <w:sz w:val="32"/>
          <w:szCs w:val="32"/>
        </w:rPr>
      </w:pPr>
    </w:p>
    <w:p w:rsidR="00544640" w:rsidRPr="007F2924" w:rsidRDefault="00544640" w:rsidP="00544640">
      <w:pPr>
        <w:jc w:val="both"/>
        <w:rPr>
          <w:rFonts w:asciiTheme="majorBidi" w:hAnsiTheme="majorBidi" w:cstheme="majorBidi"/>
          <w:b/>
          <w:sz w:val="32"/>
          <w:szCs w:val="32"/>
        </w:rPr>
      </w:pPr>
      <w:r w:rsidRPr="007F2924">
        <w:rPr>
          <w:rFonts w:asciiTheme="majorBidi" w:hAnsiTheme="majorBidi" w:cstheme="majorBidi"/>
          <w:b/>
          <w:sz w:val="32"/>
          <w:szCs w:val="32"/>
        </w:rPr>
        <w:lastRenderedPageBreak/>
        <w:t>Biography</w:t>
      </w:r>
    </w:p>
    <w:p w:rsidR="00544640" w:rsidRPr="007F2924" w:rsidRDefault="007F2924" w:rsidP="007F2924">
      <w:pPr>
        <w:rPr>
          <w:rFonts w:asciiTheme="majorBidi" w:eastAsia="MS PGothic" w:hAnsiTheme="majorBidi" w:cstheme="majorBidi"/>
          <w:b/>
          <w:color w:val="000000"/>
          <w:sz w:val="32"/>
          <w:szCs w:val="32"/>
          <w:lang w:val="en-NZ"/>
        </w:rPr>
      </w:pPr>
      <w:r>
        <w:rPr>
          <w:rFonts w:asciiTheme="majorBidi" w:hAnsiTheme="majorBidi" w:cstheme="majorBidi"/>
          <w:sz w:val="32"/>
          <w:szCs w:val="32"/>
        </w:rPr>
        <w:t xml:space="preserve">Miss </w:t>
      </w:r>
      <w:proofErr w:type="spellStart"/>
      <w:r>
        <w:rPr>
          <w:rFonts w:asciiTheme="majorBidi" w:hAnsiTheme="majorBidi" w:cstheme="majorBidi"/>
          <w:sz w:val="32"/>
          <w:szCs w:val="32"/>
        </w:rPr>
        <w:t>Pornsiri</w:t>
      </w:r>
      <w:proofErr w:type="spellEnd"/>
      <w:r>
        <w:rPr>
          <w:rFonts w:asciiTheme="majorBidi" w:hAnsiTheme="majorBidi" w:cstheme="majorBidi"/>
          <w:sz w:val="32"/>
          <w:szCs w:val="32"/>
        </w:rPr>
        <w:t xml:space="preserve"> </w:t>
      </w:r>
      <w:proofErr w:type="spellStart"/>
      <w:r>
        <w:rPr>
          <w:rFonts w:asciiTheme="majorBidi" w:hAnsiTheme="majorBidi" w:cstheme="majorBidi"/>
          <w:sz w:val="32"/>
          <w:szCs w:val="32"/>
        </w:rPr>
        <w:t>Janthapan</w:t>
      </w:r>
      <w:proofErr w:type="spellEnd"/>
      <w:r w:rsidR="00544640" w:rsidRPr="007F2924">
        <w:rPr>
          <w:rFonts w:asciiTheme="majorBidi" w:hAnsiTheme="majorBidi" w:cstheme="majorBidi"/>
          <w:sz w:val="32"/>
          <w:szCs w:val="32"/>
        </w:rPr>
        <w:t xml:space="preserve"> has co</w:t>
      </w:r>
      <w:r>
        <w:rPr>
          <w:rFonts w:asciiTheme="majorBidi" w:hAnsiTheme="majorBidi" w:cstheme="majorBidi"/>
          <w:sz w:val="32"/>
          <w:szCs w:val="32"/>
        </w:rPr>
        <w:t>mpleted Bachelor degree of Nursing at the age of 22</w:t>
      </w:r>
      <w:r w:rsidR="00544640" w:rsidRPr="007F2924">
        <w:rPr>
          <w:rFonts w:asciiTheme="majorBidi" w:hAnsiTheme="majorBidi" w:cstheme="majorBidi"/>
          <w:sz w:val="32"/>
          <w:szCs w:val="32"/>
        </w:rPr>
        <w:t xml:space="preserve"> years from </w:t>
      </w:r>
      <w:proofErr w:type="spellStart"/>
      <w:r>
        <w:rPr>
          <w:rFonts w:asciiTheme="majorBidi" w:hAnsiTheme="majorBidi" w:cstheme="majorBidi"/>
          <w:sz w:val="32"/>
          <w:szCs w:val="32"/>
        </w:rPr>
        <w:t>Walialak</w:t>
      </w:r>
      <w:proofErr w:type="spellEnd"/>
      <w:r w:rsidR="00544640" w:rsidRPr="007F2924">
        <w:rPr>
          <w:rFonts w:asciiTheme="majorBidi" w:hAnsiTheme="majorBidi" w:cstheme="majorBidi"/>
          <w:sz w:val="32"/>
          <w:szCs w:val="32"/>
        </w:rPr>
        <w:t xml:space="preserve"> University and </w:t>
      </w:r>
      <w:r>
        <w:rPr>
          <w:rFonts w:asciiTheme="majorBidi" w:hAnsiTheme="majorBidi" w:cstheme="majorBidi"/>
          <w:sz w:val="32"/>
          <w:szCs w:val="32"/>
        </w:rPr>
        <w:t>Program of nursing specialty in oncology nursing from Chiang Mai University. Sh</w:t>
      </w:r>
      <w:r w:rsidR="00544640" w:rsidRPr="007F2924">
        <w:rPr>
          <w:rFonts w:asciiTheme="majorBidi" w:hAnsiTheme="majorBidi" w:cstheme="majorBidi"/>
          <w:sz w:val="32"/>
          <w:szCs w:val="32"/>
        </w:rPr>
        <w:t xml:space="preserve">e is the </w:t>
      </w:r>
      <w:r>
        <w:rPr>
          <w:rFonts w:asciiTheme="majorBidi" w:hAnsiTheme="majorBidi" w:cstheme="majorBidi"/>
          <w:sz w:val="32"/>
          <w:szCs w:val="32"/>
        </w:rPr>
        <w:t xml:space="preserve">register nurse at ward 3A surgical and orthopedic department, </w:t>
      </w:r>
      <w:proofErr w:type="spellStart"/>
      <w:r>
        <w:rPr>
          <w:rFonts w:asciiTheme="majorBidi" w:hAnsiTheme="majorBidi" w:cstheme="majorBidi"/>
          <w:sz w:val="32"/>
          <w:szCs w:val="32"/>
        </w:rPr>
        <w:t>Srinagarind</w:t>
      </w:r>
      <w:proofErr w:type="spellEnd"/>
      <w:r>
        <w:rPr>
          <w:rFonts w:asciiTheme="majorBidi" w:hAnsiTheme="majorBidi" w:cstheme="majorBidi"/>
          <w:sz w:val="32"/>
          <w:szCs w:val="32"/>
        </w:rPr>
        <w:t xml:space="preserve"> hospital.</w:t>
      </w:r>
      <w:r w:rsidR="00544640" w:rsidRPr="007F2924">
        <w:rPr>
          <w:rFonts w:asciiTheme="majorBidi" w:hAnsiTheme="majorBidi" w:cstheme="majorBidi"/>
          <w:sz w:val="32"/>
          <w:szCs w:val="32"/>
        </w:rPr>
        <w:t xml:space="preserve"> (Up to 100 words)</w:t>
      </w:r>
      <w:r w:rsidR="00544640" w:rsidRPr="007F2924">
        <w:rPr>
          <w:rFonts w:asciiTheme="majorBidi" w:hAnsiTheme="majorBidi" w:cstheme="majorBidi"/>
          <w:sz w:val="32"/>
          <w:szCs w:val="32"/>
        </w:rPr>
        <w:tab/>
      </w:r>
      <w:r w:rsidR="00544640" w:rsidRPr="007F2924">
        <w:rPr>
          <w:rFonts w:asciiTheme="majorBidi" w:hAnsiTheme="majorBidi" w:cstheme="majorBidi"/>
          <w:sz w:val="32"/>
          <w:szCs w:val="32"/>
        </w:rPr>
        <w:br/>
      </w:r>
      <w:r>
        <w:rPr>
          <w:rFonts w:asciiTheme="majorBidi" w:hAnsiTheme="majorBidi" w:cstheme="majorBidi"/>
          <w:b/>
          <w:sz w:val="32"/>
          <w:szCs w:val="32"/>
          <w:lang w:val="en-NZ"/>
        </w:rPr>
        <w:t xml:space="preserve">Presenting </w:t>
      </w:r>
      <w:r w:rsidR="00544640" w:rsidRPr="007F2924">
        <w:rPr>
          <w:rFonts w:asciiTheme="majorBidi" w:hAnsiTheme="majorBidi" w:cstheme="majorBidi"/>
          <w:b/>
          <w:sz w:val="32"/>
          <w:szCs w:val="32"/>
          <w:lang w:val="en-NZ"/>
        </w:rPr>
        <w:t xml:space="preserve">author details </w:t>
      </w:r>
      <w:r w:rsidR="00544640" w:rsidRPr="007F2924">
        <w:rPr>
          <w:rFonts w:asciiTheme="majorBidi" w:hAnsiTheme="majorBidi" w:cstheme="majorBidi"/>
          <w:b/>
          <w:sz w:val="32"/>
          <w:szCs w:val="32"/>
          <w:lang w:val="en-NZ"/>
        </w:rPr>
        <w:br/>
      </w:r>
      <w:r w:rsidR="00544640" w:rsidRPr="007F2924">
        <w:rPr>
          <w:rFonts w:asciiTheme="majorBidi" w:hAnsiTheme="majorBidi" w:cstheme="majorBidi"/>
          <w:sz w:val="32"/>
          <w:szCs w:val="32"/>
          <w:lang w:val="en-NZ"/>
        </w:rPr>
        <w:t xml:space="preserve">Full name: </w:t>
      </w:r>
      <w:r>
        <w:rPr>
          <w:rFonts w:asciiTheme="majorBidi" w:hAnsiTheme="majorBidi" w:cstheme="majorBidi"/>
          <w:sz w:val="32"/>
          <w:szCs w:val="32"/>
        </w:rPr>
        <w:t xml:space="preserve">Miss </w:t>
      </w:r>
      <w:proofErr w:type="spellStart"/>
      <w:r>
        <w:rPr>
          <w:rFonts w:asciiTheme="majorBidi" w:hAnsiTheme="majorBidi" w:cstheme="majorBidi"/>
          <w:sz w:val="32"/>
          <w:szCs w:val="32"/>
        </w:rPr>
        <w:t>Pornsiri</w:t>
      </w:r>
      <w:proofErr w:type="spellEnd"/>
      <w:r>
        <w:rPr>
          <w:rFonts w:asciiTheme="majorBidi" w:hAnsiTheme="majorBidi" w:cstheme="majorBidi"/>
          <w:sz w:val="32"/>
          <w:szCs w:val="32"/>
        </w:rPr>
        <w:t xml:space="preserve"> </w:t>
      </w:r>
      <w:proofErr w:type="spellStart"/>
      <w:r>
        <w:rPr>
          <w:rFonts w:asciiTheme="majorBidi" w:hAnsiTheme="majorBidi" w:cstheme="majorBidi"/>
          <w:sz w:val="32"/>
          <w:szCs w:val="32"/>
        </w:rPr>
        <w:t>Janthapan</w:t>
      </w:r>
      <w:proofErr w:type="spellEnd"/>
      <w:r w:rsidR="00544640" w:rsidRPr="007F2924">
        <w:rPr>
          <w:rFonts w:asciiTheme="majorBidi" w:hAnsiTheme="majorBidi" w:cstheme="majorBidi"/>
          <w:sz w:val="32"/>
          <w:szCs w:val="32"/>
          <w:lang w:val="en-NZ"/>
        </w:rPr>
        <w:br/>
        <w:t>Contact number:</w:t>
      </w:r>
      <w:r>
        <w:rPr>
          <w:rFonts w:asciiTheme="majorBidi" w:hAnsiTheme="majorBidi" w:cstheme="majorBidi"/>
          <w:sz w:val="32"/>
          <w:szCs w:val="32"/>
          <w:lang w:val="en-NZ"/>
        </w:rPr>
        <w:t xml:space="preserve"> 093-4655161</w:t>
      </w:r>
      <w:r w:rsidR="00544640" w:rsidRPr="007F2924">
        <w:rPr>
          <w:rFonts w:asciiTheme="majorBidi" w:hAnsiTheme="majorBidi" w:cstheme="majorBidi"/>
          <w:sz w:val="32"/>
          <w:szCs w:val="32"/>
          <w:lang w:val="en-NZ"/>
        </w:rPr>
        <w:br/>
        <w:t>Twitter account:</w:t>
      </w:r>
      <w:r>
        <w:rPr>
          <w:rFonts w:asciiTheme="majorBidi" w:hAnsiTheme="majorBidi" w:cstheme="majorBidi"/>
          <w:sz w:val="32"/>
          <w:szCs w:val="32"/>
          <w:lang w:val="en-NZ"/>
        </w:rPr>
        <w:t xml:space="preserve"> -</w:t>
      </w:r>
      <w:r w:rsidR="00544640" w:rsidRPr="007F2924">
        <w:rPr>
          <w:rFonts w:asciiTheme="majorBidi" w:hAnsiTheme="majorBidi" w:cstheme="majorBidi"/>
          <w:sz w:val="32"/>
          <w:szCs w:val="32"/>
          <w:lang w:val="en-NZ"/>
        </w:rPr>
        <w:br/>
        <w:t>Linked In account:</w:t>
      </w:r>
      <w:r>
        <w:rPr>
          <w:rFonts w:asciiTheme="majorBidi" w:eastAsia="MS PGothic" w:hAnsiTheme="majorBidi" w:cstheme="majorBidi"/>
          <w:b/>
          <w:color w:val="000000"/>
          <w:sz w:val="32"/>
          <w:szCs w:val="32"/>
          <w:lang w:val="en-NZ"/>
        </w:rPr>
        <w:t xml:space="preserve"> -</w:t>
      </w:r>
    </w:p>
    <w:p w:rsidR="00544640" w:rsidRPr="007F2924" w:rsidRDefault="00544640" w:rsidP="007F2924">
      <w:pPr>
        <w:autoSpaceDE w:val="0"/>
        <w:autoSpaceDN w:val="0"/>
        <w:adjustRightInd w:val="0"/>
        <w:rPr>
          <w:rFonts w:asciiTheme="majorBidi" w:hAnsiTheme="majorBidi" w:cstheme="majorBidi"/>
          <w:sz w:val="32"/>
          <w:szCs w:val="32"/>
          <w:lang w:val="en-NZ"/>
        </w:rPr>
      </w:pPr>
      <w:r w:rsidRPr="007F2924">
        <w:rPr>
          <w:rFonts w:asciiTheme="majorBidi" w:hAnsiTheme="majorBidi" w:cstheme="majorBidi"/>
          <w:sz w:val="32"/>
          <w:szCs w:val="32"/>
          <w:lang w:val="en-NZ"/>
        </w:rPr>
        <w:t>Session name/ number:</w:t>
      </w:r>
      <w:r w:rsidR="007F2924">
        <w:rPr>
          <w:rFonts w:asciiTheme="majorBidi" w:hAnsiTheme="majorBidi" w:cstheme="majorBidi"/>
          <w:sz w:val="32"/>
          <w:szCs w:val="32"/>
          <w:lang w:val="en-NZ"/>
        </w:rPr>
        <w:t xml:space="preserve"> -</w:t>
      </w:r>
      <w:r w:rsidRPr="007F2924">
        <w:rPr>
          <w:rFonts w:asciiTheme="majorBidi" w:hAnsiTheme="majorBidi" w:cstheme="majorBidi"/>
          <w:sz w:val="32"/>
          <w:szCs w:val="32"/>
          <w:lang w:val="en-NZ"/>
        </w:rPr>
        <w:br/>
        <w:t>Category: (Oral presentation/ Poster presentation</w:t>
      </w:r>
      <w:proofErr w:type="gramStart"/>
      <w:r w:rsidRPr="007F2924">
        <w:rPr>
          <w:rFonts w:asciiTheme="majorBidi" w:hAnsiTheme="majorBidi" w:cstheme="majorBidi"/>
          <w:sz w:val="32"/>
          <w:szCs w:val="32"/>
          <w:lang w:val="en-NZ"/>
        </w:rPr>
        <w:t>)</w:t>
      </w:r>
      <w:r w:rsidR="007F2924">
        <w:rPr>
          <w:rFonts w:asciiTheme="majorBidi" w:hAnsiTheme="majorBidi" w:cstheme="majorBidi"/>
          <w:sz w:val="32"/>
          <w:szCs w:val="32"/>
          <w:lang w:val="en-NZ"/>
        </w:rPr>
        <w:t xml:space="preserve"> :</w:t>
      </w:r>
      <w:proofErr w:type="gramEnd"/>
      <w:r w:rsidR="007F2924">
        <w:rPr>
          <w:rFonts w:asciiTheme="majorBidi" w:hAnsiTheme="majorBidi" w:cstheme="majorBidi"/>
          <w:sz w:val="32"/>
          <w:szCs w:val="32"/>
          <w:lang w:val="en-NZ"/>
        </w:rPr>
        <w:t xml:space="preserve"> </w:t>
      </w:r>
      <w:r w:rsidR="007F2924" w:rsidRPr="007F2924">
        <w:rPr>
          <w:rFonts w:asciiTheme="majorBidi" w:hAnsiTheme="majorBidi" w:cstheme="majorBidi"/>
          <w:sz w:val="32"/>
          <w:szCs w:val="32"/>
          <w:lang w:val="en-NZ"/>
        </w:rPr>
        <w:t>Poster presentation</w:t>
      </w:r>
      <w:bookmarkStart w:id="0" w:name="_GoBack"/>
      <w:bookmarkEnd w:id="0"/>
      <w:r w:rsidRPr="007F2924">
        <w:rPr>
          <w:rFonts w:asciiTheme="majorBidi" w:hAnsiTheme="majorBidi" w:cstheme="majorBidi"/>
          <w:sz w:val="32"/>
          <w:szCs w:val="32"/>
          <w:lang w:val="en-NZ"/>
        </w:rPr>
        <w:br/>
      </w:r>
    </w:p>
    <w:p w:rsidR="00544640" w:rsidRPr="00544640" w:rsidRDefault="00544640" w:rsidP="00E34E1B">
      <w:pPr>
        <w:spacing w:after="0"/>
        <w:rPr>
          <w:rFonts w:asciiTheme="majorBidi" w:hAnsiTheme="majorBidi" w:cstheme="majorBidi"/>
          <w:sz w:val="32"/>
          <w:szCs w:val="32"/>
          <w:lang w:val="en-NZ"/>
        </w:rPr>
      </w:pPr>
    </w:p>
    <w:sectPr w:rsidR="00544640" w:rsidRPr="00544640" w:rsidSect="00A96AA5">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5487D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DE"/>
    <w:family w:val="swiss"/>
    <w:notTrueType/>
    <w:pitch w:val="variable"/>
    <w:sig w:usb0="01000001" w:usb1="00000000" w:usb2="00000000" w:usb3="00000000" w:csb0="0001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1FD"/>
    <w:rsid w:val="000152E7"/>
    <w:rsid w:val="00037F36"/>
    <w:rsid w:val="000B5FA1"/>
    <w:rsid w:val="000C19F7"/>
    <w:rsid w:val="001623DD"/>
    <w:rsid w:val="00184922"/>
    <w:rsid w:val="00213876"/>
    <w:rsid w:val="0029661E"/>
    <w:rsid w:val="002A4FDF"/>
    <w:rsid w:val="00494C88"/>
    <w:rsid w:val="004B0324"/>
    <w:rsid w:val="00507D1B"/>
    <w:rsid w:val="00544178"/>
    <w:rsid w:val="00544640"/>
    <w:rsid w:val="0055092E"/>
    <w:rsid w:val="0057783A"/>
    <w:rsid w:val="005B11FD"/>
    <w:rsid w:val="00700A06"/>
    <w:rsid w:val="00770929"/>
    <w:rsid w:val="007C7317"/>
    <w:rsid w:val="007F2924"/>
    <w:rsid w:val="007F77B1"/>
    <w:rsid w:val="00850663"/>
    <w:rsid w:val="008776DD"/>
    <w:rsid w:val="0096156A"/>
    <w:rsid w:val="00987ED2"/>
    <w:rsid w:val="00A96AA5"/>
    <w:rsid w:val="00AD1948"/>
    <w:rsid w:val="00B102A2"/>
    <w:rsid w:val="00B14702"/>
    <w:rsid w:val="00B30141"/>
    <w:rsid w:val="00C3394B"/>
    <w:rsid w:val="00CC31A0"/>
    <w:rsid w:val="00CD6A8C"/>
    <w:rsid w:val="00D135D9"/>
    <w:rsid w:val="00D4404D"/>
    <w:rsid w:val="00DF7813"/>
    <w:rsid w:val="00E34E1B"/>
    <w:rsid w:val="00E516B3"/>
    <w:rsid w:val="00ED6A5C"/>
    <w:rsid w:val="00F2565D"/>
    <w:rsid w:val="00F60106"/>
    <w:rsid w:val="00F62063"/>
    <w:rsid w:val="00FC7A7E"/>
    <w:rsid w:val="00FD211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5B1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ngsana New" w:eastAsia="Times New Roman" w:hAnsi="Angsana New" w:cs="Angsana New"/>
      <w:sz w:val="28"/>
    </w:rPr>
  </w:style>
  <w:style w:type="character" w:customStyle="1" w:styleId="HTML0">
    <w:name w:val="HTML ที่ได้รับการจัดรูปแบบแล้ว อักขระ"/>
    <w:basedOn w:val="a0"/>
    <w:link w:val="HTML"/>
    <w:uiPriority w:val="99"/>
    <w:rsid w:val="005B11FD"/>
    <w:rPr>
      <w:rFonts w:ascii="Angsana New" w:eastAsia="Times New Roman" w:hAnsi="Angsana New" w:cs="Angsana New"/>
      <w:sz w:val="28"/>
    </w:rPr>
  </w:style>
  <w:style w:type="character" w:styleId="a3">
    <w:name w:val="annotation reference"/>
    <w:uiPriority w:val="99"/>
    <w:semiHidden/>
    <w:unhideWhenUsed/>
    <w:rsid w:val="005B11FD"/>
    <w:rPr>
      <w:sz w:val="16"/>
      <w:szCs w:val="18"/>
    </w:rPr>
  </w:style>
  <w:style w:type="paragraph" w:styleId="a4">
    <w:name w:val="annotation text"/>
    <w:basedOn w:val="a"/>
    <w:link w:val="a5"/>
    <w:uiPriority w:val="99"/>
    <w:semiHidden/>
    <w:unhideWhenUsed/>
    <w:rsid w:val="005B11FD"/>
    <w:rPr>
      <w:rFonts w:ascii="Calibri" w:eastAsia="Calibri" w:hAnsi="Calibri" w:cs="Cordia New"/>
      <w:sz w:val="20"/>
      <w:szCs w:val="25"/>
    </w:rPr>
  </w:style>
  <w:style w:type="character" w:customStyle="1" w:styleId="a5">
    <w:name w:val="ข้อความข้อคิดเห็น อักขระ"/>
    <w:basedOn w:val="a0"/>
    <w:link w:val="a4"/>
    <w:uiPriority w:val="99"/>
    <w:semiHidden/>
    <w:rsid w:val="005B11FD"/>
    <w:rPr>
      <w:rFonts w:ascii="Calibri" w:eastAsia="Calibri" w:hAnsi="Calibri" w:cs="Cordia New"/>
      <w:sz w:val="20"/>
      <w:szCs w:val="25"/>
    </w:rPr>
  </w:style>
  <w:style w:type="paragraph" w:styleId="a6">
    <w:name w:val="Balloon Text"/>
    <w:basedOn w:val="a"/>
    <w:link w:val="a7"/>
    <w:uiPriority w:val="99"/>
    <w:semiHidden/>
    <w:unhideWhenUsed/>
    <w:rsid w:val="005B11FD"/>
    <w:pPr>
      <w:spacing w:after="0" w:line="240" w:lineRule="auto"/>
    </w:pPr>
    <w:rPr>
      <w:rFonts w:ascii="Tahoma" w:hAnsi="Tahoma" w:cs="Angsana New"/>
      <w:sz w:val="16"/>
      <w:szCs w:val="20"/>
    </w:rPr>
  </w:style>
  <w:style w:type="character" w:customStyle="1" w:styleId="a7">
    <w:name w:val="ข้อความบอลลูน อักขระ"/>
    <w:basedOn w:val="a0"/>
    <w:link w:val="a6"/>
    <w:uiPriority w:val="99"/>
    <w:semiHidden/>
    <w:rsid w:val="005B11FD"/>
    <w:rPr>
      <w:rFonts w:ascii="Tahoma"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5B1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ngsana New" w:eastAsia="Times New Roman" w:hAnsi="Angsana New" w:cs="Angsana New"/>
      <w:sz w:val="28"/>
    </w:rPr>
  </w:style>
  <w:style w:type="character" w:customStyle="1" w:styleId="HTML0">
    <w:name w:val="HTML ที่ได้รับการจัดรูปแบบแล้ว อักขระ"/>
    <w:basedOn w:val="a0"/>
    <w:link w:val="HTML"/>
    <w:uiPriority w:val="99"/>
    <w:rsid w:val="005B11FD"/>
    <w:rPr>
      <w:rFonts w:ascii="Angsana New" w:eastAsia="Times New Roman" w:hAnsi="Angsana New" w:cs="Angsana New"/>
      <w:sz w:val="28"/>
    </w:rPr>
  </w:style>
  <w:style w:type="character" w:styleId="a3">
    <w:name w:val="annotation reference"/>
    <w:uiPriority w:val="99"/>
    <w:semiHidden/>
    <w:unhideWhenUsed/>
    <w:rsid w:val="005B11FD"/>
    <w:rPr>
      <w:sz w:val="16"/>
      <w:szCs w:val="18"/>
    </w:rPr>
  </w:style>
  <w:style w:type="paragraph" w:styleId="a4">
    <w:name w:val="annotation text"/>
    <w:basedOn w:val="a"/>
    <w:link w:val="a5"/>
    <w:uiPriority w:val="99"/>
    <w:semiHidden/>
    <w:unhideWhenUsed/>
    <w:rsid w:val="005B11FD"/>
    <w:rPr>
      <w:rFonts w:ascii="Calibri" w:eastAsia="Calibri" w:hAnsi="Calibri" w:cs="Cordia New"/>
      <w:sz w:val="20"/>
      <w:szCs w:val="25"/>
    </w:rPr>
  </w:style>
  <w:style w:type="character" w:customStyle="1" w:styleId="a5">
    <w:name w:val="ข้อความข้อคิดเห็น อักขระ"/>
    <w:basedOn w:val="a0"/>
    <w:link w:val="a4"/>
    <w:uiPriority w:val="99"/>
    <w:semiHidden/>
    <w:rsid w:val="005B11FD"/>
    <w:rPr>
      <w:rFonts w:ascii="Calibri" w:eastAsia="Calibri" w:hAnsi="Calibri" w:cs="Cordia New"/>
      <w:sz w:val="20"/>
      <w:szCs w:val="25"/>
    </w:rPr>
  </w:style>
  <w:style w:type="paragraph" w:styleId="a6">
    <w:name w:val="Balloon Text"/>
    <w:basedOn w:val="a"/>
    <w:link w:val="a7"/>
    <w:uiPriority w:val="99"/>
    <w:semiHidden/>
    <w:unhideWhenUsed/>
    <w:rsid w:val="005B11FD"/>
    <w:pPr>
      <w:spacing w:after="0" w:line="240" w:lineRule="auto"/>
    </w:pPr>
    <w:rPr>
      <w:rFonts w:ascii="Tahoma" w:hAnsi="Tahoma" w:cs="Angsana New"/>
      <w:sz w:val="16"/>
      <w:szCs w:val="20"/>
    </w:rPr>
  </w:style>
  <w:style w:type="character" w:customStyle="1" w:styleId="a7">
    <w:name w:val="ข้อความบอลลูน อักขระ"/>
    <w:basedOn w:val="a0"/>
    <w:link w:val="a6"/>
    <w:uiPriority w:val="99"/>
    <w:semiHidden/>
    <w:rsid w:val="005B11FD"/>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2389</Characters>
  <Application>Microsoft Office Word</Application>
  <DocSecurity>0</DocSecurity>
  <Lines>19</Lines>
  <Paragraphs>5</Paragraphs>
  <ScaleCrop>false</ScaleCrop>
  <HeadingPairs>
    <vt:vector size="2" baseType="variant">
      <vt:variant>
        <vt:lpstr>ชื่อเรื่อง</vt:lpstr>
      </vt:variant>
      <vt:variant>
        <vt:i4>1</vt:i4>
      </vt:variant>
    </vt:vector>
  </HeadingPairs>
  <TitlesOfParts>
    <vt:vector size="1" baseType="lpstr">
      <vt:lpstr/>
    </vt:vector>
  </TitlesOfParts>
  <Company>KhonKaen University</Company>
  <LinksUpToDate>false</LinksUpToDate>
  <CharactersWithSpaces>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opdgp</dc:creator>
  <cp:lastModifiedBy>WARD3A</cp:lastModifiedBy>
  <cp:revision>2</cp:revision>
  <dcterms:created xsi:type="dcterms:W3CDTF">2020-02-04T01:15:00Z</dcterms:created>
  <dcterms:modified xsi:type="dcterms:W3CDTF">2020-02-04T01:15:00Z</dcterms:modified>
</cp:coreProperties>
</file>