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7DE" w:rsidRPr="00BA660B" w:rsidRDefault="008107DE" w:rsidP="008107DE">
      <w:pPr>
        <w:rPr>
          <w:rFonts w:asciiTheme="majorBidi" w:hAnsiTheme="majorBidi" w:cstheme="majorBidi"/>
          <w:b/>
          <w:sz w:val="28"/>
          <w:szCs w:val="28"/>
        </w:rPr>
      </w:pPr>
      <w:r>
        <w:rPr>
          <w:rFonts w:ascii="Times New Roman" w:hAnsi="Times New Roman" w:cs="Times New Roman"/>
          <w:b/>
          <w:sz w:val="28"/>
          <w:szCs w:val="28"/>
        </w:rPr>
        <w:t xml:space="preserve">Explore the </w:t>
      </w:r>
      <w:r>
        <w:rPr>
          <w:rFonts w:ascii="Times New Roman" w:hAnsi="Times New Roman" w:cs="Times New Roman"/>
          <w:b/>
          <w:sz w:val="28"/>
          <w:szCs w:val="28"/>
          <w:lang w:val="id-ID"/>
        </w:rPr>
        <w:t>E</w:t>
      </w:r>
      <w:proofErr w:type="spellStart"/>
      <w:r>
        <w:rPr>
          <w:rFonts w:ascii="Times New Roman" w:hAnsi="Times New Roman" w:cs="Times New Roman"/>
          <w:b/>
          <w:sz w:val="28"/>
          <w:szCs w:val="28"/>
        </w:rPr>
        <w:t>xperience</w:t>
      </w:r>
      <w:proofErr w:type="spellEnd"/>
      <w:r>
        <w:rPr>
          <w:rFonts w:ascii="Times New Roman" w:hAnsi="Times New Roman" w:cs="Times New Roman"/>
          <w:b/>
          <w:sz w:val="28"/>
          <w:szCs w:val="28"/>
        </w:rPr>
        <w:t xml:space="preserve"> of </w:t>
      </w:r>
      <w:r>
        <w:rPr>
          <w:rFonts w:ascii="Times New Roman" w:hAnsi="Times New Roman" w:cs="Times New Roman"/>
          <w:b/>
          <w:sz w:val="28"/>
          <w:szCs w:val="28"/>
          <w:lang w:val="id-ID"/>
        </w:rPr>
        <w:t>M</w:t>
      </w:r>
      <w:r w:rsidRPr="00BA660B">
        <w:rPr>
          <w:rFonts w:ascii="Times New Roman" w:hAnsi="Times New Roman" w:cs="Times New Roman"/>
          <w:b/>
          <w:sz w:val="28"/>
          <w:szCs w:val="28"/>
        </w:rPr>
        <w:t xml:space="preserve">others </w:t>
      </w:r>
      <w:r w:rsidR="007A7742">
        <w:rPr>
          <w:rFonts w:ascii="Times New Roman" w:hAnsi="Times New Roman" w:cs="Times New Roman"/>
          <w:b/>
          <w:sz w:val="28"/>
          <w:szCs w:val="28"/>
          <w:lang w:val="id-ID"/>
        </w:rPr>
        <w:t>of</w:t>
      </w:r>
      <w:r>
        <w:rPr>
          <w:rFonts w:ascii="Times New Roman" w:hAnsi="Times New Roman" w:cs="Times New Roman"/>
          <w:b/>
          <w:sz w:val="28"/>
          <w:szCs w:val="28"/>
        </w:rPr>
        <w:t xml:space="preserve"> </w:t>
      </w:r>
      <w:r>
        <w:rPr>
          <w:rFonts w:ascii="Times New Roman" w:hAnsi="Times New Roman" w:cs="Times New Roman"/>
          <w:b/>
          <w:sz w:val="28"/>
          <w:szCs w:val="28"/>
          <w:lang w:val="id-ID"/>
        </w:rPr>
        <w:t>C</w:t>
      </w:r>
      <w:proofErr w:type="spellStart"/>
      <w:r>
        <w:rPr>
          <w:rFonts w:ascii="Times New Roman" w:hAnsi="Times New Roman" w:cs="Times New Roman"/>
          <w:b/>
          <w:sz w:val="28"/>
          <w:szCs w:val="28"/>
        </w:rPr>
        <w:t>hildren</w:t>
      </w:r>
      <w:proofErr w:type="spellEnd"/>
      <w:r>
        <w:rPr>
          <w:rFonts w:ascii="Times New Roman" w:hAnsi="Times New Roman" w:cs="Times New Roman"/>
          <w:b/>
          <w:sz w:val="28"/>
          <w:szCs w:val="28"/>
        </w:rPr>
        <w:t xml:space="preserve"> with </w:t>
      </w:r>
      <w:r>
        <w:rPr>
          <w:rFonts w:ascii="Times New Roman" w:hAnsi="Times New Roman" w:cs="Times New Roman"/>
          <w:b/>
          <w:sz w:val="28"/>
          <w:szCs w:val="28"/>
          <w:lang w:val="id-ID"/>
        </w:rPr>
        <w:t>A</w:t>
      </w:r>
      <w:proofErr w:type="spellStart"/>
      <w:r>
        <w:rPr>
          <w:rFonts w:ascii="Times New Roman" w:hAnsi="Times New Roman" w:cs="Times New Roman"/>
          <w:b/>
          <w:sz w:val="28"/>
          <w:szCs w:val="28"/>
        </w:rPr>
        <w:t>utism</w:t>
      </w:r>
      <w:proofErr w:type="spellEnd"/>
      <w:r>
        <w:rPr>
          <w:rFonts w:ascii="Times New Roman" w:hAnsi="Times New Roman" w:cs="Times New Roman"/>
          <w:b/>
          <w:sz w:val="28"/>
          <w:szCs w:val="28"/>
        </w:rPr>
        <w:t xml:space="preserve">: </w:t>
      </w:r>
      <w:r w:rsidRPr="00BA660B">
        <w:rPr>
          <w:rFonts w:ascii="Times New Roman" w:hAnsi="Times New Roman" w:cs="Times New Roman"/>
          <w:b/>
          <w:sz w:val="28"/>
          <w:szCs w:val="28"/>
        </w:rPr>
        <w:t xml:space="preserve">A </w:t>
      </w:r>
      <w:proofErr w:type="spellStart"/>
      <w:r w:rsidRPr="00BA660B">
        <w:rPr>
          <w:rFonts w:ascii="Times New Roman" w:hAnsi="Times New Roman" w:cs="Times New Roman"/>
          <w:b/>
          <w:sz w:val="28"/>
          <w:szCs w:val="28"/>
        </w:rPr>
        <w:t>phenomenolog</w:t>
      </w:r>
      <w:proofErr w:type="spellEnd"/>
      <w:r>
        <w:rPr>
          <w:rFonts w:ascii="Times New Roman" w:hAnsi="Times New Roman" w:cs="Times New Roman"/>
          <w:b/>
          <w:sz w:val="28"/>
          <w:szCs w:val="28"/>
          <w:lang w:val="en-AU"/>
        </w:rPr>
        <w:t>i</w:t>
      </w:r>
      <w:proofErr w:type="spellStart"/>
      <w:r>
        <w:rPr>
          <w:rFonts w:ascii="Times New Roman" w:hAnsi="Times New Roman" w:cs="Times New Roman"/>
          <w:b/>
          <w:sz w:val="28"/>
          <w:szCs w:val="28"/>
        </w:rPr>
        <w:t>cal</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id-ID"/>
        </w:rPr>
        <w:t>S</w:t>
      </w:r>
      <w:proofErr w:type="spellStart"/>
      <w:r w:rsidRPr="00BA660B">
        <w:rPr>
          <w:rFonts w:ascii="Times New Roman" w:hAnsi="Times New Roman" w:cs="Times New Roman"/>
          <w:b/>
          <w:sz w:val="28"/>
          <w:szCs w:val="28"/>
        </w:rPr>
        <w:t>tudy</w:t>
      </w:r>
      <w:proofErr w:type="spellEnd"/>
      <w:r>
        <w:rPr>
          <w:rFonts w:ascii="Times New Roman" w:hAnsi="Times New Roman" w:cs="Times New Roman"/>
          <w:b/>
          <w:sz w:val="28"/>
          <w:szCs w:val="28"/>
        </w:rPr>
        <w:t xml:space="preserve"> in Central Java, Indonesia.</w:t>
      </w:r>
    </w:p>
    <w:p w:rsidR="007A7742" w:rsidRPr="007A7742" w:rsidRDefault="007A7742" w:rsidP="007A7742">
      <w:pPr>
        <w:overflowPunct w:val="0"/>
        <w:autoSpaceDE w:val="0"/>
        <w:autoSpaceDN w:val="0"/>
        <w:adjustRightInd w:val="0"/>
        <w:rPr>
          <w:rFonts w:ascii="Times New Roman" w:hAnsi="Times New Roman" w:cs="Times New Roman"/>
          <w:bCs/>
          <w:sz w:val="24"/>
          <w:szCs w:val="24"/>
          <w:vertAlign w:val="superscript"/>
          <w:lang w:val="id-ID"/>
        </w:rPr>
      </w:pPr>
      <w:r w:rsidRPr="007A7742">
        <w:rPr>
          <w:rFonts w:ascii="Times New Roman" w:hAnsi="Times New Roman" w:cs="Times New Roman"/>
          <w:bCs/>
          <w:sz w:val="24"/>
          <w:szCs w:val="24"/>
          <w:lang w:val="id-ID"/>
        </w:rPr>
        <w:t>Sri Hindriyastuti</w:t>
      </w:r>
      <w:r w:rsidR="00155BD0">
        <w:rPr>
          <w:rFonts w:ascii="Times New Roman" w:hAnsi="Times New Roman" w:cs="Times New Roman"/>
          <w:bCs/>
          <w:sz w:val="24"/>
          <w:szCs w:val="24"/>
          <w:lang w:val="id-ID"/>
        </w:rPr>
        <w:t>, MN</w:t>
      </w:r>
      <w:r w:rsidRPr="007A7742">
        <w:rPr>
          <w:rFonts w:ascii="Times New Roman" w:hAnsi="Times New Roman" w:cs="Times New Roman"/>
          <w:bCs/>
          <w:sz w:val="24"/>
          <w:szCs w:val="24"/>
          <w:vertAlign w:val="superscript"/>
          <w:lang w:val="id-ID"/>
        </w:rPr>
        <w:t>1</w:t>
      </w:r>
      <w:r w:rsidRPr="007A7742">
        <w:rPr>
          <w:rFonts w:ascii="Times New Roman" w:hAnsi="Times New Roman" w:cs="Times New Roman"/>
          <w:bCs/>
          <w:sz w:val="24"/>
          <w:szCs w:val="24"/>
          <w:lang w:val="id-ID"/>
        </w:rPr>
        <w:t>, Noor Ayu Fitriyaningrum</w:t>
      </w:r>
      <w:r w:rsidR="0051736F">
        <w:rPr>
          <w:rFonts w:ascii="Times New Roman" w:hAnsi="Times New Roman" w:cs="Times New Roman"/>
          <w:bCs/>
          <w:sz w:val="24"/>
          <w:szCs w:val="24"/>
          <w:lang w:val="id-ID"/>
        </w:rPr>
        <w:t>,</w:t>
      </w:r>
      <w:r w:rsidR="00155BD0">
        <w:rPr>
          <w:rFonts w:ascii="Times New Roman" w:hAnsi="Times New Roman" w:cs="Times New Roman"/>
          <w:bCs/>
          <w:sz w:val="24"/>
          <w:szCs w:val="24"/>
          <w:lang w:val="id-ID"/>
        </w:rPr>
        <w:t xml:space="preserve"> BSN</w:t>
      </w:r>
      <w:r w:rsidRPr="007A7742">
        <w:rPr>
          <w:rFonts w:ascii="Times New Roman" w:hAnsi="Times New Roman" w:cs="Times New Roman"/>
          <w:bCs/>
          <w:sz w:val="24"/>
          <w:szCs w:val="24"/>
          <w:vertAlign w:val="superscript"/>
          <w:lang w:val="id-ID"/>
        </w:rPr>
        <w:t>2</w:t>
      </w:r>
      <w:r w:rsidRPr="007A7742">
        <w:rPr>
          <w:rFonts w:ascii="Times New Roman" w:hAnsi="Times New Roman" w:cs="Times New Roman"/>
          <w:bCs/>
          <w:sz w:val="24"/>
          <w:szCs w:val="24"/>
          <w:lang w:val="id-ID"/>
        </w:rPr>
        <w:t xml:space="preserve">, </w:t>
      </w:r>
      <w:r w:rsidR="00155BD0">
        <w:rPr>
          <w:rFonts w:ascii="Times New Roman" w:hAnsi="Times New Roman" w:cs="Times New Roman"/>
          <w:bCs/>
          <w:sz w:val="24"/>
          <w:szCs w:val="24"/>
          <w:lang w:val="id-ID"/>
        </w:rPr>
        <w:t xml:space="preserve">Professor </w:t>
      </w:r>
      <w:r w:rsidRPr="007A7742">
        <w:rPr>
          <w:rFonts w:ascii="Times New Roman" w:hAnsi="Times New Roman" w:cs="Times New Roman"/>
          <w:bCs/>
          <w:sz w:val="24"/>
          <w:szCs w:val="24"/>
          <w:lang w:val="id-ID"/>
        </w:rPr>
        <w:t>Alison Hutton</w:t>
      </w:r>
      <w:r w:rsidR="00155BD0">
        <w:rPr>
          <w:rFonts w:ascii="Times New Roman" w:hAnsi="Times New Roman" w:cs="Times New Roman"/>
          <w:bCs/>
          <w:sz w:val="24"/>
          <w:szCs w:val="24"/>
          <w:lang w:val="id-ID"/>
        </w:rPr>
        <w:t xml:space="preserve"> </w:t>
      </w:r>
      <w:r w:rsidRPr="007A7742">
        <w:rPr>
          <w:rFonts w:ascii="Times New Roman" w:hAnsi="Times New Roman" w:cs="Times New Roman"/>
          <w:bCs/>
          <w:sz w:val="24"/>
          <w:szCs w:val="24"/>
          <w:vertAlign w:val="superscript"/>
          <w:lang w:val="id-ID"/>
        </w:rPr>
        <w:t>3</w:t>
      </w:r>
    </w:p>
    <w:p w:rsidR="00AE3E37" w:rsidRPr="007A7742" w:rsidRDefault="007A7742">
      <w:pPr>
        <w:pStyle w:val="BodyText"/>
        <w:rPr>
          <w:rFonts w:ascii="Times New Roman" w:hAnsi="Times New Roman" w:cs="Times New Roman"/>
          <w:sz w:val="22"/>
          <w:szCs w:val="22"/>
          <w:lang w:val="id-ID"/>
        </w:rPr>
      </w:pPr>
      <w:r w:rsidRPr="007A7742">
        <w:rPr>
          <w:rFonts w:ascii="Times New Roman" w:hAnsi="Times New Roman" w:cs="Times New Roman"/>
          <w:bCs/>
          <w:sz w:val="24"/>
          <w:szCs w:val="24"/>
          <w:vertAlign w:val="superscript"/>
          <w:lang w:val="id-ID"/>
        </w:rPr>
        <w:t>1</w:t>
      </w:r>
      <w:r>
        <w:rPr>
          <w:rFonts w:ascii="Times New Roman" w:hAnsi="Times New Roman" w:cs="Times New Roman"/>
          <w:bCs/>
          <w:sz w:val="24"/>
          <w:szCs w:val="24"/>
          <w:vertAlign w:val="superscript"/>
          <w:lang w:val="id-ID"/>
        </w:rPr>
        <w:t>,2</w:t>
      </w:r>
      <w:r>
        <w:rPr>
          <w:rFonts w:ascii="Times New Roman" w:hAnsi="Times New Roman" w:cs="Times New Roman"/>
          <w:sz w:val="22"/>
          <w:szCs w:val="22"/>
          <w:lang w:val="id-ID"/>
        </w:rPr>
        <w:t xml:space="preserve">Indonesia, </w:t>
      </w:r>
      <w:r w:rsidRPr="007A7742">
        <w:rPr>
          <w:rFonts w:ascii="Times New Roman" w:hAnsi="Times New Roman" w:cs="Times New Roman"/>
          <w:bCs/>
          <w:sz w:val="24"/>
          <w:szCs w:val="24"/>
          <w:vertAlign w:val="superscript"/>
          <w:lang w:val="id-ID"/>
        </w:rPr>
        <w:t>3</w:t>
      </w:r>
      <w:r>
        <w:rPr>
          <w:rFonts w:ascii="Times New Roman" w:hAnsi="Times New Roman" w:cs="Times New Roman"/>
          <w:sz w:val="22"/>
          <w:szCs w:val="22"/>
          <w:lang w:val="id-ID"/>
        </w:rPr>
        <w:t>Australia</w:t>
      </w:r>
      <w:bookmarkStart w:id="0" w:name="_GoBack"/>
      <w:bookmarkEnd w:id="0"/>
    </w:p>
    <w:p w:rsidR="00AE3E37" w:rsidRPr="00AE159F" w:rsidRDefault="00AE3E37">
      <w:pPr>
        <w:pStyle w:val="BodyText"/>
        <w:spacing w:before="3"/>
        <w:rPr>
          <w:rFonts w:ascii="Times New Roman" w:hAnsi="Times New Roman" w:cs="Times New Roman"/>
          <w:sz w:val="22"/>
          <w:szCs w:val="22"/>
        </w:rPr>
      </w:pPr>
    </w:p>
    <w:p w:rsidR="00AE3E37" w:rsidRPr="00AE159F" w:rsidRDefault="00AE3E37">
      <w:pPr>
        <w:rPr>
          <w:rFonts w:ascii="Times New Roman" w:hAnsi="Times New Roman" w:cs="Times New Roman"/>
        </w:rPr>
        <w:sectPr w:rsidR="00AE3E37" w:rsidRPr="00AE159F">
          <w:headerReference w:type="default" r:id="rId8"/>
          <w:footerReference w:type="default" r:id="rId9"/>
          <w:type w:val="continuous"/>
          <w:pgSz w:w="11910" w:h="16840"/>
          <w:pgMar w:top="1740" w:right="600" w:bottom="840" w:left="620" w:header="541" w:footer="642" w:gutter="0"/>
          <w:cols w:space="720"/>
        </w:sectPr>
      </w:pPr>
    </w:p>
    <w:p w:rsidR="00AE3E37" w:rsidRPr="00AE159F" w:rsidRDefault="00A9710C" w:rsidP="008107DE">
      <w:pPr>
        <w:pStyle w:val="Heading3"/>
        <w:spacing w:before="147"/>
        <w:ind w:left="0"/>
        <w:jc w:val="both"/>
        <w:rPr>
          <w:rFonts w:ascii="Times New Roman" w:hAnsi="Times New Roman" w:cs="Times New Roman"/>
          <w:sz w:val="22"/>
          <w:szCs w:val="22"/>
        </w:rPr>
      </w:pPr>
      <w:r w:rsidRPr="00AE159F">
        <w:rPr>
          <w:rFonts w:ascii="Times New Roman" w:hAnsi="Times New Roman" w:cs="Times New Roman"/>
          <w:sz w:val="22"/>
          <w:szCs w:val="22"/>
        </w:rPr>
        <w:lastRenderedPageBreak/>
        <w:t>Abstract</w:t>
      </w:r>
      <w:r w:rsidR="00404E5B" w:rsidRPr="00AE159F">
        <w:rPr>
          <w:rFonts w:ascii="Times New Roman" w:hAnsi="Times New Roman" w:cs="Times New Roman"/>
          <w:sz w:val="22"/>
          <w:szCs w:val="22"/>
        </w:rPr>
        <w:t xml:space="preserve"> (300 word limit)</w:t>
      </w:r>
    </w:p>
    <w:p w:rsidR="008107DE" w:rsidRPr="008107DE" w:rsidRDefault="00A9710C" w:rsidP="008107DE">
      <w:pPr>
        <w:jc w:val="both"/>
        <w:rPr>
          <w:rFonts w:ascii="Times New Roman" w:hAnsi="Times New Roman" w:cs="Times New Roman"/>
          <w:i/>
          <w:sz w:val="24"/>
          <w:szCs w:val="24"/>
        </w:rPr>
      </w:pPr>
      <w:r w:rsidRPr="008107DE">
        <w:rPr>
          <w:rFonts w:ascii="Times New Roman" w:hAnsi="Times New Roman" w:cs="Times New Roman"/>
        </w:rPr>
        <w:t xml:space="preserve">Statement of the Problem: </w:t>
      </w:r>
      <w:r w:rsidR="008107DE" w:rsidRPr="008107DE">
        <w:rPr>
          <w:rFonts w:ascii="Times New Roman" w:hAnsi="Times New Roman" w:cs="Times New Roman"/>
          <w:i/>
          <w:sz w:val="24"/>
          <w:szCs w:val="24"/>
        </w:rPr>
        <w:t xml:space="preserve">Autism or ASD (Autism Spectrum Disorder) is characterized by multiple levels of misbehavior, </w:t>
      </w:r>
      <w:r w:rsidR="008107DE" w:rsidRPr="008107DE">
        <w:rPr>
          <w:rFonts w:ascii="Times New Roman" w:hAnsi="Times New Roman" w:cs="Times New Roman"/>
          <w:i/>
          <w:sz w:val="24"/>
          <w:szCs w:val="24"/>
          <w:lang w:val="en-AU"/>
        </w:rPr>
        <w:t xml:space="preserve">including </w:t>
      </w:r>
      <w:r w:rsidR="008107DE" w:rsidRPr="008107DE">
        <w:rPr>
          <w:rFonts w:ascii="Times New Roman" w:hAnsi="Times New Roman" w:cs="Times New Roman"/>
          <w:i/>
          <w:sz w:val="24"/>
          <w:szCs w:val="24"/>
        </w:rPr>
        <w:t xml:space="preserve">communication and language, unique goals and activities for the individual who </w:t>
      </w:r>
      <w:r w:rsidR="008107DE" w:rsidRPr="008107DE">
        <w:rPr>
          <w:rFonts w:ascii="Times New Roman" w:hAnsi="Times New Roman" w:cs="Times New Roman"/>
          <w:i/>
          <w:sz w:val="24"/>
          <w:szCs w:val="24"/>
          <w:lang w:val="en-AU"/>
        </w:rPr>
        <w:t xml:space="preserve">may be </w:t>
      </w:r>
      <w:r w:rsidR="008107DE" w:rsidRPr="008107DE">
        <w:rPr>
          <w:rFonts w:ascii="Times New Roman" w:hAnsi="Times New Roman" w:cs="Times New Roman"/>
          <w:i/>
          <w:sz w:val="24"/>
          <w:szCs w:val="24"/>
        </w:rPr>
        <w:t>repeatedly performed. Caring for autistic child</w:t>
      </w:r>
      <w:r w:rsidR="008107DE" w:rsidRPr="008107DE">
        <w:rPr>
          <w:rFonts w:ascii="Times New Roman" w:hAnsi="Times New Roman" w:cs="Times New Roman"/>
          <w:i/>
          <w:sz w:val="24"/>
          <w:szCs w:val="24"/>
          <w:lang w:val="id-ID"/>
        </w:rPr>
        <w:t>re</w:t>
      </w:r>
      <w:r w:rsidR="008107DE" w:rsidRPr="008107DE">
        <w:rPr>
          <w:rFonts w:ascii="Times New Roman" w:hAnsi="Times New Roman" w:cs="Times New Roman"/>
          <w:i/>
          <w:sz w:val="24"/>
          <w:szCs w:val="24"/>
        </w:rPr>
        <w:t xml:space="preserve">n requires extra patience, </w:t>
      </w:r>
      <w:r w:rsidR="008107DE" w:rsidRPr="008107DE">
        <w:rPr>
          <w:rFonts w:ascii="Times New Roman" w:hAnsi="Times New Roman" w:cs="Times New Roman"/>
          <w:i/>
          <w:sz w:val="24"/>
          <w:szCs w:val="24"/>
          <w:lang w:val="en-AU"/>
        </w:rPr>
        <w:t xml:space="preserve">and carers may </w:t>
      </w:r>
      <w:r w:rsidR="008107DE" w:rsidRPr="008107DE">
        <w:rPr>
          <w:rFonts w:ascii="Times New Roman" w:hAnsi="Times New Roman" w:cs="Times New Roman"/>
          <w:i/>
          <w:sz w:val="24"/>
          <w:szCs w:val="24"/>
        </w:rPr>
        <w:t xml:space="preserve">often </w:t>
      </w:r>
      <w:proofErr w:type="spellStart"/>
      <w:r w:rsidR="008107DE" w:rsidRPr="008107DE">
        <w:rPr>
          <w:rFonts w:ascii="Times New Roman" w:hAnsi="Times New Roman" w:cs="Times New Roman"/>
          <w:i/>
          <w:sz w:val="24"/>
          <w:szCs w:val="24"/>
        </w:rPr>
        <w:t>experienc</w:t>
      </w:r>
      <w:proofErr w:type="spellEnd"/>
      <w:r w:rsidR="008107DE" w:rsidRPr="008107DE">
        <w:rPr>
          <w:rFonts w:ascii="Times New Roman" w:hAnsi="Times New Roman" w:cs="Times New Roman"/>
          <w:i/>
          <w:sz w:val="24"/>
          <w:szCs w:val="24"/>
          <w:lang w:val="en-AU"/>
        </w:rPr>
        <w:t>e</w:t>
      </w:r>
      <w:r w:rsidR="008107DE" w:rsidRPr="008107DE">
        <w:rPr>
          <w:rFonts w:ascii="Times New Roman" w:hAnsi="Times New Roman" w:cs="Times New Roman"/>
          <w:i/>
          <w:sz w:val="24"/>
          <w:szCs w:val="24"/>
        </w:rPr>
        <w:t xml:space="preserve"> stress when children </w:t>
      </w:r>
      <w:r w:rsidR="008107DE" w:rsidRPr="008107DE">
        <w:rPr>
          <w:rFonts w:ascii="Times New Roman" w:hAnsi="Times New Roman" w:cs="Times New Roman"/>
          <w:i/>
          <w:sz w:val="24"/>
          <w:szCs w:val="24"/>
          <w:lang w:val="en-AU"/>
        </w:rPr>
        <w:t>have</w:t>
      </w:r>
      <w:r w:rsidR="008107DE" w:rsidRPr="008107DE">
        <w:rPr>
          <w:rFonts w:ascii="Times New Roman" w:hAnsi="Times New Roman" w:cs="Times New Roman"/>
          <w:i/>
          <w:sz w:val="24"/>
          <w:szCs w:val="24"/>
        </w:rPr>
        <w:t xml:space="preserve"> tantrums. </w:t>
      </w:r>
      <w:r w:rsidR="008107DE" w:rsidRPr="008107DE">
        <w:rPr>
          <w:rFonts w:ascii="Times New Roman" w:hAnsi="Times New Roman" w:cs="Times New Roman"/>
          <w:i/>
          <w:sz w:val="24"/>
          <w:szCs w:val="24"/>
          <w:lang w:val="en-AU"/>
        </w:rPr>
        <w:t xml:space="preserve">Current literature suggests that </w:t>
      </w:r>
      <w:r w:rsidR="008107DE" w:rsidRPr="008107DE">
        <w:rPr>
          <w:rFonts w:ascii="Times New Roman" w:hAnsi="Times New Roman" w:cs="Times New Roman"/>
          <w:i/>
          <w:sz w:val="24"/>
          <w:szCs w:val="24"/>
        </w:rPr>
        <w:t>the</w:t>
      </w:r>
      <w:r w:rsidR="008107DE" w:rsidRPr="008107DE">
        <w:rPr>
          <w:rFonts w:ascii="Times New Roman" w:hAnsi="Times New Roman" w:cs="Times New Roman"/>
          <w:i/>
          <w:sz w:val="24"/>
          <w:szCs w:val="24"/>
          <w:lang w:val="en-AU"/>
        </w:rPr>
        <w:t xml:space="preserve"> mother may experience higher levels of stress</w:t>
      </w:r>
      <w:r w:rsidR="008107DE" w:rsidRPr="008107DE">
        <w:rPr>
          <w:rFonts w:ascii="Times New Roman" w:hAnsi="Times New Roman" w:cs="Times New Roman"/>
          <w:i/>
          <w:sz w:val="24"/>
          <w:szCs w:val="24"/>
        </w:rPr>
        <w:t xml:space="preserve"> than</w:t>
      </w:r>
      <w:r w:rsidR="008107DE" w:rsidRPr="008107DE">
        <w:rPr>
          <w:rFonts w:ascii="Times New Roman" w:hAnsi="Times New Roman" w:cs="Times New Roman"/>
          <w:i/>
          <w:sz w:val="24"/>
          <w:szCs w:val="24"/>
          <w:lang w:val="en-AU"/>
        </w:rPr>
        <w:t xml:space="preserve"> the</w:t>
      </w:r>
      <w:r w:rsidR="008107DE" w:rsidRPr="008107DE">
        <w:rPr>
          <w:rFonts w:ascii="Times New Roman" w:hAnsi="Times New Roman" w:cs="Times New Roman"/>
          <w:i/>
          <w:sz w:val="24"/>
          <w:szCs w:val="24"/>
        </w:rPr>
        <w:t xml:space="preserve"> father's. The purpose of this study is to </w:t>
      </w:r>
      <w:r w:rsidR="008107DE" w:rsidRPr="008107DE">
        <w:rPr>
          <w:rFonts w:ascii="Times New Roman" w:hAnsi="Times New Roman" w:cs="Times New Roman"/>
          <w:i/>
          <w:sz w:val="24"/>
          <w:szCs w:val="24"/>
          <w:lang w:val="en-AU"/>
        </w:rPr>
        <w:t>explore</w:t>
      </w:r>
      <w:r w:rsidR="008107DE" w:rsidRPr="008107DE">
        <w:rPr>
          <w:rFonts w:ascii="Times New Roman" w:hAnsi="Times New Roman" w:cs="Times New Roman"/>
          <w:i/>
          <w:sz w:val="24"/>
          <w:szCs w:val="24"/>
        </w:rPr>
        <w:t xml:space="preserve"> the experience of mothers who have children with autism in </w:t>
      </w:r>
      <w:r w:rsidR="008107DE" w:rsidRPr="008107DE">
        <w:rPr>
          <w:rFonts w:ascii="Times New Roman" w:hAnsi="Times New Roman" w:cs="Times New Roman"/>
          <w:i/>
          <w:sz w:val="24"/>
          <w:szCs w:val="24"/>
          <w:lang w:val="id-ID"/>
        </w:rPr>
        <w:t>Central Java</w:t>
      </w:r>
      <w:r w:rsidR="008107DE" w:rsidRPr="008107DE">
        <w:rPr>
          <w:rFonts w:ascii="Times New Roman" w:hAnsi="Times New Roman" w:cs="Times New Roman"/>
          <w:i/>
          <w:sz w:val="24"/>
          <w:szCs w:val="24"/>
        </w:rPr>
        <w:t xml:space="preserve"> village, Indonesia.</w:t>
      </w:r>
      <w:r w:rsidR="008107DE" w:rsidRPr="008107DE">
        <w:rPr>
          <w:rFonts w:ascii="Times New Roman" w:hAnsi="Times New Roman" w:cs="Times New Roman"/>
          <w:i/>
          <w:sz w:val="24"/>
          <w:szCs w:val="24"/>
          <w:lang w:val="id-ID"/>
        </w:rPr>
        <w:t xml:space="preserve"> </w:t>
      </w:r>
      <w:r w:rsidR="008107DE" w:rsidRPr="008107DE">
        <w:rPr>
          <w:rFonts w:ascii="Times New Roman" w:hAnsi="Times New Roman" w:cs="Times New Roman"/>
          <w:i/>
          <w:sz w:val="24"/>
          <w:szCs w:val="24"/>
        </w:rPr>
        <w:t>Methods: This research uses phenomenology</w:t>
      </w:r>
      <w:r w:rsidR="008107DE" w:rsidRPr="008107DE">
        <w:rPr>
          <w:rFonts w:ascii="Times New Roman" w:hAnsi="Times New Roman" w:cs="Times New Roman"/>
          <w:i/>
          <w:sz w:val="24"/>
          <w:szCs w:val="24"/>
          <w:lang w:val="en-AU"/>
        </w:rPr>
        <w:t>y to explore the experience of mothers with children who have ASD.</w:t>
      </w:r>
      <w:r w:rsidR="008107DE" w:rsidRPr="008107DE">
        <w:rPr>
          <w:rFonts w:ascii="Times New Roman" w:hAnsi="Times New Roman" w:cs="Times New Roman"/>
          <w:i/>
          <w:sz w:val="24"/>
          <w:szCs w:val="24"/>
        </w:rPr>
        <w:t xml:space="preserve"> </w:t>
      </w:r>
      <w:r w:rsidR="008107DE" w:rsidRPr="008107DE">
        <w:rPr>
          <w:rFonts w:ascii="Times New Roman" w:hAnsi="Times New Roman" w:cs="Times New Roman"/>
          <w:i/>
          <w:sz w:val="24"/>
          <w:szCs w:val="24"/>
          <w:lang w:val="en-AU"/>
        </w:rPr>
        <w:t xml:space="preserve">Mothers of children with ASD were selected </w:t>
      </w:r>
      <w:r w:rsidR="008107DE" w:rsidRPr="008107DE">
        <w:rPr>
          <w:rFonts w:ascii="Times New Roman" w:hAnsi="Times New Roman" w:cs="Times New Roman"/>
          <w:i/>
          <w:sz w:val="24"/>
          <w:szCs w:val="24"/>
        </w:rPr>
        <w:t xml:space="preserve">purposive sampling. Data </w:t>
      </w:r>
      <w:r w:rsidR="008107DE" w:rsidRPr="008107DE">
        <w:rPr>
          <w:rFonts w:ascii="Times New Roman" w:hAnsi="Times New Roman" w:cs="Times New Roman"/>
          <w:i/>
          <w:sz w:val="24"/>
          <w:szCs w:val="24"/>
          <w:lang w:val="en-AU"/>
        </w:rPr>
        <w:t xml:space="preserve">was </w:t>
      </w:r>
      <w:r w:rsidR="008107DE" w:rsidRPr="008107DE">
        <w:rPr>
          <w:rFonts w:ascii="Times New Roman" w:hAnsi="Times New Roman" w:cs="Times New Roman"/>
          <w:i/>
          <w:sz w:val="24"/>
          <w:szCs w:val="24"/>
        </w:rPr>
        <w:t>collect</w:t>
      </w:r>
      <w:proofErr w:type="spellStart"/>
      <w:r w:rsidR="008107DE" w:rsidRPr="008107DE">
        <w:rPr>
          <w:rFonts w:ascii="Times New Roman" w:hAnsi="Times New Roman" w:cs="Times New Roman"/>
          <w:i/>
          <w:sz w:val="24"/>
          <w:szCs w:val="24"/>
          <w:lang w:val="en-AU"/>
        </w:rPr>
        <w:t>ed</w:t>
      </w:r>
      <w:proofErr w:type="spellEnd"/>
      <w:r w:rsidR="008107DE" w:rsidRPr="008107DE">
        <w:rPr>
          <w:rFonts w:ascii="Times New Roman" w:hAnsi="Times New Roman" w:cs="Times New Roman"/>
          <w:i/>
          <w:sz w:val="24"/>
          <w:szCs w:val="24"/>
          <w:lang w:val="en-AU"/>
        </w:rPr>
        <w:t xml:space="preserve"> through</w:t>
      </w:r>
      <w:r w:rsidR="008107DE" w:rsidRPr="008107DE">
        <w:rPr>
          <w:rFonts w:ascii="Times New Roman" w:hAnsi="Times New Roman" w:cs="Times New Roman"/>
          <w:i/>
          <w:sz w:val="24"/>
          <w:szCs w:val="24"/>
        </w:rPr>
        <w:t xml:space="preserve"> in-depth interviews</w:t>
      </w:r>
      <w:r w:rsidR="008107DE" w:rsidRPr="008107DE">
        <w:rPr>
          <w:rFonts w:ascii="Times New Roman" w:hAnsi="Times New Roman" w:cs="Times New Roman"/>
          <w:i/>
          <w:sz w:val="24"/>
          <w:szCs w:val="24"/>
          <w:lang w:val="en-AU"/>
        </w:rPr>
        <w:t>.</w:t>
      </w:r>
      <w:r w:rsidR="008107DE" w:rsidRPr="008107DE">
        <w:rPr>
          <w:rFonts w:ascii="Times New Roman" w:hAnsi="Times New Roman" w:cs="Times New Roman"/>
          <w:i/>
          <w:sz w:val="24"/>
          <w:szCs w:val="24"/>
          <w:lang w:val="id-ID"/>
        </w:rPr>
        <w:t xml:space="preserve"> </w:t>
      </w:r>
      <w:r w:rsidR="008107DE" w:rsidRPr="008107DE">
        <w:rPr>
          <w:rFonts w:ascii="Times New Roman" w:hAnsi="Times New Roman" w:cs="Times New Roman"/>
          <w:i/>
          <w:sz w:val="24"/>
          <w:szCs w:val="24"/>
        </w:rPr>
        <w:t xml:space="preserve">Result: The results of this study </w:t>
      </w:r>
      <w:r w:rsidR="008107DE" w:rsidRPr="008107DE">
        <w:rPr>
          <w:rFonts w:ascii="Times New Roman" w:hAnsi="Times New Roman" w:cs="Times New Roman"/>
          <w:i/>
          <w:sz w:val="24"/>
          <w:szCs w:val="24"/>
          <w:lang w:val="en-AU"/>
        </w:rPr>
        <w:t>produced</w:t>
      </w:r>
      <w:r w:rsidR="008107DE" w:rsidRPr="008107DE">
        <w:rPr>
          <w:rFonts w:ascii="Times New Roman" w:hAnsi="Times New Roman" w:cs="Times New Roman"/>
          <w:i/>
          <w:sz w:val="24"/>
          <w:szCs w:val="24"/>
        </w:rPr>
        <w:t xml:space="preserve"> </w:t>
      </w:r>
      <w:r w:rsidR="00610AB3">
        <w:rPr>
          <w:rFonts w:ascii="Times New Roman" w:hAnsi="Times New Roman" w:cs="Times New Roman"/>
          <w:i/>
          <w:sz w:val="24"/>
          <w:szCs w:val="24"/>
          <w:lang w:val="id-ID"/>
        </w:rPr>
        <w:t>three</w:t>
      </w:r>
      <w:r w:rsidR="008107DE" w:rsidRPr="008107DE">
        <w:rPr>
          <w:rFonts w:ascii="Times New Roman" w:hAnsi="Times New Roman" w:cs="Times New Roman"/>
          <w:i/>
          <w:sz w:val="24"/>
          <w:szCs w:val="24"/>
        </w:rPr>
        <w:t xml:space="preserve"> main themes: the feelings of mothers, seeking treatment, and social support. According to the participants, it is not easy to immediately accept the condition of their children when diagn</w:t>
      </w:r>
      <w:r w:rsidR="00610AB3">
        <w:rPr>
          <w:rFonts w:ascii="Times New Roman" w:hAnsi="Times New Roman" w:cs="Times New Roman"/>
          <w:i/>
          <w:sz w:val="24"/>
          <w:szCs w:val="24"/>
        </w:rPr>
        <w:t>osed with autism. Therefore,</w:t>
      </w:r>
      <w:r w:rsidR="008107DE" w:rsidRPr="008107DE">
        <w:rPr>
          <w:rFonts w:ascii="Times New Roman" w:hAnsi="Times New Roman" w:cs="Times New Roman"/>
          <w:i/>
          <w:sz w:val="24"/>
          <w:szCs w:val="24"/>
        </w:rPr>
        <w:t xml:space="preserve"> the participants experienced a variety of feelings. Moreover, they make efforts to seek treatment for their children. Furthermore, mothers need social support in raising their </w:t>
      </w:r>
      <w:proofErr w:type="spellStart"/>
      <w:r w:rsidR="008107DE" w:rsidRPr="008107DE">
        <w:rPr>
          <w:rFonts w:ascii="Times New Roman" w:hAnsi="Times New Roman" w:cs="Times New Roman"/>
          <w:i/>
          <w:sz w:val="24"/>
          <w:szCs w:val="24"/>
        </w:rPr>
        <w:t>chil</w:t>
      </w:r>
      <w:proofErr w:type="spellEnd"/>
      <w:r w:rsidR="008107DE" w:rsidRPr="008107DE">
        <w:rPr>
          <w:rFonts w:ascii="Times New Roman" w:hAnsi="Times New Roman" w:cs="Times New Roman"/>
          <w:i/>
          <w:sz w:val="24"/>
          <w:szCs w:val="24"/>
          <w:lang w:val="en-AU"/>
        </w:rPr>
        <w:t>d with autism</w:t>
      </w:r>
      <w:r w:rsidR="008107DE" w:rsidRPr="008107DE">
        <w:rPr>
          <w:rFonts w:ascii="Times New Roman" w:hAnsi="Times New Roman" w:cs="Times New Roman"/>
          <w:i/>
          <w:sz w:val="24"/>
          <w:szCs w:val="24"/>
        </w:rPr>
        <w:t>.</w:t>
      </w:r>
      <w:r w:rsidR="008107DE" w:rsidRPr="008107DE">
        <w:rPr>
          <w:rFonts w:ascii="Times New Roman" w:hAnsi="Times New Roman" w:cs="Times New Roman"/>
          <w:i/>
          <w:sz w:val="24"/>
          <w:szCs w:val="24"/>
          <w:lang w:val="id-ID"/>
        </w:rPr>
        <w:t xml:space="preserve"> </w:t>
      </w:r>
      <w:r w:rsidR="008107DE" w:rsidRPr="008107DE">
        <w:rPr>
          <w:rFonts w:ascii="Times New Roman" w:hAnsi="Times New Roman" w:cs="Times New Roman"/>
          <w:i/>
          <w:sz w:val="24"/>
          <w:szCs w:val="24"/>
        </w:rPr>
        <w:t>Conclusion</w:t>
      </w:r>
      <w:r w:rsidR="008107DE" w:rsidRPr="008107DE">
        <w:rPr>
          <w:rFonts w:ascii="Times New Roman" w:hAnsi="Times New Roman" w:cs="Times New Roman"/>
          <w:i/>
          <w:sz w:val="24"/>
          <w:szCs w:val="24"/>
          <w:lang w:val="id-ID"/>
        </w:rPr>
        <w:t xml:space="preserve"> and significant</w:t>
      </w:r>
      <w:r w:rsidR="008107DE" w:rsidRPr="008107DE">
        <w:rPr>
          <w:rFonts w:ascii="Times New Roman" w:hAnsi="Times New Roman" w:cs="Times New Roman"/>
          <w:i/>
          <w:sz w:val="24"/>
          <w:szCs w:val="24"/>
        </w:rPr>
        <w:t xml:space="preserve">: </w:t>
      </w:r>
      <w:r w:rsidR="008107DE" w:rsidRPr="008107DE">
        <w:rPr>
          <w:rFonts w:ascii="Times New Roman" w:hAnsi="Times New Roman" w:cs="Times New Roman"/>
          <w:i/>
          <w:sz w:val="24"/>
          <w:szCs w:val="24"/>
          <w:lang w:val="en-AU"/>
        </w:rPr>
        <w:t xml:space="preserve">Mothers struggle to come to terms with the diagnosis of autism. However once diagnosed mothers make an effort to seek treatment and support for their child, as well as seeking support for themselves. </w:t>
      </w:r>
    </w:p>
    <w:p w:rsidR="00AE3E37" w:rsidRPr="00AE159F" w:rsidRDefault="00A9710C" w:rsidP="008107DE">
      <w:pPr>
        <w:pStyle w:val="BodyText"/>
        <w:spacing w:before="90" w:line="280" w:lineRule="auto"/>
        <w:ind w:left="100"/>
        <w:jc w:val="both"/>
        <w:rPr>
          <w:rFonts w:ascii="Times New Roman" w:hAnsi="Times New Roman" w:cs="Times New Roman"/>
          <w:sz w:val="22"/>
          <w:szCs w:val="22"/>
        </w:rPr>
      </w:pPr>
      <w:r w:rsidRPr="00AE159F">
        <w:rPr>
          <w:rFonts w:ascii="Times New Roman" w:hAnsi="Times New Roman" w:cs="Times New Roman"/>
          <w:sz w:val="22"/>
          <w:szCs w:val="22"/>
        </w:rPr>
        <w:br w:type="column"/>
      </w:r>
      <w:r w:rsidRPr="00AE159F">
        <w:rPr>
          <w:rFonts w:ascii="Times New Roman" w:hAnsi="Times New Roman" w:cs="Times New Roman"/>
          <w:sz w:val="22"/>
          <w:szCs w:val="22"/>
        </w:rPr>
        <w:lastRenderedPageBreak/>
        <w:t>Image</w:t>
      </w:r>
    </w:p>
    <w:p w:rsidR="00AE3E37" w:rsidRDefault="004350EF">
      <w:pPr>
        <w:pStyle w:val="BodyText"/>
        <w:spacing w:before="2"/>
        <w:rPr>
          <w:rFonts w:ascii="Times New Roman" w:hAnsi="Times New Roman" w:cs="Times New Roman"/>
          <w:b/>
          <w:sz w:val="22"/>
          <w:szCs w:val="22"/>
          <w:lang w:val="id-ID"/>
        </w:rPr>
      </w:pPr>
      <w:r>
        <w:rPr>
          <w:noProof/>
          <w:lang w:val="id-ID" w:eastAsia="id-ID"/>
        </w:rPr>
        <w:drawing>
          <wp:inline distT="0" distB="0" distL="0" distR="0" wp14:anchorId="5201785B" wp14:editId="1D732DA0">
            <wp:extent cx="2977286" cy="1777594"/>
            <wp:effectExtent l="0" t="57150" r="0" b="10858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350EF" w:rsidRPr="00610AB3" w:rsidRDefault="004350EF">
      <w:pPr>
        <w:pStyle w:val="BodyText"/>
        <w:spacing w:before="2"/>
        <w:rPr>
          <w:rFonts w:ascii="Times New Roman" w:hAnsi="Times New Roman" w:cs="Times New Roman"/>
          <w:sz w:val="22"/>
          <w:szCs w:val="22"/>
          <w:lang w:val="id-ID"/>
        </w:rPr>
      </w:pPr>
      <w:r w:rsidRPr="00610AB3">
        <w:rPr>
          <w:rFonts w:ascii="Times New Roman" w:hAnsi="Times New Roman" w:cs="Times New Roman"/>
          <w:sz w:val="22"/>
          <w:szCs w:val="22"/>
          <w:lang w:val="id-ID"/>
        </w:rPr>
        <w:t xml:space="preserve">Figure 1: </w:t>
      </w:r>
      <w:r w:rsidR="00610AB3" w:rsidRPr="00610AB3">
        <w:rPr>
          <w:rFonts w:ascii="Times New Roman" w:hAnsi="Times New Roman" w:cs="Times New Roman"/>
          <w:sz w:val="22"/>
          <w:szCs w:val="22"/>
          <w:lang w:val="id-ID"/>
        </w:rPr>
        <w:t>Mothers’experience of children with autism</w:t>
      </w:r>
    </w:p>
    <w:p w:rsidR="005973B9" w:rsidRPr="00AE159F" w:rsidRDefault="005973B9" w:rsidP="005973B9">
      <w:pPr>
        <w:spacing w:line="204" w:lineRule="exact"/>
        <w:rPr>
          <w:rFonts w:ascii="Times New Roman" w:hAnsi="Times New Roman" w:cs="Times New Roman"/>
          <w:b/>
        </w:rPr>
      </w:pPr>
      <w:r w:rsidRPr="00AE159F">
        <w:rPr>
          <w:rFonts w:ascii="Times New Roman" w:hAnsi="Times New Roman" w:cs="Times New Roman"/>
          <w:b/>
        </w:rPr>
        <w:br/>
        <w:t>Recent Publications (minimum 5)</w:t>
      </w:r>
    </w:p>
    <w:p w:rsidR="0011381B" w:rsidRPr="0011381B" w:rsidRDefault="0011381B" w:rsidP="0011381B">
      <w:pPr>
        <w:pStyle w:val="ListParagraph"/>
        <w:widowControl/>
        <w:numPr>
          <w:ilvl w:val="0"/>
          <w:numId w:val="3"/>
        </w:numPr>
        <w:rPr>
          <w:rFonts w:ascii="Times New Roman" w:eastAsia="Times New Roman" w:hAnsi="Times New Roman" w:cs="Times New Roman"/>
          <w:sz w:val="24"/>
          <w:szCs w:val="24"/>
          <w:lang w:val="id-ID" w:eastAsia="id-ID"/>
        </w:rPr>
      </w:pPr>
      <w:r w:rsidRPr="0011381B">
        <w:rPr>
          <w:rFonts w:ascii="Times New Roman" w:eastAsia="Times New Roman" w:hAnsi="Times New Roman" w:cs="Times New Roman"/>
          <w:sz w:val="24"/>
          <w:szCs w:val="24"/>
          <w:lang w:val="id-ID" w:eastAsia="id-ID"/>
        </w:rPr>
        <w:t xml:space="preserve">Duarte, C. S., Bordin, I. A., Yazigi, L., &amp; Mooney, J. (2005). Factors associated with stress in mothers of children with autism. </w:t>
      </w:r>
      <w:r w:rsidRPr="0011381B">
        <w:rPr>
          <w:rFonts w:ascii="Times New Roman" w:eastAsia="Times New Roman" w:hAnsi="Times New Roman" w:cs="Times New Roman"/>
          <w:i/>
          <w:iCs/>
          <w:sz w:val="24"/>
          <w:szCs w:val="24"/>
          <w:lang w:val="id-ID" w:eastAsia="id-ID"/>
        </w:rPr>
        <w:t>Autism</w:t>
      </w:r>
      <w:r w:rsidRPr="0011381B">
        <w:rPr>
          <w:rFonts w:ascii="Times New Roman" w:eastAsia="Times New Roman" w:hAnsi="Times New Roman" w:cs="Times New Roman"/>
          <w:sz w:val="24"/>
          <w:szCs w:val="24"/>
          <w:lang w:val="id-ID" w:eastAsia="id-ID"/>
        </w:rPr>
        <w:t xml:space="preserve">, </w:t>
      </w:r>
      <w:r w:rsidRPr="0011381B">
        <w:rPr>
          <w:rFonts w:ascii="Times New Roman" w:eastAsia="Times New Roman" w:hAnsi="Times New Roman" w:cs="Times New Roman"/>
          <w:i/>
          <w:iCs/>
          <w:sz w:val="24"/>
          <w:szCs w:val="24"/>
          <w:lang w:val="id-ID" w:eastAsia="id-ID"/>
        </w:rPr>
        <w:t>9</w:t>
      </w:r>
      <w:r w:rsidRPr="0011381B">
        <w:rPr>
          <w:rFonts w:ascii="Times New Roman" w:eastAsia="Times New Roman" w:hAnsi="Times New Roman" w:cs="Times New Roman"/>
          <w:sz w:val="24"/>
          <w:szCs w:val="24"/>
          <w:lang w:val="id-ID" w:eastAsia="id-ID"/>
        </w:rPr>
        <w:t>(4), 416-427.</w:t>
      </w:r>
    </w:p>
    <w:p w:rsidR="007A7742" w:rsidRPr="007A7742" w:rsidRDefault="007A7742" w:rsidP="007A7742">
      <w:pPr>
        <w:pStyle w:val="ListParagraph"/>
        <w:widowControl/>
        <w:numPr>
          <w:ilvl w:val="0"/>
          <w:numId w:val="3"/>
        </w:numPr>
        <w:rPr>
          <w:rFonts w:ascii="Times New Roman" w:eastAsia="Times New Roman" w:hAnsi="Times New Roman" w:cs="Times New Roman"/>
          <w:sz w:val="24"/>
          <w:szCs w:val="24"/>
          <w:lang w:val="id-ID" w:eastAsia="id-ID"/>
        </w:rPr>
      </w:pPr>
      <w:r w:rsidRPr="007A7742">
        <w:rPr>
          <w:rFonts w:ascii="Times New Roman" w:eastAsia="Times New Roman" w:hAnsi="Times New Roman" w:cs="Times New Roman"/>
          <w:sz w:val="24"/>
          <w:szCs w:val="24"/>
          <w:lang w:val="id-ID" w:eastAsia="id-ID"/>
        </w:rPr>
        <w:t xml:space="preserve">Kayfitz, A. D., Gragg, M. N., &amp; Robert Orr, R. (2010). Positive experiences of mothers and fathers of children with autism. </w:t>
      </w:r>
      <w:r w:rsidRPr="007A7742">
        <w:rPr>
          <w:rFonts w:ascii="Times New Roman" w:eastAsia="Times New Roman" w:hAnsi="Times New Roman" w:cs="Times New Roman"/>
          <w:i/>
          <w:iCs/>
          <w:sz w:val="24"/>
          <w:szCs w:val="24"/>
          <w:lang w:val="id-ID" w:eastAsia="id-ID"/>
        </w:rPr>
        <w:t>Journal of Applied Research in Intellectual Disabilities</w:t>
      </w:r>
      <w:r w:rsidRPr="007A7742">
        <w:rPr>
          <w:rFonts w:ascii="Times New Roman" w:eastAsia="Times New Roman" w:hAnsi="Times New Roman" w:cs="Times New Roman"/>
          <w:sz w:val="24"/>
          <w:szCs w:val="24"/>
          <w:lang w:val="id-ID" w:eastAsia="id-ID"/>
        </w:rPr>
        <w:t xml:space="preserve">, </w:t>
      </w:r>
      <w:r w:rsidRPr="007A7742">
        <w:rPr>
          <w:rFonts w:ascii="Times New Roman" w:eastAsia="Times New Roman" w:hAnsi="Times New Roman" w:cs="Times New Roman"/>
          <w:i/>
          <w:iCs/>
          <w:sz w:val="24"/>
          <w:szCs w:val="24"/>
          <w:lang w:val="id-ID" w:eastAsia="id-ID"/>
        </w:rPr>
        <w:t>23</w:t>
      </w:r>
      <w:r w:rsidRPr="007A7742">
        <w:rPr>
          <w:rFonts w:ascii="Times New Roman" w:eastAsia="Times New Roman" w:hAnsi="Times New Roman" w:cs="Times New Roman"/>
          <w:sz w:val="24"/>
          <w:szCs w:val="24"/>
          <w:lang w:val="id-ID" w:eastAsia="id-ID"/>
        </w:rPr>
        <w:t>(4), 337-343.</w:t>
      </w:r>
    </w:p>
    <w:p w:rsidR="0011381B" w:rsidRPr="0011381B" w:rsidRDefault="0011381B" w:rsidP="0011381B">
      <w:pPr>
        <w:pStyle w:val="ListParagraph"/>
        <w:widowControl/>
        <w:numPr>
          <w:ilvl w:val="0"/>
          <w:numId w:val="3"/>
        </w:numPr>
        <w:rPr>
          <w:rFonts w:ascii="Times New Roman" w:eastAsia="Times New Roman" w:hAnsi="Times New Roman" w:cs="Times New Roman"/>
          <w:sz w:val="24"/>
          <w:szCs w:val="24"/>
          <w:lang w:val="id-ID" w:eastAsia="id-ID"/>
        </w:rPr>
      </w:pPr>
      <w:r w:rsidRPr="0011381B">
        <w:rPr>
          <w:rFonts w:ascii="Times New Roman" w:eastAsia="Times New Roman" w:hAnsi="Times New Roman" w:cs="Times New Roman"/>
          <w:sz w:val="24"/>
          <w:szCs w:val="24"/>
          <w:lang w:val="id-ID" w:eastAsia="id-ID"/>
        </w:rPr>
        <w:t>Kuhn, J. C., &amp; Carter, A. S. (2006). Maternal self</w:t>
      </w:r>
      <w:r w:rsidRPr="0011381B">
        <w:rPr>
          <w:rFonts w:ascii="Cambria Math" w:eastAsia="Times New Roman" w:hAnsi="Cambria Math" w:cs="Cambria Math"/>
          <w:sz w:val="24"/>
          <w:szCs w:val="24"/>
          <w:lang w:val="id-ID" w:eastAsia="id-ID"/>
        </w:rPr>
        <w:t>‐</w:t>
      </w:r>
      <w:r w:rsidRPr="0011381B">
        <w:rPr>
          <w:rFonts w:ascii="Times New Roman" w:eastAsia="Times New Roman" w:hAnsi="Times New Roman" w:cs="Times New Roman"/>
          <w:sz w:val="24"/>
          <w:szCs w:val="24"/>
          <w:lang w:val="id-ID" w:eastAsia="id-ID"/>
        </w:rPr>
        <w:t xml:space="preserve">efficacy and associated parenting cognitions among mothers of children with autism. </w:t>
      </w:r>
      <w:r w:rsidRPr="0011381B">
        <w:rPr>
          <w:rFonts w:ascii="Times New Roman" w:eastAsia="Times New Roman" w:hAnsi="Times New Roman" w:cs="Times New Roman"/>
          <w:i/>
          <w:iCs/>
          <w:sz w:val="24"/>
          <w:szCs w:val="24"/>
          <w:lang w:val="id-ID" w:eastAsia="id-ID"/>
        </w:rPr>
        <w:t>American Journal of Orthopsychiatry</w:t>
      </w:r>
      <w:r w:rsidRPr="0011381B">
        <w:rPr>
          <w:rFonts w:ascii="Times New Roman" w:eastAsia="Times New Roman" w:hAnsi="Times New Roman" w:cs="Times New Roman"/>
          <w:sz w:val="24"/>
          <w:szCs w:val="24"/>
          <w:lang w:val="id-ID" w:eastAsia="id-ID"/>
        </w:rPr>
        <w:t xml:space="preserve">, </w:t>
      </w:r>
      <w:r w:rsidRPr="0011381B">
        <w:rPr>
          <w:rFonts w:ascii="Times New Roman" w:eastAsia="Times New Roman" w:hAnsi="Times New Roman" w:cs="Times New Roman"/>
          <w:i/>
          <w:iCs/>
          <w:sz w:val="24"/>
          <w:szCs w:val="24"/>
          <w:lang w:val="id-ID" w:eastAsia="id-ID"/>
        </w:rPr>
        <w:t>76</w:t>
      </w:r>
      <w:r w:rsidRPr="0011381B">
        <w:rPr>
          <w:rFonts w:ascii="Times New Roman" w:eastAsia="Times New Roman" w:hAnsi="Times New Roman" w:cs="Times New Roman"/>
          <w:sz w:val="24"/>
          <w:szCs w:val="24"/>
          <w:lang w:val="id-ID" w:eastAsia="id-ID"/>
        </w:rPr>
        <w:t>(4), 564-575.</w:t>
      </w:r>
    </w:p>
    <w:p w:rsidR="0011381B" w:rsidRPr="0011381B" w:rsidRDefault="0011381B" w:rsidP="0011381B">
      <w:pPr>
        <w:pStyle w:val="ListParagraph"/>
        <w:widowControl/>
        <w:numPr>
          <w:ilvl w:val="0"/>
          <w:numId w:val="3"/>
        </w:numPr>
        <w:rPr>
          <w:rFonts w:ascii="Times New Roman" w:eastAsia="Times New Roman" w:hAnsi="Times New Roman" w:cs="Times New Roman"/>
          <w:sz w:val="24"/>
          <w:szCs w:val="24"/>
          <w:lang w:val="id-ID" w:eastAsia="id-ID"/>
        </w:rPr>
      </w:pPr>
      <w:r w:rsidRPr="0011381B">
        <w:rPr>
          <w:rFonts w:ascii="Times New Roman" w:eastAsia="Times New Roman" w:hAnsi="Times New Roman" w:cs="Times New Roman"/>
          <w:sz w:val="24"/>
          <w:szCs w:val="24"/>
          <w:lang w:val="id-ID" w:eastAsia="id-ID"/>
        </w:rPr>
        <w:t xml:space="preserve">Montes, G., &amp; Halterman, J. S. (2007). Psychological functioning and coping among mothers of children with autism: A population-based study. </w:t>
      </w:r>
      <w:r w:rsidRPr="0011381B">
        <w:rPr>
          <w:rFonts w:ascii="Times New Roman" w:eastAsia="Times New Roman" w:hAnsi="Times New Roman" w:cs="Times New Roman"/>
          <w:i/>
          <w:iCs/>
          <w:sz w:val="24"/>
          <w:szCs w:val="24"/>
          <w:lang w:val="id-ID" w:eastAsia="id-ID"/>
        </w:rPr>
        <w:t>Pediatrics</w:t>
      </w:r>
      <w:r w:rsidRPr="0011381B">
        <w:rPr>
          <w:rFonts w:ascii="Times New Roman" w:eastAsia="Times New Roman" w:hAnsi="Times New Roman" w:cs="Times New Roman"/>
          <w:sz w:val="24"/>
          <w:szCs w:val="24"/>
          <w:lang w:val="id-ID" w:eastAsia="id-ID"/>
        </w:rPr>
        <w:t xml:space="preserve">, </w:t>
      </w:r>
      <w:r w:rsidRPr="0011381B">
        <w:rPr>
          <w:rFonts w:ascii="Times New Roman" w:eastAsia="Times New Roman" w:hAnsi="Times New Roman" w:cs="Times New Roman"/>
          <w:i/>
          <w:iCs/>
          <w:sz w:val="24"/>
          <w:szCs w:val="24"/>
          <w:lang w:val="id-ID" w:eastAsia="id-ID"/>
        </w:rPr>
        <w:t>119</w:t>
      </w:r>
      <w:r w:rsidRPr="0011381B">
        <w:rPr>
          <w:rFonts w:ascii="Times New Roman" w:eastAsia="Times New Roman" w:hAnsi="Times New Roman" w:cs="Times New Roman"/>
          <w:sz w:val="24"/>
          <w:szCs w:val="24"/>
          <w:lang w:val="id-ID" w:eastAsia="id-ID"/>
        </w:rPr>
        <w:t>(5), e1040-e1046.</w:t>
      </w:r>
    </w:p>
    <w:p w:rsidR="007A7742" w:rsidRPr="007A7742" w:rsidRDefault="007A7742" w:rsidP="007A7742">
      <w:pPr>
        <w:pStyle w:val="ListParagraph"/>
        <w:widowControl/>
        <w:numPr>
          <w:ilvl w:val="0"/>
          <w:numId w:val="3"/>
        </w:numPr>
        <w:rPr>
          <w:rFonts w:ascii="Times New Roman" w:eastAsia="Times New Roman" w:hAnsi="Times New Roman" w:cs="Times New Roman"/>
          <w:sz w:val="24"/>
          <w:szCs w:val="24"/>
          <w:lang w:val="id-ID" w:eastAsia="id-ID"/>
        </w:rPr>
      </w:pPr>
      <w:r w:rsidRPr="007A7742">
        <w:rPr>
          <w:rFonts w:ascii="Times New Roman" w:eastAsia="Times New Roman" w:hAnsi="Times New Roman" w:cs="Times New Roman"/>
          <w:sz w:val="24"/>
          <w:szCs w:val="24"/>
          <w:lang w:val="id-ID" w:eastAsia="id-ID"/>
        </w:rPr>
        <w:t xml:space="preserve">Ryan, S., &amp; Cole, K. R. (2009). From advocate to activist? Mapping the experiences of mothers of children on the autism spectrum. </w:t>
      </w:r>
      <w:r w:rsidRPr="007A7742">
        <w:rPr>
          <w:rFonts w:ascii="Times New Roman" w:eastAsia="Times New Roman" w:hAnsi="Times New Roman" w:cs="Times New Roman"/>
          <w:i/>
          <w:iCs/>
          <w:sz w:val="24"/>
          <w:szCs w:val="24"/>
          <w:lang w:val="id-ID" w:eastAsia="id-ID"/>
        </w:rPr>
        <w:t>Journal of Applied Research in Intellectual Disabilities</w:t>
      </w:r>
      <w:r w:rsidRPr="007A7742">
        <w:rPr>
          <w:rFonts w:ascii="Times New Roman" w:eastAsia="Times New Roman" w:hAnsi="Times New Roman" w:cs="Times New Roman"/>
          <w:sz w:val="24"/>
          <w:szCs w:val="24"/>
          <w:lang w:val="id-ID" w:eastAsia="id-ID"/>
        </w:rPr>
        <w:t xml:space="preserve">, </w:t>
      </w:r>
      <w:r w:rsidRPr="007A7742">
        <w:rPr>
          <w:rFonts w:ascii="Times New Roman" w:eastAsia="Times New Roman" w:hAnsi="Times New Roman" w:cs="Times New Roman"/>
          <w:i/>
          <w:iCs/>
          <w:sz w:val="24"/>
          <w:szCs w:val="24"/>
          <w:lang w:val="id-ID" w:eastAsia="id-ID"/>
        </w:rPr>
        <w:t>22</w:t>
      </w:r>
      <w:r w:rsidRPr="007A7742">
        <w:rPr>
          <w:rFonts w:ascii="Times New Roman" w:eastAsia="Times New Roman" w:hAnsi="Times New Roman" w:cs="Times New Roman"/>
          <w:sz w:val="24"/>
          <w:szCs w:val="24"/>
          <w:lang w:val="id-ID" w:eastAsia="id-ID"/>
        </w:rPr>
        <w:t>(1), 43-53.</w:t>
      </w:r>
    </w:p>
    <w:p w:rsidR="00AE3E37" w:rsidRPr="0011381B" w:rsidRDefault="007A7742" w:rsidP="0011381B">
      <w:pPr>
        <w:pStyle w:val="ListParagraph"/>
        <w:widowControl/>
        <w:numPr>
          <w:ilvl w:val="0"/>
          <w:numId w:val="3"/>
        </w:numPr>
        <w:rPr>
          <w:rFonts w:ascii="Times New Roman" w:eastAsia="Times New Roman" w:hAnsi="Times New Roman" w:cs="Times New Roman"/>
          <w:sz w:val="24"/>
          <w:szCs w:val="24"/>
          <w:lang w:val="id-ID" w:eastAsia="id-ID"/>
        </w:rPr>
      </w:pPr>
      <w:r w:rsidRPr="007A7742">
        <w:rPr>
          <w:rFonts w:ascii="Times New Roman" w:eastAsia="Times New Roman" w:hAnsi="Times New Roman" w:cs="Times New Roman"/>
          <w:sz w:val="24"/>
          <w:szCs w:val="24"/>
          <w:lang w:val="id-ID" w:eastAsia="id-ID"/>
        </w:rPr>
        <w:t xml:space="preserve">Tunali, B., &amp; Power, T. G. (2002). Coping by redefinition: Cognitive appraisals in mothers of children with autism and children without autism. </w:t>
      </w:r>
      <w:r w:rsidRPr="007A7742">
        <w:rPr>
          <w:rFonts w:ascii="Times New Roman" w:eastAsia="Times New Roman" w:hAnsi="Times New Roman" w:cs="Times New Roman"/>
          <w:i/>
          <w:iCs/>
          <w:sz w:val="24"/>
          <w:szCs w:val="24"/>
          <w:lang w:val="id-ID" w:eastAsia="id-ID"/>
        </w:rPr>
        <w:t>Journal of autism and developmental disorders</w:t>
      </w:r>
      <w:r w:rsidRPr="007A7742">
        <w:rPr>
          <w:rFonts w:ascii="Times New Roman" w:eastAsia="Times New Roman" w:hAnsi="Times New Roman" w:cs="Times New Roman"/>
          <w:sz w:val="24"/>
          <w:szCs w:val="24"/>
          <w:lang w:val="id-ID" w:eastAsia="id-ID"/>
        </w:rPr>
        <w:t xml:space="preserve">, </w:t>
      </w:r>
      <w:r w:rsidRPr="007A7742">
        <w:rPr>
          <w:rFonts w:ascii="Times New Roman" w:eastAsia="Times New Roman" w:hAnsi="Times New Roman" w:cs="Times New Roman"/>
          <w:i/>
          <w:iCs/>
          <w:sz w:val="24"/>
          <w:szCs w:val="24"/>
          <w:lang w:val="id-ID" w:eastAsia="id-ID"/>
        </w:rPr>
        <w:t>32</w:t>
      </w:r>
      <w:r w:rsidRPr="007A7742">
        <w:rPr>
          <w:rFonts w:ascii="Times New Roman" w:eastAsia="Times New Roman" w:hAnsi="Times New Roman" w:cs="Times New Roman"/>
          <w:sz w:val="24"/>
          <w:szCs w:val="24"/>
          <w:lang w:val="id-ID" w:eastAsia="id-ID"/>
        </w:rPr>
        <w:t>(1), 25-34.</w:t>
      </w:r>
    </w:p>
    <w:p w:rsidR="00AE3E37" w:rsidRPr="00AE159F" w:rsidRDefault="008756E6">
      <w:pPr>
        <w:spacing w:line="200" w:lineRule="exact"/>
        <w:jc w:val="both"/>
        <w:rPr>
          <w:rFonts w:ascii="Times New Roman" w:hAnsi="Times New Roman" w:cs="Times New Roman"/>
        </w:rPr>
        <w:sectPr w:rsidR="00AE3E37" w:rsidRPr="00AE159F">
          <w:type w:val="continuous"/>
          <w:pgSz w:w="11910" w:h="16840"/>
          <w:pgMar w:top="1740" w:right="600" w:bottom="840" w:left="620" w:header="720" w:footer="720" w:gutter="0"/>
          <w:cols w:num="2" w:space="720" w:equalWidth="0">
            <w:col w:w="5214" w:space="138"/>
            <w:col w:w="5338"/>
          </w:cols>
        </w:sectPr>
      </w:pPr>
      <w:r w:rsidRPr="00AE159F">
        <w:rPr>
          <w:rFonts w:ascii="Times New Roman" w:hAnsi="Times New Roman" w:cs="Times New Roman"/>
        </w:rPr>
        <w:t xml:space="preserve">   </w:t>
      </w:r>
    </w:p>
    <w:p w:rsidR="00AE3E37" w:rsidRPr="0011381B" w:rsidRDefault="00AE3E37">
      <w:pPr>
        <w:pStyle w:val="BodyText"/>
        <w:rPr>
          <w:rFonts w:ascii="Times New Roman" w:hAnsi="Times New Roman" w:cs="Times New Roman"/>
          <w:sz w:val="22"/>
          <w:szCs w:val="22"/>
          <w:lang w:val="id-ID"/>
        </w:rPr>
      </w:pPr>
    </w:p>
    <w:p w:rsidR="00AE3E37" w:rsidRPr="008107DE" w:rsidRDefault="008107DE" w:rsidP="008107DE">
      <w:pPr>
        <w:pStyle w:val="BodyText"/>
        <w:spacing w:line="40" w:lineRule="exact"/>
        <w:ind w:left="2202"/>
        <w:rPr>
          <w:rFonts w:ascii="Times New Roman" w:hAnsi="Times New Roman" w:cs="Times New Roman"/>
          <w:sz w:val="22"/>
          <w:szCs w:val="22"/>
          <w:lang w:val="id-ID"/>
        </w:rPr>
      </w:pPr>
      <w:r>
        <w:rPr>
          <w:rFonts w:ascii="Times New Roman" w:hAnsi="Times New Roman" w:cs="Times New Roman"/>
          <w:bCs/>
          <w:noProof/>
          <w:sz w:val="24"/>
          <w:szCs w:val="24"/>
          <w:lang w:val="id-ID" w:eastAsia="id-ID"/>
        </w:rPr>
        <w:drawing>
          <wp:anchor distT="0" distB="0" distL="114300" distR="114300" simplePos="0" relativeHeight="251659264" behindDoc="1" locked="0" layoutInCell="1" allowOverlap="1" wp14:anchorId="0524C145" wp14:editId="6E172AC3">
            <wp:simplePos x="0" y="0"/>
            <wp:positionH relativeFrom="column">
              <wp:posOffset>59842</wp:posOffset>
            </wp:positionH>
            <wp:positionV relativeFrom="paragraph">
              <wp:posOffset>9652</wp:posOffset>
            </wp:positionV>
            <wp:extent cx="877824" cy="1104595"/>
            <wp:effectExtent l="0" t="0" r="0" b="635"/>
            <wp:wrapNone/>
            <wp:docPr id="2" name="Picture 2" descr="D:\PHOTO FORMA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 FORMAL\new.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9061" cy="1106152"/>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sidRPr="00AE159F">
        <w:rPr>
          <w:rFonts w:ascii="Times New Roman" w:hAnsi="Times New Roman" w:cs="Times New Roman"/>
          <w:noProof/>
          <w:sz w:val="22"/>
          <w:szCs w:val="22"/>
          <w:lang w:val="id-ID" w:eastAsia="id-ID"/>
        </w:rPr>
        <mc:AlternateContent>
          <mc:Choice Requires="wpg">
            <w:drawing>
              <wp:inline distT="0" distB="0" distL="0" distR="0" wp14:anchorId="09D06B9C" wp14:editId="1BBD01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107DE" w:rsidRDefault="008107DE" w:rsidP="008107DE">
      <w:pPr>
        <w:autoSpaceDE w:val="0"/>
        <w:autoSpaceDN w:val="0"/>
        <w:adjustRightInd w:val="0"/>
        <w:ind w:left="1560"/>
        <w:jc w:val="both"/>
        <w:rPr>
          <w:rFonts w:ascii="Times New Roman" w:hAnsi="Times New Roman" w:cs="Times New Roman"/>
          <w:lang w:val="id-ID"/>
        </w:rPr>
      </w:pPr>
      <w:r>
        <w:rPr>
          <w:rFonts w:ascii="Times New Roman" w:hAnsi="Times New Roman" w:cs="Times New Roman"/>
          <w:lang w:val="id-ID"/>
        </w:rPr>
        <w:t xml:space="preserve">Sri Hindriyastuti, Finishing her Bachelor of Nursing in Diponegoro University Indonesia in 2010. She then awarded a scholarship from Australian Government to study her master of nursing in Australia. She finished her Master’s in 2016. Now, she is as a lecturer of Mental HealthNursing, in school of nursing, Cendekia Utama Kudus health College, Indonesia. She is active in teaching, research and social activities. Moreover, she conducts research project swith her Master’ Supervisor, Professor Alison Hutton from University of New Castle, Australia.  </w:t>
      </w:r>
    </w:p>
    <w:p w:rsidR="008107DE" w:rsidRDefault="008107DE">
      <w:pPr>
        <w:spacing w:before="62"/>
        <w:ind w:left="4217" w:right="4235"/>
        <w:jc w:val="center"/>
        <w:rPr>
          <w:rFonts w:ascii="Times New Roman" w:hAnsi="Times New Roman" w:cs="Times New Roman"/>
          <w:lang w:val="id-ID"/>
        </w:rPr>
      </w:pPr>
    </w:p>
    <w:p w:rsidR="00AE3E37" w:rsidRPr="00AE159F" w:rsidRDefault="00A9710C" w:rsidP="008107DE">
      <w:pPr>
        <w:spacing w:before="62"/>
        <w:ind w:left="4217" w:right="3886"/>
        <w:jc w:val="center"/>
        <w:rPr>
          <w:rFonts w:ascii="Times New Roman" w:hAnsi="Times New Roman" w:cs="Times New Roman"/>
        </w:rPr>
      </w:pPr>
      <w:r w:rsidRPr="00AE159F">
        <w:rPr>
          <w:rFonts w:ascii="Times New Roman" w:hAnsi="Times New Roman" w:cs="Times New Roman"/>
        </w:rPr>
        <w:t xml:space="preserve">Email: </w:t>
      </w:r>
      <w:hyperlink r:id="rId16" w:history="1">
        <w:r w:rsidR="008107DE" w:rsidRPr="00C67715">
          <w:rPr>
            <w:rStyle w:val="Hyperlink"/>
            <w:rFonts w:ascii="Times New Roman" w:hAnsi="Times New Roman" w:cs="Times New Roman"/>
            <w:lang w:val="id-ID"/>
          </w:rPr>
          <w:t>srihindriyastuti</w:t>
        </w:r>
        <w:r w:rsidR="008107DE" w:rsidRPr="00C67715">
          <w:rPr>
            <w:rStyle w:val="Hyperlink"/>
            <w:rFonts w:ascii="Times New Roman" w:hAnsi="Times New Roman" w:cs="Times New Roman"/>
          </w:rPr>
          <w:t>@</w:t>
        </w:r>
        <w:r w:rsidR="008107DE" w:rsidRPr="00C67715">
          <w:rPr>
            <w:rStyle w:val="Hyperlink"/>
            <w:rFonts w:ascii="Times New Roman" w:hAnsi="Times New Roman" w:cs="Times New Roman"/>
            <w:lang w:val="id-ID"/>
          </w:rPr>
          <w:t>g</w:t>
        </w:r>
        <w:r w:rsidR="008107DE" w:rsidRPr="00C67715">
          <w:rPr>
            <w:rStyle w:val="Hyperlink"/>
            <w:rFonts w:ascii="Times New Roman" w:hAnsi="Times New Roman" w:cs="Times New Roman"/>
          </w:rPr>
          <w:t>mail.com</w:t>
        </w:r>
      </w:hyperlink>
    </w:p>
    <w:p w:rsidR="00AE3E37" w:rsidRPr="00AE159F" w:rsidRDefault="00292ED9">
      <w:pPr>
        <w:pStyle w:val="BodyText"/>
        <w:spacing w:before="2"/>
        <w:rPr>
          <w:rFonts w:ascii="Times New Roman" w:hAnsi="Times New Roman" w:cs="Times New Roman"/>
          <w:sz w:val="22"/>
          <w:szCs w:val="22"/>
        </w:rPr>
      </w:pPr>
      <w:r w:rsidRPr="00AE159F">
        <w:rPr>
          <w:rFonts w:ascii="Times New Roman" w:hAnsi="Times New Roman" w:cs="Times New Roman"/>
          <w:noProof/>
          <w:sz w:val="22"/>
          <w:szCs w:val="22"/>
          <w:lang w:val="id-ID" w:eastAsia="id-ID"/>
        </w:rPr>
        <w:lastRenderedPageBreak/>
        <mc:AlternateContent>
          <mc:Choice Requires="wps">
            <w:drawing>
              <wp:anchor distT="0" distB="0" distL="0" distR="0" simplePos="0" relativeHeight="1072" behindDoc="0" locked="0" layoutInCell="1" allowOverlap="1" wp14:anchorId="3B37A453" wp14:editId="60A7EA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E159F" w:rsidRDefault="00AE3E37">
      <w:pPr>
        <w:pStyle w:val="BodyText"/>
        <w:rPr>
          <w:rFonts w:ascii="Times New Roman" w:hAnsi="Times New Roman" w:cs="Times New Roman"/>
          <w:sz w:val="22"/>
          <w:szCs w:val="22"/>
        </w:rPr>
      </w:pPr>
    </w:p>
    <w:p w:rsidR="00AE3E37" w:rsidRPr="00AE159F" w:rsidRDefault="00AE3E37">
      <w:pPr>
        <w:pStyle w:val="BodyText"/>
        <w:rPr>
          <w:rFonts w:ascii="Times New Roman" w:hAnsi="Times New Roman" w:cs="Times New Roman"/>
          <w:sz w:val="22"/>
          <w:szCs w:val="22"/>
        </w:rPr>
      </w:pPr>
    </w:p>
    <w:p w:rsidR="00AE3E37" w:rsidRPr="00AE159F" w:rsidRDefault="00AE3E37">
      <w:pPr>
        <w:pStyle w:val="BodyText"/>
        <w:spacing w:before="7"/>
        <w:rPr>
          <w:rFonts w:ascii="Times New Roman" w:hAnsi="Times New Roman" w:cs="Times New Roman"/>
          <w:sz w:val="22"/>
          <w:szCs w:val="22"/>
        </w:rPr>
      </w:pPr>
    </w:p>
    <w:p w:rsidR="00AE3E37" w:rsidRPr="00AE159F" w:rsidRDefault="00A9710C">
      <w:pPr>
        <w:spacing w:before="39"/>
        <w:ind w:left="100"/>
        <w:rPr>
          <w:rFonts w:ascii="Times New Roman" w:hAnsi="Times New Roman" w:cs="Times New Roman"/>
          <w:b/>
        </w:rPr>
      </w:pPr>
      <w:r w:rsidRPr="00AE159F">
        <w:rPr>
          <w:rFonts w:ascii="Times New Roman" w:hAnsi="Times New Roman" w:cs="Times New Roman"/>
          <w:b/>
        </w:rPr>
        <w:t>Notes/Comments:</w:t>
      </w:r>
    </w:p>
    <w:p w:rsidR="00AE3E37" w:rsidRPr="00AE159F" w:rsidRDefault="00AE3E37">
      <w:pPr>
        <w:rPr>
          <w:rFonts w:ascii="Times New Roman" w:hAnsi="Times New Roman" w:cs="Times New Roman"/>
        </w:rPr>
        <w:sectPr w:rsidR="00AE3E37" w:rsidRPr="00AE159F">
          <w:type w:val="continuous"/>
          <w:pgSz w:w="11910" w:h="16840"/>
          <w:pgMar w:top="1740" w:right="600" w:bottom="840" w:left="620" w:header="720" w:footer="720" w:gutter="0"/>
          <w:cols w:space="720"/>
        </w:sectPr>
      </w:pPr>
    </w:p>
    <w:p w:rsidR="00AE3E37" w:rsidRPr="00AE159F" w:rsidRDefault="00AE3E37">
      <w:pPr>
        <w:pStyle w:val="BodyText"/>
        <w:spacing w:before="3"/>
        <w:rPr>
          <w:rFonts w:ascii="Times New Roman" w:hAnsi="Times New Roman" w:cs="Times New Roman"/>
          <w:sz w:val="22"/>
          <w:szCs w:val="22"/>
        </w:rPr>
      </w:pPr>
    </w:p>
    <w:sectPr w:rsidR="00AE3E37" w:rsidRPr="00AE159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18D" w:rsidRDefault="00F1318D">
      <w:r>
        <w:separator/>
      </w:r>
    </w:p>
  </w:endnote>
  <w:endnote w:type="continuationSeparator" w:id="0">
    <w:p w:rsidR="00F1318D" w:rsidRDefault="00F1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14:anchorId="215D14DD" wp14:editId="0AF631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14:anchorId="21E0BB25" wp14:editId="45784D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14:anchorId="33322C3F" wp14:editId="26D82B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18D" w:rsidRDefault="00F1318D">
      <w:r>
        <w:separator/>
      </w:r>
    </w:p>
  </w:footnote>
  <w:footnote w:type="continuationSeparator" w:id="0">
    <w:p w:rsidR="00F1318D" w:rsidRDefault="00F13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14:anchorId="617705FD" wp14:editId="2E2DB2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14:anchorId="2A33E76F" wp14:editId="24425FA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381B"/>
    <w:rsid w:val="001263DF"/>
    <w:rsid w:val="00155BD0"/>
    <w:rsid w:val="001C4E33"/>
    <w:rsid w:val="002455EC"/>
    <w:rsid w:val="00291687"/>
    <w:rsid w:val="00292ED9"/>
    <w:rsid w:val="00404E5B"/>
    <w:rsid w:val="00414F7B"/>
    <w:rsid w:val="004350EF"/>
    <w:rsid w:val="004355DC"/>
    <w:rsid w:val="004749B4"/>
    <w:rsid w:val="00494130"/>
    <w:rsid w:val="004F3523"/>
    <w:rsid w:val="00504F8C"/>
    <w:rsid w:val="0051736F"/>
    <w:rsid w:val="005973B9"/>
    <w:rsid w:val="005B3A56"/>
    <w:rsid w:val="006060CE"/>
    <w:rsid w:val="00610AB3"/>
    <w:rsid w:val="0063497F"/>
    <w:rsid w:val="00650883"/>
    <w:rsid w:val="007A7742"/>
    <w:rsid w:val="008107DE"/>
    <w:rsid w:val="00873DF0"/>
    <w:rsid w:val="008756E6"/>
    <w:rsid w:val="008A08B6"/>
    <w:rsid w:val="009B2D44"/>
    <w:rsid w:val="00A07E82"/>
    <w:rsid w:val="00A9710C"/>
    <w:rsid w:val="00AE159F"/>
    <w:rsid w:val="00AE3E37"/>
    <w:rsid w:val="00B21A57"/>
    <w:rsid w:val="00C171DA"/>
    <w:rsid w:val="00C33602"/>
    <w:rsid w:val="00CD6F55"/>
    <w:rsid w:val="00DE3104"/>
    <w:rsid w:val="00E26B10"/>
    <w:rsid w:val="00F1318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63966">
      <w:bodyDiv w:val="1"/>
      <w:marLeft w:val="0"/>
      <w:marRight w:val="0"/>
      <w:marTop w:val="0"/>
      <w:marBottom w:val="0"/>
      <w:divBdr>
        <w:top w:val="none" w:sz="0" w:space="0" w:color="auto"/>
        <w:left w:val="none" w:sz="0" w:space="0" w:color="auto"/>
        <w:bottom w:val="none" w:sz="0" w:space="0" w:color="auto"/>
        <w:right w:val="none" w:sz="0" w:space="0" w:color="auto"/>
      </w:divBdr>
      <w:divsChild>
        <w:div w:id="572009188">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64776016">
      <w:bodyDiv w:val="1"/>
      <w:marLeft w:val="0"/>
      <w:marRight w:val="0"/>
      <w:marTop w:val="0"/>
      <w:marBottom w:val="0"/>
      <w:divBdr>
        <w:top w:val="none" w:sz="0" w:space="0" w:color="auto"/>
        <w:left w:val="none" w:sz="0" w:space="0" w:color="auto"/>
        <w:bottom w:val="none" w:sz="0" w:space="0" w:color="auto"/>
        <w:right w:val="none" w:sz="0" w:space="0" w:color="auto"/>
      </w:divBdr>
      <w:divsChild>
        <w:div w:id="895311763">
          <w:marLeft w:val="0"/>
          <w:marRight w:val="0"/>
          <w:marTop w:val="0"/>
          <w:marBottom w:val="0"/>
          <w:divBdr>
            <w:top w:val="none" w:sz="0" w:space="0" w:color="auto"/>
            <w:left w:val="none" w:sz="0" w:space="0" w:color="auto"/>
            <w:bottom w:val="none" w:sz="0" w:space="0" w:color="auto"/>
            <w:right w:val="none" w:sz="0" w:space="0" w:color="auto"/>
          </w:divBdr>
        </w:div>
      </w:divsChild>
    </w:div>
    <w:div w:id="1270242419">
      <w:bodyDiv w:val="1"/>
      <w:marLeft w:val="0"/>
      <w:marRight w:val="0"/>
      <w:marTop w:val="0"/>
      <w:marBottom w:val="0"/>
      <w:divBdr>
        <w:top w:val="none" w:sz="0" w:space="0" w:color="auto"/>
        <w:left w:val="none" w:sz="0" w:space="0" w:color="auto"/>
        <w:bottom w:val="none" w:sz="0" w:space="0" w:color="auto"/>
        <w:right w:val="none" w:sz="0" w:space="0" w:color="auto"/>
      </w:divBdr>
      <w:divsChild>
        <w:div w:id="815415219">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2875611">
      <w:bodyDiv w:val="1"/>
      <w:marLeft w:val="0"/>
      <w:marRight w:val="0"/>
      <w:marTop w:val="0"/>
      <w:marBottom w:val="0"/>
      <w:divBdr>
        <w:top w:val="none" w:sz="0" w:space="0" w:color="auto"/>
        <w:left w:val="none" w:sz="0" w:space="0" w:color="auto"/>
        <w:bottom w:val="none" w:sz="0" w:space="0" w:color="auto"/>
        <w:right w:val="none" w:sz="0" w:space="0" w:color="auto"/>
      </w:divBdr>
      <w:divsChild>
        <w:div w:id="1067074591">
          <w:marLeft w:val="0"/>
          <w:marRight w:val="0"/>
          <w:marTop w:val="0"/>
          <w:marBottom w:val="0"/>
          <w:divBdr>
            <w:top w:val="none" w:sz="0" w:space="0" w:color="auto"/>
            <w:left w:val="none" w:sz="0" w:space="0" w:color="auto"/>
            <w:bottom w:val="none" w:sz="0" w:space="0" w:color="auto"/>
            <w:right w:val="none" w:sz="0" w:space="0" w:color="auto"/>
          </w:divBdr>
        </w:div>
      </w:divsChild>
    </w:div>
    <w:div w:id="1694064706">
      <w:bodyDiv w:val="1"/>
      <w:marLeft w:val="0"/>
      <w:marRight w:val="0"/>
      <w:marTop w:val="0"/>
      <w:marBottom w:val="0"/>
      <w:divBdr>
        <w:top w:val="none" w:sz="0" w:space="0" w:color="auto"/>
        <w:left w:val="none" w:sz="0" w:space="0" w:color="auto"/>
        <w:bottom w:val="none" w:sz="0" w:space="0" w:color="auto"/>
        <w:right w:val="none" w:sz="0" w:space="0" w:color="auto"/>
      </w:divBdr>
      <w:divsChild>
        <w:div w:id="1545099973">
          <w:marLeft w:val="0"/>
          <w:marRight w:val="0"/>
          <w:marTop w:val="0"/>
          <w:marBottom w:val="0"/>
          <w:divBdr>
            <w:top w:val="none" w:sz="0" w:space="0" w:color="auto"/>
            <w:left w:val="none" w:sz="0" w:space="0" w:color="auto"/>
            <w:bottom w:val="none" w:sz="0" w:space="0" w:color="auto"/>
            <w:right w:val="none" w:sz="0" w:space="0" w:color="auto"/>
          </w:divBdr>
        </w:div>
      </w:divsChild>
    </w:div>
    <w:div w:id="1907833546">
      <w:bodyDiv w:val="1"/>
      <w:marLeft w:val="0"/>
      <w:marRight w:val="0"/>
      <w:marTop w:val="0"/>
      <w:marBottom w:val="0"/>
      <w:divBdr>
        <w:top w:val="none" w:sz="0" w:space="0" w:color="auto"/>
        <w:left w:val="none" w:sz="0" w:space="0" w:color="auto"/>
        <w:bottom w:val="none" w:sz="0" w:space="0" w:color="auto"/>
        <w:right w:val="none" w:sz="0" w:space="0" w:color="auto"/>
      </w:divBdr>
      <w:divsChild>
        <w:div w:id="1307121755">
          <w:marLeft w:val="0"/>
          <w:marRight w:val="0"/>
          <w:marTop w:val="0"/>
          <w:marBottom w:val="0"/>
          <w:divBdr>
            <w:top w:val="none" w:sz="0" w:space="0" w:color="auto"/>
            <w:left w:val="none" w:sz="0" w:space="0" w:color="auto"/>
            <w:bottom w:val="none" w:sz="0" w:space="0" w:color="auto"/>
            <w:right w:val="none" w:sz="0" w:space="0" w:color="auto"/>
          </w:divBdr>
        </w:div>
      </w:divsChild>
    </w:div>
    <w:div w:id="2088916226">
      <w:bodyDiv w:val="1"/>
      <w:marLeft w:val="0"/>
      <w:marRight w:val="0"/>
      <w:marTop w:val="0"/>
      <w:marBottom w:val="0"/>
      <w:divBdr>
        <w:top w:val="none" w:sz="0" w:space="0" w:color="auto"/>
        <w:left w:val="none" w:sz="0" w:space="0" w:color="auto"/>
        <w:bottom w:val="none" w:sz="0" w:space="0" w:color="auto"/>
        <w:right w:val="none" w:sz="0" w:space="0" w:color="auto"/>
      </w:divBdr>
      <w:divsChild>
        <w:div w:id="9587277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rihindriyastuti@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7981A6-A143-4EA9-B76D-B03D3248C507}" type="doc">
      <dgm:prSet loTypeId="urn:microsoft.com/office/officeart/2005/8/layout/radial1" loCatId="cycle" qsTypeId="urn:microsoft.com/office/officeart/2005/8/quickstyle/simple3" qsCatId="simple" csTypeId="urn:microsoft.com/office/officeart/2005/8/colors/accent0_1" csCatId="mainScheme" phldr="1"/>
      <dgm:spPr/>
      <dgm:t>
        <a:bodyPr/>
        <a:lstStyle/>
        <a:p>
          <a:endParaRPr lang="id-ID"/>
        </a:p>
      </dgm:t>
    </dgm:pt>
    <dgm:pt modelId="{460099F7-9E26-48D4-BB3D-E7AE1913C81A}">
      <dgm:prSet phldrT="[Text]"/>
      <dgm:spPr/>
      <dgm:t>
        <a:bodyPr/>
        <a:lstStyle/>
        <a:p>
          <a:r>
            <a:rPr lang="id-ID"/>
            <a:t>Mothers' experience of Children with Autism</a:t>
          </a:r>
        </a:p>
      </dgm:t>
    </dgm:pt>
    <dgm:pt modelId="{D17724A4-2E08-4D67-BFA0-A7429C9FC5DC}" type="parTrans" cxnId="{01125F62-17DC-4773-BA15-CB6B6377EEEF}">
      <dgm:prSet/>
      <dgm:spPr/>
      <dgm:t>
        <a:bodyPr/>
        <a:lstStyle/>
        <a:p>
          <a:endParaRPr lang="id-ID"/>
        </a:p>
      </dgm:t>
    </dgm:pt>
    <dgm:pt modelId="{6C452F25-5143-4897-A88E-36DC65D60878}" type="sibTrans" cxnId="{01125F62-17DC-4773-BA15-CB6B6377EEEF}">
      <dgm:prSet/>
      <dgm:spPr/>
      <dgm:t>
        <a:bodyPr/>
        <a:lstStyle/>
        <a:p>
          <a:endParaRPr lang="id-ID"/>
        </a:p>
      </dgm:t>
    </dgm:pt>
    <dgm:pt modelId="{0371588D-BEB0-467E-A1A8-0603C2D7D454}">
      <dgm:prSet phldrT="[Text]"/>
      <dgm:spPr/>
      <dgm:t>
        <a:bodyPr/>
        <a:lstStyle/>
        <a:p>
          <a:r>
            <a:rPr lang="id-ID" b="1"/>
            <a:t>a variety of feelings</a:t>
          </a:r>
        </a:p>
        <a:p>
          <a:r>
            <a:rPr lang="id-ID"/>
            <a:t>(Shocked, disapointed, stressful, sadness </a:t>
          </a:r>
        </a:p>
      </dgm:t>
    </dgm:pt>
    <dgm:pt modelId="{88B97F26-F9A3-4921-8A04-1776D14FEED7}" type="parTrans" cxnId="{B657ABE9-58A6-4FCB-A4A8-A5F9A699D215}">
      <dgm:prSet/>
      <dgm:spPr/>
      <dgm:t>
        <a:bodyPr/>
        <a:lstStyle/>
        <a:p>
          <a:endParaRPr lang="id-ID"/>
        </a:p>
      </dgm:t>
    </dgm:pt>
    <dgm:pt modelId="{E0B54539-73F7-44F1-80AF-791A6B21DE4F}" type="sibTrans" cxnId="{B657ABE9-58A6-4FCB-A4A8-A5F9A699D215}">
      <dgm:prSet/>
      <dgm:spPr/>
      <dgm:t>
        <a:bodyPr/>
        <a:lstStyle/>
        <a:p>
          <a:endParaRPr lang="id-ID"/>
        </a:p>
      </dgm:t>
    </dgm:pt>
    <dgm:pt modelId="{DB1FF657-11D8-4C95-9BA4-70AE4D169742}">
      <dgm:prSet phldrT="[Text]"/>
      <dgm:spPr/>
      <dgm:t>
        <a:bodyPr/>
        <a:lstStyle/>
        <a:p>
          <a:r>
            <a:rPr lang="id-ID" b="1"/>
            <a:t>Social support </a:t>
          </a:r>
        </a:p>
        <a:p>
          <a:r>
            <a:rPr lang="id-ID" b="0"/>
            <a:t>(Family, society)</a:t>
          </a:r>
        </a:p>
      </dgm:t>
    </dgm:pt>
    <dgm:pt modelId="{250B1B0C-8F35-46FA-AA46-620D34040C33}" type="parTrans" cxnId="{591841A8-C79D-48B7-B493-5BFB7D1A616E}">
      <dgm:prSet/>
      <dgm:spPr/>
      <dgm:t>
        <a:bodyPr/>
        <a:lstStyle/>
        <a:p>
          <a:endParaRPr lang="id-ID"/>
        </a:p>
      </dgm:t>
    </dgm:pt>
    <dgm:pt modelId="{E4799202-CE81-441E-871F-A0E3BF21FD28}" type="sibTrans" cxnId="{591841A8-C79D-48B7-B493-5BFB7D1A616E}">
      <dgm:prSet/>
      <dgm:spPr/>
      <dgm:t>
        <a:bodyPr/>
        <a:lstStyle/>
        <a:p>
          <a:endParaRPr lang="id-ID"/>
        </a:p>
      </dgm:t>
    </dgm:pt>
    <dgm:pt modelId="{6E34938A-78A4-42A2-987C-C9A1FD2C70A6}">
      <dgm:prSet phldrT="[Text]"/>
      <dgm:spPr/>
      <dgm:t>
        <a:bodyPr/>
        <a:lstStyle/>
        <a:p>
          <a:r>
            <a:rPr lang="id-ID" b="1"/>
            <a:t>Seeking treatment</a:t>
          </a:r>
        </a:p>
        <a:p>
          <a:r>
            <a:rPr lang="id-ID"/>
            <a:t>(doctor, psychologist, nutritionist)</a:t>
          </a:r>
        </a:p>
      </dgm:t>
    </dgm:pt>
    <dgm:pt modelId="{46D83922-89D9-433A-833A-75BA866CEBBA}" type="parTrans" cxnId="{C009253D-BF6D-4663-B0D8-A95BFF9C1A99}">
      <dgm:prSet/>
      <dgm:spPr/>
      <dgm:t>
        <a:bodyPr/>
        <a:lstStyle/>
        <a:p>
          <a:endParaRPr lang="id-ID"/>
        </a:p>
      </dgm:t>
    </dgm:pt>
    <dgm:pt modelId="{8A5D950E-4AB7-4E33-952D-F926D3E3D52E}" type="sibTrans" cxnId="{C009253D-BF6D-4663-B0D8-A95BFF9C1A99}">
      <dgm:prSet/>
      <dgm:spPr/>
      <dgm:t>
        <a:bodyPr/>
        <a:lstStyle/>
        <a:p>
          <a:endParaRPr lang="id-ID"/>
        </a:p>
      </dgm:t>
    </dgm:pt>
    <dgm:pt modelId="{E1FB7D13-9AC2-4521-AF91-4EF3A3E48136}" type="pres">
      <dgm:prSet presAssocID="{AA7981A6-A143-4EA9-B76D-B03D3248C507}" presName="cycle" presStyleCnt="0">
        <dgm:presLayoutVars>
          <dgm:chMax val="1"/>
          <dgm:dir/>
          <dgm:animLvl val="ctr"/>
          <dgm:resizeHandles val="exact"/>
        </dgm:presLayoutVars>
      </dgm:prSet>
      <dgm:spPr/>
      <dgm:t>
        <a:bodyPr/>
        <a:lstStyle/>
        <a:p>
          <a:endParaRPr lang="id-ID"/>
        </a:p>
      </dgm:t>
    </dgm:pt>
    <dgm:pt modelId="{0F0CB445-A971-41D0-A259-686F32777B36}" type="pres">
      <dgm:prSet presAssocID="{460099F7-9E26-48D4-BB3D-E7AE1913C81A}" presName="centerShape" presStyleLbl="node0" presStyleIdx="0" presStyleCnt="1" custScaleX="170590" custScaleY="127824"/>
      <dgm:spPr/>
      <dgm:t>
        <a:bodyPr/>
        <a:lstStyle/>
        <a:p>
          <a:endParaRPr lang="id-ID"/>
        </a:p>
      </dgm:t>
    </dgm:pt>
    <dgm:pt modelId="{8FAFAD89-1150-4603-AC2B-DBFFB3C4A0F4}" type="pres">
      <dgm:prSet presAssocID="{88B97F26-F9A3-4921-8A04-1776D14FEED7}" presName="Name9" presStyleLbl="parChTrans1D2" presStyleIdx="0" presStyleCnt="3"/>
      <dgm:spPr/>
      <dgm:t>
        <a:bodyPr/>
        <a:lstStyle/>
        <a:p>
          <a:endParaRPr lang="id-ID"/>
        </a:p>
      </dgm:t>
    </dgm:pt>
    <dgm:pt modelId="{B484E5AB-DA25-40DE-A742-D4839CFF4798}" type="pres">
      <dgm:prSet presAssocID="{88B97F26-F9A3-4921-8A04-1776D14FEED7}" presName="connTx" presStyleLbl="parChTrans1D2" presStyleIdx="0" presStyleCnt="3"/>
      <dgm:spPr/>
      <dgm:t>
        <a:bodyPr/>
        <a:lstStyle/>
        <a:p>
          <a:endParaRPr lang="id-ID"/>
        </a:p>
      </dgm:t>
    </dgm:pt>
    <dgm:pt modelId="{14EC170E-054A-4D39-87C5-62D9A158B862}" type="pres">
      <dgm:prSet presAssocID="{0371588D-BEB0-467E-A1A8-0603C2D7D454}" presName="node" presStyleLbl="node1" presStyleIdx="0" presStyleCnt="3">
        <dgm:presLayoutVars>
          <dgm:bulletEnabled val="1"/>
        </dgm:presLayoutVars>
      </dgm:prSet>
      <dgm:spPr/>
      <dgm:t>
        <a:bodyPr/>
        <a:lstStyle/>
        <a:p>
          <a:endParaRPr lang="id-ID"/>
        </a:p>
      </dgm:t>
    </dgm:pt>
    <dgm:pt modelId="{D1E5C992-25E6-4637-B145-4ECC9632D528}" type="pres">
      <dgm:prSet presAssocID="{250B1B0C-8F35-46FA-AA46-620D34040C33}" presName="Name9" presStyleLbl="parChTrans1D2" presStyleIdx="1" presStyleCnt="3"/>
      <dgm:spPr/>
      <dgm:t>
        <a:bodyPr/>
        <a:lstStyle/>
        <a:p>
          <a:endParaRPr lang="id-ID"/>
        </a:p>
      </dgm:t>
    </dgm:pt>
    <dgm:pt modelId="{3DC90DDE-F004-4586-AA66-675AB65E63AA}" type="pres">
      <dgm:prSet presAssocID="{250B1B0C-8F35-46FA-AA46-620D34040C33}" presName="connTx" presStyleLbl="parChTrans1D2" presStyleIdx="1" presStyleCnt="3"/>
      <dgm:spPr/>
      <dgm:t>
        <a:bodyPr/>
        <a:lstStyle/>
        <a:p>
          <a:endParaRPr lang="id-ID"/>
        </a:p>
      </dgm:t>
    </dgm:pt>
    <dgm:pt modelId="{A4FC4ED5-FB33-40DB-98CF-7D9FFE045922}" type="pres">
      <dgm:prSet presAssocID="{DB1FF657-11D8-4C95-9BA4-70AE4D169742}" presName="node" presStyleLbl="node1" presStyleIdx="1" presStyleCnt="3" custRadScaleRad="131066" custRadScaleInc="1928">
        <dgm:presLayoutVars>
          <dgm:bulletEnabled val="1"/>
        </dgm:presLayoutVars>
      </dgm:prSet>
      <dgm:spPr/>
      <dgm:t>
        <a:bodyPr/>
        <a:lstStyle/>
        <a:p>
          <a:endParaRPr lang="id-ID"/>
        </a:p>
      </dgm:t>
    </dgm:pt>
    <dgm:pt modelId="{E227C358-94A1-4CBC-B603-32506489BF07}" type="pres">
      <dgm:prSet presAssocID="{46D83922-89D9-433A-833A-75BA866CEBBA}" presName="Name9" presStyleLbl="parChTrans1D2" presStyleIdx="2" presStyleCnt="3"/>
      <dgm:spPr/>
      <dgm:t>
        <a:bodyPr/>
        <a:lstStyle/>
        <a:p>
          <a:endParaRPr lang="id-ID"/>
        </a:p>
      </dgm:t>
    </dgm:pt>
    <dgm:pt modelId="{E67C0448-FA48-4FD1-A673-9045CB252DEA}" type="pres">
      <dgm:prSet presAssocID="{46D83922-89D9-433A-833A-75BA866CEBBA}" presName="connTx" presStyleLbl="parChTrans1D2" presStyleIdx="2" presStyleCnt="3"/>
      <dgm:spPr/>
      <dgm:t>
        <a:bodyPr/>
        <a:lstStyle/>
        <a:p>
          <a:endParaRPr lang="id-ID"/>
        </a:p>
      </dgm:t>
    </dgm:pt>
    <dgm:pt modelId="{7D868727-ACEC-4E17-B1A4-2F4ECABEA2C4}" type="pres">
      <dgm:prSet presAssocID="{6E34938A-78A4-42A2-987C-C9A1FD2C70A6}" presName="node" presStyleLbl="node1" presStyleIdx="2" presStyleCnt="3" custRadScaleRad="133135" custRadScaleInc="-6782">
        <dgm:presLayoutVars>
          <dgm:bulletEnabled val="1"/>
        </dgm:presLayoutVars>
      </dgm:prSet>
      <dgm:spPr/>
      <dgm:t>
        <a:bodyPr/>
        <a:lstStyle/>
        <a:p>
          <a:endParaRPr lang="id-ID"/>
        </a:p>
      </dgm:t>
    </dgm:pt>
  </dgm:ptLst>
  <dgm:cxnLst>
    <dgm:cxn modelId="{73F17ACE-8EE0-47A3-8D82-4DFA93B1F4B0}" type="presOf" srcId="{460099F7-9E26-48D4-BB3D-E7AE1913C81A}" destId="{0F0CB445-A971-41D0-A259-686F32777B36}" srcOrd="0" destOrd="0" presId="urn:microsoft.com/office/officeart/2005/8/layout/radial1"/>
    <dgm:cxn modelId="{DFA64741-8C73-45B1-82D1-5408056A9ECA}" type="presOf" srcId="{250B1B0C-8F35-46FA-AA46-620D34040C33}" destId="{3DC90DDE-F004-4586-AA66-675AB65E63AA}" srcOrd="1" destOrd="0" presId="urn:microsoft.com/office/officeart/2005/8/layout/radial1"/>
    <dgm:cxn modelId="{01125F62-17DC-4773-BA15-CB6B6377EEEF}" srcId="{AA7981A6-A143-4EA9-B76D-B03D3248C507}" destId="{460099F7-9E26-48D4-BB3D-E7AE1913C81A}" srcOrd="0" destOrd="0" parTransId="{D17724A4-2E08-4D67-BFA0-A7429C9FC5DC}" sibTransId="{6C452F25-5143-4897-A88E-36DC65D60878}"/>
    <dgm:cxn modelId="{C2286AF7-6DF6-4969-A7DB-E4D2152313AC}" type="presOf" srcId="{46D83922-89D9-433A-833A-75BA866CEBBA}" destId="{E227C358-94A1-4CBC-B603-32506489BF07}" srcOrd="0" destOrd="0" presId="urn:microsoft.com/office/officeart/2005/8/layout/radial1"/>
    <dgm:cxn modelId="{591841A8-C79D-48B7-B493-5BFB7D1A616E}" srcId="{460099F7-9E26-48D4-BB3D-E7AE1913C81A}" destId="{DB1FF657-11D8-4C95-9BA4-70AE4D169742}" srcOrd="1" destOrd="0" parTransId="{250B1B0C-8F35-46FA-AA46-620D34040C33}" sibTransId="{E4799202-CE81-441E-871F-A0E3BF21FD28}"/>
    <dgm:cxn modelId="{C197DCC9-AA05-466F-920A-28CD8C3C8D88}" type="presOf" srcId="{46D83922-89D9-433A-833A-75BA866CEBBA}" destId="{E67C0448-FA48-4FD1-A673-9045CB252DEA}" srcOrd="1" destOrd="0" presId="urn:microsoft.com/office/officeart/2005/8/layout/radial1"/>
    <dgm:cxn modelId="{B657ABE9-58A6-4FCB-A4A8-A5F9A699D215}" srcId="{460099F7-9E26-48D4-BB3D-E7AE1913C81A}" destId="{0371588D-BEB0-467E-A1A8-0603C2D7D454}" srcOrd="0" destOrd="0" parTransId="{88B97F26-F9A3-4921-8A04-1776D14FEED7}" sibTransId="{E0B54539-73F7-44F1-80AF-791A6B21DE4F}"/>
    <dgm:cxn modelId="{270A8080-006A-4518-9780-1E459B9B9846}" type="presOf" srcId="{88B97F26-F9A3-4921-8A04-1776D14FEED7}" destId="{8FAFAD89-1150-4603-AC2B-DBFFB3C4A0F4}" srcOrd="0" destOrd="0" presId="urn:microsoft.com/office/officeart/2005/8/layout/radial1"/>
    <dgm:cxn modelId="{C4633818-E630-4781-9878-6452684A1E06}" type="presOf" srcId="{88B97F26-F9A3-4921-8A04-1776D14FEED7}" destId="{B484E5AB-DA25-40DE-A742-D4839CFF4798}" srcOrd="1" destOrd="0" presId="urn:microsoft.com/office/officeart/2005/8/layout/radial1"/>
    <dgm:cxn modelId="{2ECC8846-6D87-4CCC-BC5E-507EE6B8F163}" type="presOf" srcId="{DB1FF657-11D8-4C95-9BA4-70AE4D169742}" destId="{A4FC4ED5-FB33-40DB-98CF-7D9FFE045922}" srcOrd="0" destOrd="0" presId="urn:microsoft.com/office/officeart/2005/8/layout/radial1"/>
    <dgm:cxn modelId="{ED786713-38E3-4A12-B43E-70ACD3C2A5F6}" type="presOf" srcId="{6E34938A-78A4-42A2-987C-C9A1FD2C70A6}" destId="{7D868727-ACEC-4E17-B1A4-2F4ECABEA2C4}" srcOrd="0" destOrd="0" presId="urn:microsoft.com/office/officeart/2005/8/layout/radial1"/>
    <dgm:cxn modelId="{C009253D-BF6D-4663-B0D8-A95BFF9C1A99}" srcId="{460099F7-9E26-48D4-BB3D-E7AE1913C81A}" destId="{6E34938A-78A4-42A2-987C-C9A1FD2C70A6}" srcOrd="2" destOrd="0" parTransId="{46D83922-89D9-433A-833A-75BA866CEBBA}" sibTransId="{8A5D950E-4AB7-4E33-952D-F926D3E3D52E}"/>
    <dgm:cxn modelId="{DC4688C5-B6DB-45F7-8AE1-B375AB91E755}" type="presOf" srcId="{250B1B0C-8F35-46FA-AA46-620D34040C33}" destId="{D1E5C992-25E6-4637-B145-4ECC9632D528}" srcOrd="0" destOrd="0" presId="urn:microsoft.com/office/officeart/2005/8/layout/radial1"/>
    <dgm:cxn modelId="{04F1B5F0-2F4C-4C3D-8902-EA38E4100955}" type="presOf" srcId="{0371588D-BEB0-467E-A1A8-0603C2D7D454}" destId="{14EC170E-054A-4D39-87C5-62D9A158B862}" srcOrd="0" destOrd="0" presId="urn:microsoft.com/office/officeart/2005/8/layout/radial1"/>
    <dgm:cxn modelId="{59FEE66B-B675-41B6-9798-4FB33725DB83}" type="presOf" srcId="{AA7981A6-A143-4EA9-B76D-B03D3248C507}" destId="{E1FB7D13-9AC2-4521-AF91-4EF3A3E48136}" srcOrd="0" destOrd="0" presId="urn:microsoft.com/office/officeart/2005/8/layout/radial1"/>
    <dgm:cxn modelId="{095BF415-3E74-435E-98CA-BA0D008762BE}" type="presParOf" srcId="{E1FB7D13-9AC2-4521-AF91-4EF3A3E48136}" destId="{0F0CB445-A971-41D0-A259-686F32777B36}" srcOrd="0" destOrd="0" presId="urn:microsoft.com/office/officeart/2005/8/layout/radial1"/>
    <dgm:cxn modelId="{56CF04D5-84ED-4C57-BA0E-4D49B82A099C}" type="presParOf" srcId="{E1FB7D13-9AC2-4521-AF91-4EF3A3E48136}" destId="{8FAFAD89-1150-4603-AC2B-DBFFB3C4A0F4}" srcOrd="1" destOrd="0" presId="urn:microsoft.com/office/officeart/2005/8/layout/radial1"/>
    <dgm:cxn modelId="{836B6458-040D-43C2-843D-87FE0E6269AF}" type="presParOf" srcId="{8FAFAD89-1150-4603-AC2B-DBFFB3C4A0F4}" destId="{B484E5AB-DA25-40DE-A742-D4839CFF4798}" srcOrd="0" destOrd="0" presId="urn:microsoft.com/office/officeart/2005/8/layout/radial1"/>
    <dgm:cxn modelId="{56EFC876-4817-41C8-9B05-101F85EC58CF}" type="presParOf" srcId="{E1FB7D13-9AC2-4521-AF91-4EF3A3E48136}" destId="{14EC170E-054A-4D39-87C5-62D9A158B862}" srcOrd="2" destOrd="0" presId="urn:microsoft.com/office/officeart/2005/8/layout/radial1"/>
    <dgm:cxn modelId="{C271C056-E91B-4DCD-9809-F0843E901510}" type="presParOf" srcId="{E1FB7D13-9AC2-4521-AF91-4EF3A3E48136}" destId="{D1E5C992-25E6-4637-B145-4ECC9632D528}" srcOrd="3" destOrd="0" presId="urn:microsoft.com/office/officeart/2005/8/layout/radial1"/>
    <dgm:cxn modelId="{695A5C69-782C-44FC-9E42-7A729F8ED85E}" type="presParOf" srcId="{D1E5C992-25E6-4637-B145-4ECC9632D528}" destId="{3DC90DDE-F004-4586-AA66-675AB65E63AA}" srcOrd="0" destOrd="0" presId="urn:microsoft.com/office/officeart/2005/8/layout/radial1"/>
    <dgm:cxn modelId="{993A7382-FEDF-4DF7-B98F-ED024C275BF3}" type="presParOf" srcId="{E1FB7D13-9AC2-4521-AF91-4EF3A3E48136}" destId="{A4FC4ED5-FB33-40DB-98CF-7D9FFE045922}" srcOrd="4" destOrd="0" presId="urn:microsoft.com/office/officeart/2005/8/layout/radial1"/>
    <dgm:cxn modelId="{B5634ED7-34C4-4AEF-B421-01F2349A916E}" type="presParOf" srcId="{E1FB7D13-9AC2-4521-AF91-4EF3A3E48136}" destId="{E227C358-94A1-4CBC-B603-32506489BF07}" srcOrd="5" destOrd="0" presId="urn:microsoft.com/office/officeart/2005/8/layout/radial1"/>
    <dgm:cxn modelId="{CF491038-DC2F-4E54-A062-E30FC99B235F}" type="presParOf" srcId="{E227C358-94A1-4CBC-B603-32506489BF07}" destId="{E67C0448-FA48-4FD1-A673-9045CB252DEA}" srcOrd="0" destOrd="0" presId="urn:microsoft.com/office/officeart/2005/8/layout/radial1"/>
    <dgm:cxn modelId="{9AD26DC2-667A-4DC5-A2EE-96FBA6152299}" type="presParOf" srcId="{E1FB7D13-9AC2-4521-AF91-4EF3A3E48136}" destId="{7D868727-ACEC-4E17-B1A4-2F4ECABEA2C4}" srcOrd="6" destOrd="0" presId="urn:microsoft.com/office/officeart/2005/8/layout/radial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0CB445-A971-41D0-A259-686F32777B36}">
      <dsp:nvSpPr>
        <dsp:cNvPr id="0" name=""/>
        <dsp:cNvSpPr/>
      </dsp:nvSpPr>
      <dsp:spPr>
        <a:xfrm>
          <a:off x="979302" y="701485"/>
          <a:ext cx="1018681" cy="763303"/>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kern="1200"/>
            <a:t>Mothers' experience of Children with Autism</a:t>
          </a:r>
        </a:p>
      </dsp:txBody>
      <dsp:txXfrm>
        <a:off x="1128484" y="813268"/>
        <a:ext cx="720317" cy="539737"/>
      </dsp:txXfrm>
    </dsp:sp>
    <dsp:sp modelId="{8FAFAD89-1150-4603-AC2B-DBFFB3C4A0F4}">
      <dsp:nvSpPr>
        <dsp:cNvPr id="0" name=""/>
        <dsp:cNvSpPr/>
      </dsp:nvSpPr>
      <dsp:spPr>
        <a:xfrm rot="16200000">
          <a:off x="1440075" y="634867"/>
          <a:ext cx="97134" cy="36102"/>
        </a:xfrm>
        <a:custGeom>
          <a:avLst/>
          <a:gdLst/>
          <a:ahLst/>
          <a:cxnLst/>
          <a:rect l="0" t="0" r="0" b="0"/>
          <a:pathLst>
            <a:path>
              <a:moveTo>
                <a:pt x="0" y="18051"/>
              </a:moveTo>
              <a:lnTo>
                <a:pt x="97134" y="180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id-ID" sz="500" kern="1200"/>
        </a:p>
      </dsp:txBody>
      <dsp:txXfrm>
        <a:off x="1486214" y="650490"/>
        <a:ext cx="4856" cy="4856"/>
      </dsp:txXfrm>
    </dsp:sp>
    <dsp:sp modelId="{14EC170E-054A-4D39-87C5-62D9A158B862}">
      <dsp:nvSpPr>
        <dsp:cNvPr id="0" name=""/>
        <dsp:cNvSpPr/>
      </dsp:nvSpPr>
      <dsp:spPr>
        <a:xfrm>
          <a:off x="1190067" y="7199"/>
          <a:ext cx="597151" cy="597151"/>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id-ID" sz="500" b="1" kern="1200"/>
            <a:t>a variety of feelings</a:t>
          </a:r>
        </a:p>
        <a:p>
          <a:pPr lvl="0" algn="ctr" defTabSz="222250">
            <a:lnSpc>
              <a:spcPct val="90000"/>
            </a:lnSpc>
            <a:spcBef>
              <a:spcPct val="0"/>
            </a:spcBef>
            <a:spcAft>
              <a:spcPct val="35000"/>
            </a:spcAft>
          </a:pPr>
          <a:r>
            <a:rPr lang="id-ID" sz="500" kern="1200"/>
            <a:t>(Shocked, disapointed, stressful, sadness </a:t>
          </a:r>
        </a:p>
      </dsp:txBody>
      <dsp:txXfrm>
        <a:off x="1277518" y="94650"/>
        <a:ext cx="422249" cy="422249"/>
      </dsp:txXfrm>
    </dsp:sp>
    <dsp:sp modelId="{D1E5C992-25E6-4637-B145-4ECC9632D528}">
      <dsp:nvSpPr>
        <dsp:cNvPr id="0" name=""/>
        <dsp:cNvSpPr/>
      </dsp:nvSpPr>
      <dsp:spPr>
        <a:xfrm rot="1465220">
          <a:off x="1916172" y="1300199"/>
          <a:ext cx="180575" cy="36102"/>
        </a:xfrm>
        <a:custGeom>
          <a:avLst/>
          <a:gdLst/>
          <a:ahLst/>
          <a:cxnLst/>
          <a:rect l="0" t="0" r="0" b="0"/>
          <a:pathLst>
            <a:path>
              <a:moveTo>
                <a:pt x="0" y="18051"/>
              </a:moveTo>
              <a:lnTo>
                <a:pt x="180575" y="180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id-ID" sz="500" kern="1200"/>
        </a:p>
      </dsp:txBody>
      <dsp:txXfrm>
        <a:off x="2001945" y="1313736"/>
        <a:ext cx="9028" cy="9028"/>
      </dsp:txXfrm>
    </dsp:sp>
    <dsp:sp modelId="{A4FC4ED5-FB33-40DB-98CF-7D9FFE045922}">
      <dsp:nvSpPr>
        <dsp:cNvPr id="0" name=""/>
        <dsp:cNvSpPr/>
      </dsp:nvSpPr>
      <dsp:spPr>
        <a:xfrm>
          <a:off x="2061958" y="1180442"/>
          <a:ext cx="597151" cy="597151"/>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id-ID" sz="500" b="1" kern="1200"/>
            <a:t>Social support </a:t>
          </a:r>
        </a:p>
        <a:p>
          <a:pPr lvl="0" algn="ctr" defTabSz="222250">
            <a:lnSpc>
              <a:spcPct val="90000"/>
            </a:lnSpc>
            <a:spcBef>
              <a:spcPct val="0"/>
            </a:spcBef>
            <a:spcAft>
              <a:spcPct val="35000"/>
            </a:spcAft>
          </a:pPr>
          <a:r>
            <a:rPr lang="id-ID" sz="500" b="0" kern="1200"/>
            <a:t>(Family, society)</a:t>
          </a:r>
        </a:p>
      </dsp:txBody>
      <dsp:txXfrm>
        <a:off x="2149409" y="1267893"/>
        <a:ext cx="422249" cy="422249"/>
      </dsp:txXfrm>
    </dsp:sp>
    <dsp:sp modelId="{E227C358-94A1-4CBC-B603-32506489BF07}">
      <dsp:nvSpPr>
        <dsp:cNvPr id="0" name=""/>
        <dsp:cNvSpPr/>
      </dsp:nvSpPr>
      <dsp:spPr>
        <a:xfrm rot="9312826">
          <a:off x="894665" y="1300555"/>
          <a:ext cx="168107" cy="36102"/>
        </a:xfrm>
        <a:custGeom>
          <a:avLst/>
          <a:gdLst/>
          <a:ahLst/>
          <a:cxnLst/>
          <a:rect l="0" t="0" r="0" b="0"/>
          <a:pathLst>
            <a:path>
              <a:moveTo>
                <a:pt x="0" y="18051"/>
              </a:moveTo>
              <a:lnTo>
                <a:pt x="168107" y="180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id-ID" sz="500" kern="1200"/>
        </a:p>
      </dsp:txBody>
      <dsp:txXfrm rot="10800000">
        <a:off x="974516" y="1314403"/>
        <a:ext cx="8405" cy="8405"/>
      </dsp:txXfrm>
    </dsp:sp>
    <dsp:sp modelId="{7D868727-ACEC-4E17-B1A4-2F4ECABEA2C4}">
      <dsp:nvSpPr>
        <dsp:cNvPr id="0" name=""/>
        <dsp:cNvSpPr/>
      </dsp:nvSpPr>
      <dsp:spPr>
        <a:xfrm>
          <a:off x="332762" y="1180442"/>
          <a:ext cx="597151" cy="597151"/>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id-ID" sz="500" b="1" kern="1200"/>
            <a:t>Seeking treatment</a:t>
          </a:r>
        </a:p>
        <a:p>
          <a:pPr lvl="0" algn="ctr" defTabSz="222250">
            <a:lnSpc>
              <a:spcPct val="90000"/>
            </a:lnSpc>
            <a:spcBef>
              <a:spcPct val="0"/>
            </a:spcBef>
            <a:spcAft>
              <a:spcPct val="35000"/>
            </a:spcAft>
          </a:pPr>
          <a:r>
            <a:rPr lang="id-ID" sz="500" kern="1200"/>
            <a:t>(doctor, psychologist, nutritionist)</a:t>
          </a:r>
        </a:p>
      </dsp:txBody>
      <dsp:txXfrm>
        <a:off x="420213" y="1267893"/>
        <a:ext cx="422249" cy="42224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Indri</cp:lastModifiedBy>
  <cp:revision>2</cp:revision>
  <dcterms:created xsi:type="dcterms:W3CDTF">2019-01-04T06:11:00Z</dcterms:created>
  <dcterms:modified xsi:type="dcterms:W3CDTF">2019-01-04T06:11:00Z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