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04A1" w:rsidRPr="004C52EA" w:rsidRDefault="009004A1" w:rsidP="009004A1">
      <w:pPr>
        <w:pStyle w:val="1"/>
        <w:spacing w:before="170"/>
        <w:jc w:val="center"/>
        <w:rPr>
          <w:color w:val="337AB7"/>
        </w:rPr>
      </w:pPr>
      <w:r w:rsidRPr="004C52EA">
        <w:rPr>
          <w:color w:val="337AB7"/>
        </w:rPr>
        <w:t>Self-care behavior change and health services utilization of chronic patients received nurse-led management: experience of primary care in southwestern China</w:t>
      </w:r>
    </w:p>
    <w:p w:rsidR="009004A1" w:rsidRDefault="009004A1" w:rsidP="005973B9">
      <w:pPr>
        <w:pStyle w:val="a3"/>
        <w:spacing w:before="73" w:line="198" w:lineRule="exact"/>
        <w:ind w:left="100" w:right="5987"/>
        <w:rPr>
          <w:rFonts w:ascii="Arial"/>
        </w:rPr>
      </w:pPr>
      <w:r>
        <w:rPr>
          <w:rFonts w:ascii="Arial"/>
        </w:rPr>
        <w:t xml:space="preserve">Jiang </w:t>
      </w:r>
      <w:proofErr w:type="spellStart"/>
      <w:r>
        <w:rPr>
          <w:rFonts w:ascii="Arial"/>
        </w:rPr>
        <w:t>Lingjun</w:t>
      </w:r>
      <w:proofErr w:type="spellEnd"/>
      <w:r w:rsidR="005973B9">
        <w:rPr>
          <w:rFonts w:ascii="Arial"/>
        </w:rPr>
        <w:t xml:space="preserve">, RN, </w:t>
      </w:r>
      <w:r>
        <w:rPr>
          <w:rFonts w:ascii="Arial"/>
        </w:rPr>
        <w:t>CMB</w:t>
      </w:r>
      <w:r w:rsidR="005973B9">
        <w:rPr>
          <w:rFonts w:ascii="Arial"/>
        </w:rPr>
        <w:t xml:space="preserve"> Foundation, </w:t>
      </w:r>
      <w:r>
        <w:rPr>
          <w:rFonts w:ascii="Arial"/>
        </w:rPr>
        <w:t>China</w:t>
      </w:r>
      <w:r w:rsidR="005973B9">
        <w:rPr>
          <w:rFonts w:ascii="Arial"/>
        </w:rPr>
        <w:t xml:space="preserve"> </w:t>
      </w:r>
    </w:p>
    <w:p w:rsidR="005973B9" w:rsidRDefault="009004A1" w:rsidP="005973B9">
      <w:pPr>
        <w:pStyle w:val="a3"/>
        <w:spacing w:before="73" w:line="198" w:lineRule="exact"/>
        <w:ind w:left="100" w:right="5987"/>
        <w:rPr>
          <w:rFonts w:ascii="Arial"/>
        </w:rPr>
      </w:pPr>
      <w:r>
        <w:rPr>
          <w:rFonts w:ascii="Arial"/>
        </w:rPr>
        <w:t xml:space="preserve">Liu </w:t>
      </w:r>
      <w:proofErr w:type="spellStart"/>
      <w:r>
        <w:rPr>
          <w:rFonts w:ascii="Arial"/>
        </w:rPr>
        <w:t>Suzhen</w:t>
      </w:r>
      <w:proofErr w:type="spellEnd"/>
      <w:r w:rsidR="005973B9">
        <w:rPr>
          <w:rFonts w:ascii="Arial"/>
        </w:rPr>
        <w:t xml:space="preserve">, RN PhD, </w:t>
      </w:r>
      <w:r>
        <w:rPr>
          <w:rFonts w:ascii="Arial"/>
        </w:rPr>
        <w:t>CBM</w:t>
      </w:r>
      <w:r w:rsidR="005973B9">
        <w:rPr>
          <w:rFonts w:ascii="Arial"/>
        </w:rPr>
        <w:t xml:space="preserve"> Foundation, </w:t>
      </w:r>
      <w:r>
        <w:rPr>
          <w:rFonts w:ascii="Arial"/>
        </w:rPr>
        <w:t>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A9710C" w:rsidP="00352A26">
      <w:pPr>
        <w:pStyle w:val="a3"/>
        <w:spacing w:before="90" w:line="280" w:lineRule="auto"/>
        <w:ind w:left="100"/>
        <w:jc w:val="both"/>
      </w:pPr>
      <w:r>
        <w:t xml:space="preserve">Statement of the Problem: </w:t>
      </w:r>
      <w:r w:rsidR="009004A1" w:rsidRPr="009004A1">
        <w:t xml:space="preserve">Chronic disease is increasing in prevalence and has become a major public health problem in the world cause it’s high morbidity, mortality and serious economic </w:t>
      </w:r>
      <w:proofErr w:type="gramStart"/>
      <w:r w:rsidR="009004A1" w:rsidRPr="009004A1">
        <w:t>burden .</w:t>
      </w:r>
      <w:proofErr w:type="gramEnd"/>
      <w:r w:rsidR="009004A1" w:rsidRPr="009004A1">
        <w:t xml:space="preserve"> And it is generally accepted that the primary care in community is the most effective way to control chronic disease. Due to the high prevalence of chronic disease and the shortage of general practitioners, exploration of nurses’ role in general practice team has been highlighted and the benefits of nurse-led care in community has been recognized in many countries. While in our country, nurses play little role in the medical team. Therefore, according to the practical experience in abroad, the present study explored the community nurse-led management care for chronic patients in the context of primary care health services.</w:t>
      </w:r>
      <w:r>
        <w:t xml:space="preserve"> Methodolog</w:t>
      </w:r>
      <w:r w:rsidR="008756E6">
        <w:t xml:space="preserve">y &amp; Theoretical Orientation: </w:t>
      </w:r>
      <w:r w:rsidR="009004A1" w:rsidRPr="009004A1">
        <w:t xml:space="preserve">In this randomized study in southwestern China, a nurse-led chronic disease management was developed and implemented for 2 years in primary care institutions in two major chronic disease areas: hypertension and type-2 diabetes. This study investigated the effects of nurse-led chronic illness management on self-care behavior change and health care service utilization among these patients .190 </w:t>
      </w:r>
      <w:proofErr w:type="gramStart"/>
      <w:r w:rsidR="009004A1" w:rsidRPr="009004A1">
        <w:t>participants(</w:t>
      </w:r>
      <w:proofErr w:type="gramEnd"/>
      <w:r w:rsidR="009004A1" w:rsidRPr="009004A1">
        <w:t>102 with hypertension and 88 with diabetes)were randomly allocated to the study group , while 193 participants(102 with hypertension and 91with diabetes)  were assigned to the control group . The study group received group education and case management in addition while the control group received GP-led usual care including blood pressure(glucose) monitoring, telephone follow-up and home visit only. The primary endpoint to be tested was the patients’ self-care behavior assessed by self-</w:t>
      </w:r>
      <w:r w:rsidR="00437C2B" w:rsidRPr="00437C2B">
        <w:rPr>
          <w:rFonts w:hint="eastAsia"/>
        </w:rPr>
        <w:t>ad</w:t>
      </w:r>
      <w:r w:rsidR="00437C2B">
        <w:t>ministrated</w:t>
      </w:r>
      <w:r w:rsidR="009004A1" w:rsidRPr="009004A1">
        <w:t xml:space="preserve"> </w:t>
      </w:r>
      <w:proofErr w:type="spellStart"/>
      <w:r w:rsidR="009004A1" w:rsidRPr="009004A1">
        <w:t>questionnarie</w:t>
      </w:r>
      <w:proofErr w:type="spellEnd"/>
      <w:r w:rsidR="009004A1" w:rsidRPr="009004A1">
        <w:t xml:space="preserve">. Second endpoints were the changes in patients’ health care services utilization. Data was collected at three time </w:t>
      </w:r>
      <w:proofErr w:type="spellStart"/>
      <w:proofErr w:type="gramStart"/>
      <w:r w:rsidR="009004A1" w:rsidRPr="009004A1">
        <w:t>points,the</w:t>
      </w:r>
      <w:proofErr w:type="spellEnd"/>
      <w:proofErr w:type="gramEnd"/>
      <w:r w:rsidR="009004A1" w:rsidRPr="009004A1">
        <w:t xml:space="preserve"> baseline ,1year after intervention ,and the terminal assessment after 2 years.</w:t>
      </w:r>
      <w:r>
        <w:t xml:space="preserve"> Findings: </w:t>
      </w:r>
      <w:r w:rsidR="00352A26" w:rsidRPr="00352A26">
        <w:t xml:space="preserve">The intervention group had a significant higher self-care behavior score than the control group after 24 </w:t>
      </w:r>
      <w:proofErr w:type="gramStart"/>
      <w:r w:rsidR="00352A26" w:rsidRPr="00352A26">
        <w:t>months(</w:t>
      </w:r>
      <w:proofErr w:type="gramEnd"/>
      <w:r w:rsidR="00352A26" w:rsidRPr="00352A26">
        <w:t xml:space="preserve">4.01±0.44 VS 3.75±0.46,p&lt;0.05) and the analyses showed a significant improvement in self-care behavior score(F=17.981,P=0.000) within the study group from baseline to 24 months(not in control group). Community clinic visit frequency was significantly reduced in the two groups (P&lt;0.05),the experimental group reduced more, with 53.1% patients taking a monthly </w:t>
      </w:r>
      <w:proofErr w:type="spellStart"/>
      <w:r w:rsidR="00352A26" w:rsidRPr="00352A26">
        <w:t>visit.</w:t>
      </w:r>
      <w:r w:rsidR="007538CA">
        <w:t>Hospital</w:t>
      </w:r>
      <w:proofErr w:type="spellEnd"/>
      <w:r w:rsidR="007538CA">
        <w:t xml:space="preserve"> </w:t>
      </w:r>
      <w:bookmarkStart w:id="0" w:name="_GoBack"/>
      <w:bookmarkEnd w:id="0"/>
      <w:r w:rsidR="007538CA">
        <w:t>o</w:t>
      </w:r>
      <w:r w:rsidR="00352A26" w:rsidRPr="00352A26">
        <w:t>utpatient visit rate was obviously reduced in study group(P=0.012). No significant reduce was found in emergency-department visits and hospitalizations.</w:t>
      </w:r>
      <w:r>
        <w:t xml:space="preserve"> Conclusion &amp; Significance: </w:t>
      </w:r>
      <w:r w:rsidR="00352A26" w:rsidRPr="00352A26">
        <w:t>A nurse-led chronic disease management can effectively promote the patients’ self-care behavior and led to a better use of health care services.</w:t>
      </w:r>
      <w:r>
        <w:br w:type="column"/>
      </w: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352A26" w:rsidRDefault="00352A26" w:rsidP="00484212">
      <w:pPr>
        <w:pStyle w:val="a5"/>
        <w:numPr>
          <w:ilvl w:val="0"/>
          <w:numId w:val="3"/>
        </w:numPr>
        <w:tabs>
          <w:tab w:val="left" w:pos="384"/>
        </w:tabs>
        <w:spacing w:before="103" w:line="216" w:lineRule="exact"/>
        <w:ind w:right="138"/>
        <w:rPr>
          <w:sz w:val="18"/>
        </w:rPr>
      </w:pPr>
      <w:r w:rsidRPr="00352A26">
        <w:rPr>
          <w:sz w:val="18"/>
        </w:rPr>
        <w:t>Melinda J. Carrington</w:t>
      </w:r>
      <w:r>
        <w:rPr>
          <w:sz w:val="18"/>
        </w:rPr>
        <w:t>,</w:t>
      </w:r>
      <w:r w:rsidRPr="00352A26">
        <w:t xml:space="preserve"> </w:t>
      </w:r>
      <w:r w:rsidRPr="00352A26">
        <w:rPr>
          <w:sz w:val="18"/>
        </w:rPr>
        <w:t xml:space="preserve">Paul </w:t>
      </w:r>
      <w:proofErr w:type="spellStart"/>
      <w:r w:rsidRPr="00352A26">
        <w:rPr>
          <w:sz w:val="18"/>
        </w:rPr>
        <w:t>Zimmet</w:t>
      </w:r>
      <w:proofErr w:type="spellEnd"/>
      <w:r w:rsidR="005973B9">
        <w:rPr>
          <w:sz w:val="18"/>
        </w:rPr>
        <w:t xml:space="preserve"> (20</w:t>
      </w:r>
      <w:r>
        <w:rPr>
          <w:sz w:val="18"/>
        </w:rPr>
        <w:t>17</w:t>
      </w:r>
      <w:r w:rsidR="005973B9">
        <w:rPr>
          <w:sz w:val="18"/>
        </w:rPr>
        <w:t xml:space="preserve">) </w:t>
      </w:r>
      <w:r w:rsidRPr="00352A26">
        <w:rPr>
          <w:sz w:val="18"/>
        </w:rPr>
        <w:t>Nurse health and lifestyle modification</w:t>
      </w:r>
      <w:r>
        <w:rPr>
          <w:sz w:val="18"/>
        </w:rPr>
        <w:t xml:space="preserve"> </w:t>
      </w:r>
      <w:r w:rsidRPr="00352A26">
        <w:rPr>
          <w:sz w:val="18"/>
        </w:rPr>
        <w:t xml:space="preserve">versus standard care in 40 to 70 year </w:t>
      </w:r>
      <w:proofErr w:type="spellStart"/>
      <w:r w:rsidRPr="00352A26">
        <w:rPr>
          <w:sz w:val="18"/>
        </w:rPr>
        <w:t>oldregional</w:t>
      </w:r>
      <w:proofErr w:type="spellEnd"/>
      <w:r w:rsidRPr="00352A26">
        <w:rPr>
          <w:sz w:val="18"/>
        </w:rPr>
        <w:t xml:space="preserve"> adults: study protocol of </w:t>
      </w:r>
      <w:proofErr w:type="spellStart"/>
      <w:r w:rsidRPr="00352A26">
        <w:rPr>
          <w:sz w:val="18"/>
        </w:rPr>
        <w:t>theManagement</w:t>
      </w:r>
      <w:proofErr w:type="spellEnd"/>
      <w:r w:rsidRPr="00352A26">
        <w:rPr>
          <w:sz w:val="18"/>
        </w:rPr>
        <w:t xml:space="preserve"> to </w:t>
      </w:r>
      <w:proofErr w:type="spellStart"/>
      <w:r w:rsidRPr="00352A26">
        <w:rPr>
          <w:sz w:val="18"/>
        </w:rPr>
        <w:t>Optimise</w:t>
      </w:r>
      <w:proofErr w:type="spellEnd"/>
      <w:r w:rsidRPr="00352A26">
        <w:rPr>
          <w:sz w:val="18"/>
        </w:rPr>
        <w:t xml:space="preserve"> Diabetes </w:t>
      </w:r>
      <w:proofErr w:type="spellStart"/>
      <w:r w:rsidRPr="00352A26">
        <w:rPr>
          <w:sz w:val="18"/>
        </w:rPr>
        <w:t>andmEtabolic</w:t>
      </w:r>
      <w:proofErr w:type="spellEnd"/>
      <w:r w:rsidRPr="00352A26">
        <w:rPr>
          <w:sz w:val="18"/>
        </w:rPr>
        <w:t xml:space="preserve"> syndrome Risk reduction via</w:t>
      </w:r>
      <w:r>
        <w:rPr>
          <w:sz w:val="18"/>
        </w:rPr>
        <w:t xml:space="preserve"> </w:t>
      </w:r>
      <w:r w:rsidRPr="00352A26">
        <w:rPr>
          <w:sz w:val="18"/>
        </w:rPr>
        <w:t xml:space="preserve">Nurse-led intervention (MODERN)randomized controlled </w:t>
      </w:r>
      <w:proofErr w:type="gramStart"/>
      <w:r w:rsidRPr="00352A26">
        <w:rPr>
          <w:sz w:val="18"/>
        </w:rPr>
        <w:t>trial</w:t>
      </w:r>
      <w:r w:rsidR="005973B9" w:rsidRPr="00352A26">
        <w:rPr>
          <w:sz w:val="18"/>
        </w:rPr>
        <w:t xml:space="preserve"> </w:t>
      </w:r>
      <w:r w:rsidR="00484212">
        <w:rPr>
          <w:sz w:val="18"/>
        </w:rPr>
        <w:t>.</w:t>
      </w:r>
      <w:r w:rsidR="00484212" w:rsidRPr="00484212">
        <w:rPr>
          <w:sz w:val="18"/>
        </w:rPr>
        <w:t>BMC</w:t>
      </w:r>
      <w:proofErr w:type="gramEnd"/>
      <w:r w:rsidR="00484212" w:rsidRPr="00484212">
        <w:rPr>
          <w:sz w:val="18"/>
        </w:rPr>
        <w:t xml:space="preserve"> Health Services Research 17:813</w:t>
      </w:r>
      <w:r w:rsidR="005973B9" w:rsidRPr="00352A26">
        <w:rPr>
          <w:sz w:val="18"/>
        </w:rPr>
        <w:t>.</w:t>
      </w:r>
    </w:p>
    <w:p w:rsidR="005973B9" w:rsidRPr="00484212" w:rsidRDefault="00352A26" w:rsidP="00484212">
      <w:pPr>
        <w:pStyle w:val="a5"/>
        <w:numPr>
          <w:ilvl w:val="0"/>
          <w:numId w:val="3"/>
        </w:numPr>
        <w:tabs>
          <w:tab w:val="left" w:pos="384"/>
        </w:tabs>
        <w:spacing w:line="216" w:lineRule="exact"/>
        <w:ind w:right="137"/>
        <w:rPr>
          <w:sz w:val="18"/>
        </w:rPr>
      </w:pPr>
      <w:r w:rsidRPr="00352A26">
        <w:rPr>
          <w:sz w:val="18"/>
        </w:rPr>
        <w:t xml:space="preserve">Timothy W. </w:t>
      </w:r>
      <w:proofErr w:type="spellStart"/>
      <w:r w:rsidRPr="00352A26">
        <w:rPr>
          <w:sz w:val="18"/>
        </w:rPr>
        <w:t>Kenealy</w:t>
      </w:r>
      <w:proofErr w:type="spellEnd"/>
      <w:r w:rsidR="005973B9">
        <w:rPr>
          <w:sz w:val="18"/>
        </w:rPr>
        <w:t xml:space="preserve">, </w:t>
      </w:r>
      <w:r w:rsidRPr="00352A26">
        <w:rPr>
          <w:sz w:val="18"/>
        </w:rPr>
        <w:t>Matthew J. G. Parsons</w:t>
      </w:r>
      <w:r w:rsidR="005973B9">
        <w:rPr>
          <w:sz w:val="18"/>
        </w:rPr>
        <w:t xml:space="preserve"> (20</w:t>
      </w:r>
      <w:r w:rsidR="00484212">
        <w:rPr>
          <w:sz w:val="18"/>
        </w:rPr>
        <w:t>15</w:t>
      </w:r>
      <w:r w:rsidR="005973B9">
        <w:rPr>
          <w:sz w:val="18"/>
        </w:rPr>
        <w:t xml:space="preserve">) </w:t>
      </w:r>
      <w:r w:rsidR="00484212" w:rsidRPr="00484212">
        <w:rPr>
          <w:sz w:val="18"/>
        </w:rPr>
        <w:t>Telecare for Diabetes, CHF or COPD: Effect</w:t>
      </w:r>
      <w:r w:rsidR="00484212">
        <w:rPr>
          <w:sz w:val="18"/>
        </w:rPr>
        <w:t xml:space="preserve"> </w:t>
      </w:r>
      <w:r w:rsidR="00484212" w:rsidRPr="00484212">
        <w:rPr>
          <w:sz w:val="18"/>
        </w:rPr>
        <w:t>on Quality of Life, Hospital Use and Costs. A</w:t>
      </w:r>
      <w:r w:rsidR="00484212">
        <w:rPr>
          <w:sz w:val="18"/>
        </w:rPr>
        <w:t xml:space="preserve"> </w:t>
      </w:r>
      <w:proofErr w:type="spellStart"/>
      <w:r w:rsidR="00484212" w:rsidRPr="00484212">
        <w:rPr>
          <w:sz w:val="18"/>
        </w:rPr>
        <w:t>Randomised</w:t>
      </w:r>
      <w:proofErr w:type="spellEnd"/>
      <w:r w:rsidR="00484212" w:rsidRPr="00484212">
        <w:rPr>
          <w:sz w:val="18"/>
        </w:rPr>
        <w:t xml:space="preserve"> Controlled Trial and Qualitative</w:t>
      </w:r>
      <w:r w:rsidR="00484212">
        <w:rPr>
          <w:sz w:val="18"/>
        </w:rPr>
        <w:t xml:space="preserve"> </w:t>
      </w:r>
      <w:r w:rsidR="00484212" w:rsidRPr="00484212">
        <w:rPr>
          <w:sz w:val="18"/>
        </w:rPr>
        <w:t>Evaluation</w:t>
      </w:r>
      <w:r w:rsidR="005973B9" w:rsidRPr="00484212">
        <w:rPr>
          <w:sz w:val="18"/>
        </w:rPr>
        <w:t xml:space="preserve">. </w:t>
      </w:r>
      <w:proofErr w:type="spellStart"/>
      <w:r w:rsidR="00484212" w:rsidRPr="00484212">
        <w:rPr>
          <w:sz w:val="18"/>
        </w:rPr>
        <w:t>PLoS</w:t>
      </w:r>
      <w:proofErr w:type="spellEnd"/>
      <w:r w:rsidR="00484212" w:rsidRPr="00484212">
        <w:rPr>
          <w:sz w:val="18"/>
        </w:rPr>
        <w:t xml:space="preserve"> ONE 10(3)</w:t>
      </w:r>
      <w:r w:rsidR="005973B9" w:rsidRPr="00484212">
        <w:rPr>
          <w:sz w:val="18"/>
        </w:rPr>
        <w:t xml:space="preserve"> </w:t>
      </w:r>
      <w:r w:rsidR="00484212">
        <w:rPr>
          <w:sz w:val="18"/>
        </w:rPr>
        <w:t>:1</w:t>
      </w:r>
      <w:r w:rsidR="005973B9" w:rsidRPr="00484212">
        <w:rPr>
          <w:sz w:val="18"/>
        </w:rPr>
        <w:t>-</w:t>
      </w:r>
      <w:r w:rsidR="00484212">
        <w:rPr>
          <w:sz w:val="18"/>
        </w:rPr>
        <w:t>21</w:t>
      </w:r>
      <w:r w:rsidR="005973B9" w:rsidRPr="00484212">
        <w:rPr>
          <w:sz w:val="18"/>
        </w:rPr>
        <w:t>.</w:t>
      </w:r>
    </w:p>
    <w:p w:rsidR="005973B9" w:rsidRPr="00484212" w:rsidRDefault="00484212" w:rsidP="00484212">
      <w:pPr>
        <w:pStyle w:val="a5"/>
        <w:numPr>
          <w:ilvl w:val="0"/>
          <w:numId w:val="3"/>
        </w:numPr>
        <w:tabs>
          <w:tab w:val="left" w:pos="384"/>
        </w:tabs>
        <w:spacing w:line="216" w:lineRule="exact"/>
        <w:ind w:right="138"/>
        <w:rPr>
          <w:sz w:val="18"/>
        </w:rPr>
      </w:pPr>
      <w:r w:rsidRPr="00484212">
        <w:rPr>
          <w:sz w:val="18"/>
        </w:rPr>
        <w:t>James Sanders</w:t>
      </w:r>
      <w:r w:rsidR="005973B9">
        <w:rPr>
          <w:sz w:val="18"/>
        </w:rPr>
        <w:t xml:space="preserve">, </w:t>
      </w:r>
      <w:r w:rsidRPr="00484212">
        <w:rPr>
          <w:sz w:val="18"/>
        </w:rPr>
        <w:t xml:space="preserve">Clare </w:t>
      </w:r>
      <w:proofErr w:type="spellStart"/>
      <w:proofErr w:type="gramStart"/>
      <w:r w:rsidRPr="00484212">
        <w:rPr>
          <w:sz w:val="18"/>
        </w:rPr>
        <w:t>Guse</w:t>
      </w:r>
      <w:proofErr w:type="spellEnd"/>
      <w:r w:rsidR="005973B9">
        <w:rPr>
          <w:sz w:val="18"/>
        </w:rPr>
        <w:t>(</w:t>
      </w:r>
      <w:proofErr w:type="gramEnd"/>
      <w:r w:rsidR="005973B9">
        <w:rPr>
          <w:sz w:val="18"/>
        </w:rPr>
        <w:t>20</w:t>
      </w:r>
      <w:r>
        <w:rPr>
          <w:sz w:val="18"/>
        </w:rPr>
        <w:t>13</w:t>
      </w:r>
      <w:r w:rsidR="005973B9">
        <w:rPr>
          <w:sz w:val="18"/>
        </w:rPr>
        <w:t>)</w:t>
      </w:r>
      <w:r w:rsidRPr="00484212">
        <w:t xml:space="preserve"> </w:t>
      </w:r>
      <w:r w:rsidRPr="00484212">
        <w:rPr>
          <w:sz w:val="18"/>
        </w:rPr>
        <w:t>Pilot Study of a New Model for Managing</w:t>
      </w:r>
      <w:r>
        <w:rPr>
          <w:sz w:val="18"/>
        </w:rPr>
        <w:t xml:space="preserve"> </w:t>
      </w:r>
      <w:r w:rsidRPr="00484212">
        <w:rPr>
          <w:sz w:val="18"/>
        </w:rPr>
        <w:t>Hypertension in an Uninsured Population</w:t>
      </w:r>
      <w:r w:rsidR="005973B9" w:rsidRPr="00484212">
        <w:rPr>
          <w:sz w:val="18"/>
        </w:rPr>
        <w:t xml:space="preserve">. </w:t>
      </w:r>
      <w:r w:rsidRPr="00484212">
        <w:rPr>
          <w:sz w:val="18"/>
        </w:rPr>
        <w:t>Journal of Primary Care &amp; Community Health</w:t>
      </w:r>
      <w:r>
        <w:rPr>
          <w:sz w:val="18"/>
        </w:rPr>
        <w:t xml:space="preserve"> </w:t>
      </w:r>
      <w:r w:rsidRPr="00484212">
        <w:rPr>
          <w:sz w:val="18"/>
        </w:rPr>
        <w:t xml:space="preserve">4(1) </w:t>
      </w:r>
      <w:r>
        <w:rPr>
          <w:sz w:val="18"/>
        </w:rPr>
        <w:t>:</w:t>
      </w:r>
      <w:r w:rsidRPr="00484212">
        <w:rPr>
          <w:sz w:val="18"/>
        </w:rPr>
        <w:t>44–49</w:t>
      </w:r>
      <w:r w:rsidR="005973B9" w:rsidRPr="00484212">
        <w:rPr>
          <w:sz w:val="18"/>
        </w:rPr>
        <w:t>.</w:t>
      </w:r>
    </w:p>
    <w:p w:rsidR="005973B9" w:rsidRPr="00DC2A80" w:rsidRDefault="00484212" w:rsidP="00DC2A80">
      <w:pPr>
        <w:pStyle w:val="a5"/>
        <w:numPr>
          <w:ilvl w:val="0"/>
          <w:numId w:val="3"/>
        </w:numPr>
        <w:tabs>
          <w:tab w:val="left" w:pos="384"/>
        </w:tabs>
        <w:spacing w:before="92" w:line="218" w:lineRule="exact"/>
        <w:rPr>
          <w:sz w:val="18"/>
        </w:rPr>
      </w:pPr>
      <w:r w:rsidRPr="00484212">
        <w:rPr>
          <w:sz w:val="18"/>
        </w:rPr>
        <w:t xml:space="preserve">Lara R. </w:t>
      </w:r>
      <w:proofErr w:type="spellStart"/>
      <w:r w:rsidRPr="00484212">
        <w:rPr>
          <w:sz w:val="18"/>
        </w:rPr>
        <w:t>Fairall</w:t>
      </w:r>
      <w:proofErr w:type="spellEnd"/>
      <w:r w:rsidR="005973B9">
        <w:rPr>
          <w:sz w:val="18"/>
        </w:rPr>
        <w:t xml:space="preserve">, </w:t>
      </w:r>
      <w:r w:rsidRPr="00484212">
        <w:rPr>
          <w:sz w:val="18"/>
        </w:rPr>
        <w:t xml:space="preserve">Naomi </w:t>
      </w:r>
      <w:proofErr w:type="spellStart"/>
      <w:proofErr w:type="gramStart"/>
      <w:r w:rsidRPr="00484212">
        <w:rPr>
          <w:sz w:val="18"/>
        </w:rPr>
        <w:t>Folb</w:t>
      </w:r>
      <w:proofErr w:type="spellEnd"/>
      <w:r w:rsidR="005973B9">
        <w:rPr>
          <w:sz w:val="18"/>
        </w:rPr>
        <w:t>(</w:t>
      </w:r>
      <w:proofErr w:type="gramEnd"/>
      <w:r w:rsidR="005973B9">
        <w:rPr>
          <w:sz w:val="18"/>
        </w:rPr>
        <w:t>20</w:t>
      </w:r>
      <w:r w:rsidR="00DC2A80">
        <w:rPr>
          <w:sz w:val="18"/>
        </w:rPr>
        <w:t>16</w:t>
      </w:r>
      <w:r w:rsidR="005973B9">
        <w:rPr>
          <w:sz w:val="18"/>
        </w:rPr>
        <w:t xml:space="preserve">) </w:t>
      </w:r>
      <w:r w:rsidR="00DC2A80" w:rsidRPr="00DC2A80">
        <w:rPr>
          <w:sz w:val="18"/>
        </w:rPr>
        <w:t>Educational Outreach with an Integrated</w:t>
      </w:r>
      <w:r w:rsidR="00DC2A80">
        <w:rPr>
          <w:sz w:val="18"/>
        </w:rPr>
        <w:t xml:space="preserve"> </w:t>
      </w:r>
      <w:r w:rsidR="00DC2A80" w:rsidRPr="00DC2A80">
        <w:rPr>
          <w:sz w:val="18"/>
        </w:rPr>
        <w:t>Clinical Tool for Nurse-Led Noncommunicable Chronic Disease Management</w:t>
      </w:r>
      <w:r w:rsidR="00DC2A80">
        <w:rPr>
          <w:sz w:val="18"/>
        </w:rPr>
        <w:t xml:space="preserve"> </w:t>
      </w:r>
      <w:r w:rsidR="00DC2A80" w:rsidRPr="00DC2A80">
        <w:rPr>
          <w:sz w:val="18"/>
        </w:rPr>
        <w:t>in Primary Care in South Africa: A Pragmatic</w:t>
      </w:r>
      <w:r w:rsidR="00DC2A80">
        <w:rPr>
          <w:sz w:val="18"/>
        </w:rPr>
        <w:t xml:space="preserve"> </w:t>
      </w:r>
      <w:r w:rsidR="00DC2A80" w:rsidRPr="00DC2A80">
        <w:rPr>
          <w:sz w:val="18"/>
        </w:rPr>
        <w:t xml:space="preserve">Cluster </w:t>
      </w:r>
      <w:proofErr w:type="spellStart"/>
      <w:r w:rsidR="00DC2A80" w:rsidRPr="00DC2A80">
        <w:rPr>
          <w:sz w:val="18"/>
        </w:rPr>
        <w:t>Randomised</w:t>
      </w:r>
      <w:proofErr w:type="spellEnd"/>
      <w:r w:rsidR="00DC2A80" w:rsidRPr="00DC2A80">
        <w:rPr>
          <w:sz w:val="18"/>
        </w:rPr>
        <w:t xml:space="preserve"> Controlled Trial</w:t>
      </w:r>
      <w:r w:rsidR="005973B9" w:rsidRPr="00DC2A80">
        <w:rPr>
          <w:sz w:val="18"/>
        </w:rPr>
        <w:t xml:space="preserve">. </w:t>
      </w:r>
      <w:proofErr w:type="spellStart"/>
      <w:r w:rsidR="00DC2A80" w:rsidRPr="00DC2A80">
        <w:rPr>
          <w:sz w:val="18"/>
        </w:rPr>
        <w:t>PLoS</w:t>
      </w:r>
      <w:proofErr w:type="spellEnd"/>
      <w:r w:rsidR="00DC2A80" w:rsidRPr="00DC2A80">
        <w:rPr>
          <w:sz w:val="18"/>
        </w:rPr>
        <w:t xml:space="preserve"> Med 13(11):</w:t>
      </w:r>
      <w:r w:rsidR="00DC2A80">
        <w:rPr>
          <w:sz w:val="18"/>
        </w:rPr>
        <w:t>1-27</w:t>
      </w:r>
      <w:r w:rsidR="005973B9" w:rsidRPr="00DC2A80">
        <w:t>.</w:t>
      </w:r>
    </w:p>
    <w:p w:rsidR="005973B9" w:rsidRDefault="005973B9" w:rsidP="00DC2A80">
      <w:pPr>
        <w:pStyle w:val="a3"/>
        <w:spacing w:before="85" w:line="216" w:lineRule="exact"/>
        <w:ind w:left="383" w:right="138" w:hanging="284"/>
        <w:jc w:val="both"/>
        <w:rPr>
          <w:rFonts w:ascii="Calibri" w:hAnsi="Calibri"/>
        </w:rPr>
      </w:pPr>
      <w:r>
        <w:rPr>
          <w:rFonts w:ascii="Calibri" w:hAnsi="Calibri"/>
        </w:rPr>
        <w:t xml:space="preserve">5. </w:t>
      </w:r>
      <w:proofErr w:type="spellStart"/>
      <w:r w:rsidR="00DC2A80" w:rsidRPr="00DC2A80">
        <w:rPr>
          <w:rFonts w:ascii="Calibri" w:hAnsi="Calibri"/>
        </w:rPr>
        <w:t>Kjersti</w:t>
      </w:r>
      <w:proofErr w:type="spellEnd"/>
      <w:r w:rsidR="00DC2A80" w:rsidRPr="00DC2A80">
        <w:rPr>
          <w:rFonts w:ascii="Calibri" w:hAnsi="Calibri"/>
        </w:rPr>
        <w:t xml:space="preserve"> </w:t>
      </w:r>
      <w:proofErr w:type="spellStart"/>
      <w:r w:rsidR="00DC2A80" w:rsidRPr="00DC2A80">
        <w:rPr>
          <w:rFonts w:ascii="Calibri" w:hAnsi="Calibri"/>
        </w:rPr>
        <w:t>Grønning</w:t>
      </w:r>
      <w:proofErr w:type="spellEnd"/>
      <w:r>
        <w:rPr>
          <w:rFonts w:ascii="Calibri" w:hAnsi="Calibri"/>
          <w:spacing w:val="-5"/>
        </w:rPr>
        <w:t xml:space="preserve">, </w:t>
      </w:r>
      <w:proofErr w:type="spellStart"/>
      <w:r w:rsidR="00DC2A80" w:rsidRPr="00DC2A80">
        <w:rPr>
          <w:rFonts w:ascii="Calibri" w:hAnsi="Calibri"/>
        </w:rPr>
        <w:t>Toril</w:t>
      </w:r>
      <w:proofErr w:type="spellEnd"/>
      <w:r w:rsidR="00DC2A80" w:rsidRPr="00DC2A80">
        <w:rPr>
          <w:rFonts w:ascii="Calibri" w:hAnsi="Calibri"/>
        </w:rPr>
        <w:t xml:space="preserve"> </w:t>
      </w:r>
      <w:proofErr w:type="spellStart"/>
      <w:r w:rsidR="00DC2A80" w:rsidRPr="00DC2A80">
        <w:rPr>
          <w:rFonts w:ascii="Calibri" w:hAnsi="Calibri"/>
        </w:rPr>
        <w:t>Rannestad</w:t>
      </w:r>
      <w:proofErr w:type="spellEnd"/>
      <w:r>
        <w:rPr>
          <w:rFonts w:ascii="Calibri" w:hAnsi="Calibri"/>
        </w:rPr>
        <w:t xml:space="preserve"> (20</w:t>
      </w:r>
      <w:r w:rsidR="00DC2A80">
        <w:rPr>
          <w:rFonts w:ascii="Calibri" w:hAnsi="Calibri"/>
        </w:rPr>
        <w:t>13</w:t>
      </w:r>
      <w:r>
        <w:rPr>
          <w:rFonts w:ascii="Calibri" w:hAnsi="Calibri"/>
        </w:rPr>
        <w:t>)</w:t>
      </w:r>
      <w:r w:rsidR="00DC2A80" w:rsidRPr="00DC2A80">
        <w:t xml:space="preserve"> </w:t>
      </w:r>
      <w:r w:rsidR="00DC2A80" w:rsidRPr="00DC2A80">
        <w:rPr>
          <w:rFonts w:ascii="Calibri" w:hAnsi="Calibri"/>
        </w:rPr>
        <w:t>Long-term effects of a nurse-led group and individual patient</w:t>
      </w:r>
      <w:r w:rsidR="00DC2A80">
        <w:rPr>
          <w:rFonts w:ascii="Calibri" w:eastAsiaTheme="minorEastAsia" w:hAnsi="Calibri" w:hint="eastAsia"/>
          <w:lang w:eastAsia="zh-CN"/>
        </w:rPr>
        <w:t xml:space="preserve"> </w:t>
      </w:r>
      <w:r w:rsidR="00DC2A80" w:rsidRPr="00DC2A80">
        <w:rPr>
          <w:rFonts w:ascii="Calibri" w:hAnsi="Calibri"/>
        </w:rPr>
        <w:t xml:space="preserve">education </w:t>
      </w:r>
      <w:proofErr w:type="spellStart"/>
      <w:r w:rsidR="00DC2A80" w:rsidRPr="00DC2A80">
        <w:rPr>
          <w:rFonts w:ascii="Calibri" w:hAnsi="Calibri"/>
        </w:rPr>
        <w:t>programme</w:t>
      </w:r>
      <w:proofErr w:type="spellEnd"/>
      <w:r w:rsidR="00DC2A80" w:rsidRPr="00DC2A80">
        <w:rPr>
          <w:rFonts w:ascii="Calibri" w:hAnsi="Calibri"/>
        </w:rPr>
        <w:t xml:space="preserve"> for patients with chronic inflammatory</w:t>
      </w:r>
      <w:r w:rsidR="00DC2A80">
        <w:rPr>
          <w:rFonts w:ascii="Calibri" w:eastAsiaTheme="minorEastAsia" w:hAnsi="Calibri" w:hint="eastAsia"/>
          <w:lang w:eastAsia="zh-CN"/>
        </w:rPr>
        <w:t xml:space="preserve"> </w:t>
      </w:r>
      <w:r w:rsidR="00DC2A80" w:rsidRPr="00DC2A80">
        <w:rPr>
          <w:rFonts w:ascii="Calibri" w:hAnsi="Calibri"/>
        </w:rPr>
        <w:t xml:space="preserve">polyarthritis – a </w:t>
      </w:r>
      <w:proofErr w:type="spellStart"/>
      <w:r w:rsidR="00DC2A80" w:rsidRPr="00DC2A80">
        <w:rPr>
          <w:rFonts w:ascii="Calibri" w:hAnsi="Calibri"/>
        </w:rPr>
        <w:t>randomised</w:t>
      </w:r>
      <w:proofErr w:type="spellEnd"/>
      <w:r w:rsidR="00DC2A80" w:rsidRPr="00DC2A80">
        <w:rPr>
          <w:rFonts w:ascii="Calibri" w:hAnsi="Calibri"/>
        </w:rPr>
        <w:t xml:space="preserve"> controlled trial</w:t>
      </w:r>
      <w:r>
        <w:rPr>
          <w:rFonts w:ascii="Calibri" w:hAnsi="Calibri"/>
          <w:spacing w:val="-4"/>
        </w:rPr>
        <w:t xml:space="preserve">. </w:t>
      </w:r>
      <w:r w:rsidR="00DC2A80" w:rsidRPr="00DC2A80">
        <w:rPr>
          <w:rFonts w:ascii="Calibri" w:hAnsi="Calibri"/>
        </w:rPr>
        <w:t>Journal of Clinical Nursing, 23</w:t>
      </w:r>
      <w:r w:rsidR="00DC2A80">
        <w:rPr>
          <w:rFonts w:ascii="Calibri" w:hAnsi="Calibri"/>
        </w:rPr>
        <w:t>:</w:t>
      </w:r>
      <w:r w:rsidR="00DC2A80" w:rsidRPr="00DC2A80">
        <w:rPr>
          <w:rFonts w:ascii="Calibri" w:hAnsi="Calibri"/>
        </w:rPr>
        <w:t>1005–1017</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352A26" w:rsidRDefault="00352A26">
      <w:pPr>
        <w:pStyle w:val="a3"/>
        <w:rPr>
          <w:rFonts w:ascii="Calibri"/>
          <w:sz w:val="20"/>
        </w:rPr>
      </w:pPr>
    </w:p>
    <w:p w:rsidR="00352A26" w:rsidRDefault="00352A26">
      <w:pPr>
        <w:pStyle w:val="a3"/>
        <w:rPr>
          <w:rFonts w:ascii="Calibri"/>
          <w:sz w:val="20"/>
        </w:rPr>
      </w:pPr>
    </w:p>
    <w:p w:rsidR="00352A26" w:rsidRDefault="00352A26">
      <w:pPr>
        <w:pStyle w:val="a3"/>
        <w:rPr>
          <w:rFonts w:ascii="Calibri"/>
          <w:sz w:val="20"/>
        </w:rPr>
      </w:pPr>
    </w:p>
    <w:p w:rsidR="00352A26" w:rsidRDefault="00352A26">
      <w:pPr>
        <w:pStyle w:val="a3"/>
        <w:rPr>
          <w:rFonts w:ascii="Calibri"/>
          <w:sz w:val="20"/>
        </w:rPr>
      </w:pPr>
    </w:p>
    <w:p w:rsidR="00352A26" w:rsidRDefault="00352A26">
      <w:pPr>
        <w:pStyle w:val="a3"/>
        <w:rPr>
          <w:rFonts w:ascii="Calibri"/>
          <w:sz w:val="20"/>
        </w:rPr>
      </w:pPr>
    </w:p>
    <w:p w:rsidR="00352A26" w:rsidRDefault="00352A26">
      <w:pPr>
        <w:pStyle w:val="a3"/>
        <w:rPr>
          <w:rFonts w:ascii="Calibri"/>
          <w:sz w:val="20"/>
        </w:rPr>
      </w:pPr>
    </w:p>
    <w:p w:rsidR="00352A26" w:rsidRDefault="00352A26">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8578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5625E0" w:rsidP="00404E5B">
      <w:pPr>
        <w:spacing w:before="92"/>
        <w:ind w:right="4234"/>
        <w:rPr>
          <w:rFonts w:ascii="Arial"/>
        </w:rPr>
      </w:pPr>
      <w:r>
        <w:rPr>
          <w:rFonts w:ascii="Arial"/>
          <w:noProof/>
          <w:color w:val="BF5A14"/>
        </w:rPr>
        <w:drawing>
          <wp:anchor distT="0" distB="0" distL="114300" distR="114300" simplePos="0" relativeHeight="251658240" behindDoc="0" locked="0" layoutInCell="1" allowOverlap="1">
            <wp:simplePos x="0" y="0"/>
            <wp:positionH relativeFrom="column">
              <wp:posOffset>294005</wp:posOffset>
            </wp:positionH>
            <wp:positionV relativeFrom="paragraph">
              <wp:posOffset>59055</wp:posOffset>
            </wp:positionV>
            <wp:extent cx="687705" cy="775335"/>
            <wp:effectExtent l="0" t="0" r="0" b="571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微信图片_2018050715522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7705" cy="775335"/>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rsidR="00AE3E37" w:rsidRDefault="005625E0" w:rsidP="009075F7">
      <w:pPr>
        <w:spacing w:before="41" w:line="154" w:lineRule="exact"/>
        <w:ind w:left="213" w:right="231"/>
        <w:jc w:val="both"/>
        <w:rPr>
          <w:rFonts w:ascii="Arial"/>
          <w:sz w:val="14"/>
        </w:rPr>
      </w:pPr>
      <w:r>
        <w:rPr>
          <w:rFonts w:ascii="Arial"/>
          <w:sz w:val="14"/>
        </w:rPr>
        <w:t xml:space="preserve">Jiang </w:t>
      </w:r>
      <w:proofErr w:type="spellStart"/>
      <w:r w:rsidR="009075F7">
        <w:rPr>
          <w:rFonts w:ascii="Arial"/>
          <w:sz w:val="14"/>
        </w:rPr>
        <w:t>Lingjun</w:t>
      </w:r>
      <w:proofErr w:type="spellEnd"/>
      <w:r w:rsidR="006A4544" w:rsidRPr="006A4544">
        <w:rPr>
          <w:rFonts w:ascii="Arial"/>
          <w:sz w:val="14"/>
        </w:rPr>
        <w:t xml:space="preserve"> has her expertise in evaluation and passion in improving the health and wellbeing</w:t>
      </w:r>
      <w:r w:rsidR="00A9710C">
        <w:rPr>
          <w:rFonts w:ascii="Arial"/>
          <w:sz w:val="14"/>
        </w:rPr>
        <w:t xml:space="preserve">. </w:t>
      </w:r>
      <w:r w:rsidR="006A4544" w:rsidRPr="006A4544">
        <w:rPr>
          <w:rFonts w:ascii="Arial"/>
          <w:sz w:val="14"/>
        </w:rPr>
        <w:t>During her undergraduate period</w:t>
      </w:r>
      <w:r w:rsidR="006A4544" w:rsidRPr="006A4544">
        <w:rPr>
          <w:rFonts w:ascii="Arial"/>
          <w:sz w:val="14"/>
        </w:rPr>
        <w:t> </w:t>
      </w:r>
      <w:r w:rsidR="006A4544" w:rsidRPr="006A4544">
        <w:rPr>
          <w:rFonts w:ascii="Arial"/>
          <w:sz w:val="14"/>
        </w:rPr>
        <w:t xml:space="preserve">in </w:t>
      </w:r>
      <w:r w:rsidR="009075F7">
        <w:rPr>
          <w:rFonts w:ascii="Arial"/>
          <w:sz w:val="14"/>
        </w:rPr>
        <w:t>Hubei</w:t>
      </w:r>
      <w:r w:rsidR="006A4544" w:rsidRPr="006A4544">
        <w:rPr>
          <w:rFonts w:ascii="Arial"/>
          <w:sz w:val="14"/>
        </w:rPr>
        <w:t xml:space="preserve"> University</w:t>
      </w:r>
      <w:r w:rsidR="009075F7">
        <w:rPr>
          <w:rFonts w:ascii="Arial"/>
          <w:sz w:val="14"/>
        </w:rPr>
        <w:t xml:space="preserve"> of </w:t>
      </w:r>
      <w:proofErr w:type="gramStart"/>
      <w:r w:rsidR="009075F7">
        <w:rPr>
          <w:rFonts w:ascii="Arial"/>
          <w:sz w:val="14"/>
        </w:rPr>
        <w:t>nationalities</w:t>
      </w:r>
      <w:r w:rsidR="006A4544" w:rsidRPr="006A4544">
        <w:rPr>
          <w:rFonts w:ascii="Arial"/>
          <w:sz w:val="14"/>
        </w:rPr>
        <w:t>(</w:t>
      </w:r>
      <w:proofErr w:type="gramEnd"/>
      <w:r w:rsidR="009075F7">
        <w:rPr>
          <w:rFonts w:ascii="Arial"/>
          <w:sz w:val="14"/>
        </w:rPr>
        <w:t>Hubei</w:t>
      </w:r>
      <w:r w:rsidR="006A4544" w:rsidRPr="006A4544">
        <w:rPr>
          <w:rFonts w:ascii="Arial"/>
          <w:sz w:val="14"/>
        </w:rPr>
        <w:t>,</w:t>
      </w:r>
      <w:r w:rsidR="006A4544" w:rsidRPr="006A4544">
        <w:rPr>
          <w:rFonts w:ascii="Arial"/>
          <w:sz w:val="14"/>
        </w:rPr>
        <w:t> </w:t>
      </w:r>
      <w:r w:rsidR="006A4544" w:rsidRPr="006A4544">
        <w:rPr>
          <w:rFonts w:ascii="Arial"/>
          <w:sz w:val="14"/>
        </w:rPr>
        <w:t>China),</w:t>
      </w:r>
      <w:r w:rsidR="006A4544" w:rsidRPr="006A4544">
        <w:rPr>
          <w:rFonts w:ascii="Arial"/>
          <w:sz w:val="14"/>
        </w:rPr>
        <w:t> </w:t>
      </w:r>
      <w:r w:rsidR="006A4544" w:rsidRPr="006A4544">
        <w:rPr>
          <w:rFonts w:ascii="Arial"/>
          <w:sz w:val="14"/>
        </w:rPr>
        <w:t>she</w:t>
      </w:r>
      <w:r w:rsidR="006A4544" w:rsidRPr="006A4544">
        <w:rPr>
          <w:rFonts w:ascii="Arial"/>
          <w:sz w:val="14"/>
        </w:rPr>
        <w:t>’</w:t>
      </w:r>
      <w:r w:rsidR="006A4544" w:rsidRPr="006A4544">
        <w:rPr>
          <w:rFonts w:ascii="Arial"/>
          <w:sz w:val="14"/>
        </w:rPr>
        <w:t xml:space="preserve">s major was </w:t>
      </w:r>
      <w:r w:rsidR="009075F7">
        <w:rPr>
          <w:rFonts w:ascii="Arial"/>
          <w:sz w:val="14"/>
        </w:rPr>
        <w:t>nursing</w:t>
      </w:r>
      <w:r w:rsidR="006A4544" w:rsidRPr="006A4544">
        <w:rPr>
          <w:rFonts w:ascii="Arial"/>
          <w:sz w:val="14"/>
        </w:rPr>
        <w:t>. Now she is a graduate student in department of nursing, Sichuan University.</w:t>
      </w:r>
      <w:r w:rsidR="009075F7" w:rsidRPr="009075F7">
        <w:t xml:space="preserve"> </w:t>
      </w:r>
      <w:r w:rsidR="009075F7" w:rsidRPr="009075F7">
        <w:rPr>
          <w:rFonts w:ascii="Arial"/>
          <w:sz w:val="14"/>
        </w:rPr>
        <w:t xml:space="preserve">Her research orientation is </w:t>
      </w:r>
      <w:r w:rsidR="009075F7">
        <w:rPr>
          <w:rFonts w:ascii="Arial"/>
          <w:sz w:val="14"/>
        </w:rPr>
        <w:t>community nursing</w:t>
      </w:r>
      <w:r w:rsidR="009075F7" w:rsidRPr="009075F7">
        <w:rPr>
          <w:rFonts w:ascii="Arial"/>
          <w:sz w:val="14"/>
        </w:rPr>
        <w:t xml:space="preserve"> and her advisor is Professor </w:t>
      </w:r>
      <w:r w:rsidR="009075F7">
        <w:rPr>
          <w:rFonts w:ascii="Arial"/>
          <w:sz w:val="14"/>
        </w:rPr>
        <w:t xml:space="preserve">Liu </w:t>
      </w:r>
      <w:proofErr w:type="spellStart"/>
      <w:r w:rsidR="009075F7">
        <w:rPr>
          <w:rFonts w:ascii="Arial"/>
          <w:sz w:val="14"/>
        </w:rPr>
        <w:t>Suzhen</w:t>
      </w:r>
      <w:r w:rsidR="009075F7" w:rsidRPr="009075F7">
        <w:rPr>
          <w:rFonts w:ascii="Arial"/>
          <w:sz w:val="14"/>
        </w:rPr>
        <w:t>.</w:t>
      </w:r>
      <w:r w:rsidR="00A9710C">
        <w:rPr>
          <w:rFonts w:ascii="Arial"/>
          <w:sz w:val="14"/>
        </w:rPr>
        <w:t>Email</w:t>
      </w:r>
      <w:proofErr w:type="spellEnd"/>
      <w:r w:rsidR="00A9710C">
        <w:rPr>
          <w:rFonts w:ascii="Arial"/>
          <w:sz w:val="14"/>
        </w:rPr>
        <w:t xml:space="preserve">: </w:t>
      </w:r>
      <w:hyperlink r:id="rId10" w:history="1">
        <w:r w:rsidR="009075F7" w:rsidRPr="008A769A">
          <w:rPr>
            <w:rStyle w:val="ac"/>
            <w:rFonts w:ascii="Arial"/>
            <w:sz w:val="14"/>
          </w:rPr>
          <w:t>15027211023@163.com</w:t>
        </w:r>
      </w:hyperlink>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BC71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E3E37" w:rsidP="00C70B4A">
      <w:pPr>
        <w:spacing w:before="39"/>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7F6" w:rsidRDefault="003347F6">
      <w:r>
        <w:separator/>
      </w:r>
    </w:p>
  </w:endnote>
  <w:endnote w:type="continuationSeparator" w:id="0">
    <w:p w:rsidR="003347F6" w:rsidRDefault="00334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7F6" w:rsidRDefault="003347F6">
      <w:r>
        <w:separator/>
      </w:r>
    </w:p>
  </w:footnote>
  <w:footnote w:type="continuationSeparator" w:id="0">
    <w:p w:rsidR="003347F6" w:rsidRDefault="00334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3347F6"/>
    <w:rsid w:val="00352A26"/>
    <w:rsid w:val="00404700"/>
    <w:rsid w:val="00404E5B"/>
    <w:rsid w:val="00414F7B"/>
    <w:rsid w:val="004355DC"/>
    <w:rsid w:val="00437C2B"/>
    <w:rsid w:val="004749B4"/>
    <w:rsid w:val="00484212"/>
    <w:rsid w:val="00494130"/>
    <w:rsid w:val="004B45E6"/>
    <w:rsid w:val="004F3523"/>
    <w:rsid w:val="005625E0"/>
    <w:rsid w:val="005973B9"/>
    <w:rsid w:val="005B3A56"/>
    <w:rsid w:val="006060CE"/>
    <w:rsid w:val="0063497F"/>
    <w:rsid w:val="006A4544"/>
    <w:rsid w:val="0070134D"/>
    <w:rsid w:val="007538CA"/>
    <w:rsid w:val="00873DF0"/>
    <w:rsid w:val="008756E6"/>
    <w:rsid w:val="009004A1"/>
    <w:rsid w:val="009075F7"/>
    <w:rsid w:val="0097047F"/>
    <w:rsid w:val="009B2D44"/>
    <w:rsid w:val="00A07E82"/>
    <w:rsid w:val="00A9710C"/>
    <w:rsid w:val="00AE3E37"/>
    <w:rsid w:val="00B21A57"/>
    <w:rsid w:val="00C33602"/>
    <w:rsid w:val="00C70B4A"/>
    <w:rsid w:val="00CD6F55"/>
    <w:rsid w:val="00CE446C"/>
    <w:rsid w:val="00DC2A80"/>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4DAE3"/>
  <w15:docId w15:val="{DE827BFD-F5BD-4717-ACA1-7803F7BB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9075F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15027211023@163.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蒋灵俊</cp:lastModifiedBy>
  <cp:revision>10</cp:revision>
  <dcterms:created xsi:type="dcterms:W3CDTF">2017-11-24T06:45:00Z</dcterms:created>
  <dcterms:modified xsi:type="dcterms:W3CDTF">2018-05-07T07:58:00Z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