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710C" w:rsidP="00494130">
      <w:pPr>
        <w:pStyle w:val="1"/>
        <w:spacing w:before="170"/>
        <w:ind w:left="0"/>
      </w:pPr>
      <w:r>
        <w:rPr>
          <w:color w:val="337AB7"/>
        </w:rPr>
        <w:t>Women, trauma and alcohol dependency: Connections and disconnections in alcohol treatment for women</w:t>
      </w:r>
    </w:p>
    <w:p w:rsidR="005973B9" w:rsidRDefault="0059352B" w:rsidP="005973B9">
      <w:pPr>
        <w:pStyle w:val="a3"/>
        <w:spacing w:before="73" w:line="198" w:lineRule="exact"/>
        <w:ind w:left="100" w:right="5987"/>
        <w:rPr>
          <w:rFonts w:ascii="Arial"/>
        </w:rPr>
      </w:pPr>
      <w:proofErr w:type="spellStart"/>
      <w:r>
        <w:rPr>
          <w:rFonts w:ascii="Arial"/>
        </w:rPr>
        <w:t>Shuxin</w:t>
      </w:r>
      <w:proofErr w:type="gramStart"/>
      <w:r>
        <w:rPr>
          <w:rFonts w:ascii="Arial"/>
        </w:rPr>
        <w:t>,zhong</w:t>
      </w:r>
      <w:proofErr w:type="spellEnd"/>
      <w:proofErr w:type="gramEnd"/>
      <w:r w:rsidR="005973B9">
        <w:rPr>
          <w:rFonts w:ascii="Arial"/>
        </w:rPr>
        <w:t>,</w:t>
      </w:r>
      <w:r>
        <w:rPr>
          <w:rFonts w:ascii="Arial"/>
        </w:rPr>
        <w:t xml:space="preserve"> graduate student</w:t>
      </w:r>
      <w:r w:rsidR="005973B9">
        <w:rPr>
          <w:rFonts w:ascii="Arial"/>
        </w:rPr>
        <w:t>,</w:t>
      </w:r>
      <w:r w:rsidRPr="0059352B">
        <w:rPr>
          <w:rFonts w:ascii="Arial"/>
          <w:b/>
          <w:lang w:val="it-IT"/>
        </w:rPr>
        <w:t xml:space="preserve"> </w:t>
      </w:r>
      <w:bookmarkStart w:id="0" w:name="OLE_LINK6"/>
      <w:bookmarkStart w:id="1" w:name="OLE_LINK7"/>
      <w:r w:rsidRPr="0059352B">
        <w:rPr>
          <w:rFonts w:ascii="Arial"/>
          <w:lang w:val="it-IT"/>
        </w:rPr>
        <w:t>The West China College of Medicine, Sichuan University</w:t>
      </w:r>
      <w:bookmarkEnd w:id="0"/>
      <w:bookmarkEnd w:id="1"/>
      <w:r>
        <w:rPr>
          <w:rFonts w:ascii="Arial"/>
        </w:rPr>
        <w:t xml:space="preserve">, china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9352B" w:rsidRPr="0059352B" w:rsidRDefault="0059352B" w:rsidP="0059352B">
      <w:pPr>
        <w:pStyle w:val="a3"/>
        <w:spacing w:before="90" w:line="280" w:lineRule="auto"/>
        <w:ind w:left="100"/>
        <w:rPr>
          <w:sz w:val="24"/>
        </w:rPr>
      </w:pPr>
      <w:r w:rsidRPr="0059352B">
        <w:rPr>
          <w:sz w:val="24"/>
        </w:rPr>
        <w:lastRenderedPageBreak/>
        <w:t xml:space="preserve">In recent years, cardiovascular disease has become a threat to </w:t>
      </w:r>
      <w:r w:rsidRPr="0059352B">
        <w:rPr>
          <w:rFonts w:hint="eastAsia"/>
          <w:sz w:val="24"/>
        </w:rPr>
        <w:t>human</w:t>
      </w:r>
      <w:r w:rsidRPr="0059352B">
        <w:rPr>
          <w:sz w:val="24"/>
        </w:rPr>
        <w:t xml:space="preserve">' health, stroke is a leading death cause , which maintain a progressive increase in morbidity rate ,becoming the main  reasons of the increase of medical expense as well as the burden of disease. Through the effective integration and utilization of community, hospital and family resources, continuous nursing makes the seamless connection between medical service institutions and becomes an inevitable trend of the development of medical service industry. Discharge planning as an important part of continuous nursing, improving the medical service quality, ensuring the continuation of care orderly and effective implementation, improving patient outcomes, shorten the length of hospital stay, reducing readmission rate, which is an essential part of Europe and the United States national health care system. At present, the discharge planning in China is in the initial stage of exploration. This article reviews the present situation of the discharge planning of stroke. </w:t>
      </w:r>
    </w:p>
    <w:p w:rsidR="00AE3E37" w:rsidRPr="0059352B" w:rsidRDefault="00AE3E37">
      <w:pPr>
        <w:pStyle w:val="a3"/>
        <w:spacing w:before="90" w:line="280" w:lineRule="auto"/>
        <w:ind w:left="100"/>
        <w:jc w:val="both"/>
        <w:rPr>
          <w:sz w:val="20"/>
        </w:rPr>
      </w:pPr>
    </w:p>
    <w:p w:rsidR="00AE3E37" w:rsidRPr="0059352B" w:rsidRDefault="00A9710C" w:rsidP="0059352B">
      <w:pPr>
        <w:pStyle w:val="3"/>
        <w:spacing w:before="74"/>
        <w:ind w:left="0"/>
        <w:sectPr w:rsidR="00AE3E37" w:rsidRPr="0059352B">
          <w:type w:val="continuous"/>
          <w:pgSz w:w="11910" w:h="16840"/>
          <w:pgMar w:top="1740" w:right="600" w:bottom="840" w:left="620" w:header="720" w:footer="720" w:gutter="0"/>
          <w:cols w:num="2" w:space="720" w:equalWidth="0">
            <w:col w:w="5214" w:space="138"/>
            <w:col w:w="5338"/>
          </w:cols>
        </w:sectPr>
      </w:pPr>
      <w:r>
        <w:rPr>
          <w:b w:val="0"/>
        </w:rPr>
        <w:br w:type="column"/>
      </w:r>
      <w:r w:rsidR="008756E6">
        <w:rPr>
          <w:rFonts w:ascii="Calibri" w:hAnsi="Calibri"/>
        </w:rPr>
        <w:lastRenderedPageBreak/>
        <w:t xml:space="preserve">   </w:t>
      </w:r>
      <w:bookmarkStart w:id="2" w:name="_GoBack"/>
      <w:bookmarkEnd w:id="2"/>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46E2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9352B">
        <w:rPr>
          <w:rFonts w:ascii="Arial"/>
          <w:noProof/>
          <w:color w:val="BF5A14"/>
          <w:lang w:eastAsia="zh-CN"/>
        </w:rPr>
        <w:drawing>
          <wp:inline distT="0" distB="0" distL="0" distR="0">
            <wp:extent cx="782955" cy="119577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7E59FCF1A8739E821A38C1F025A84B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6617" cy="121664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59352B" w:rsidRPr="0059352B" w:rsidRDefault="0059352B" w:rsidP="0059352B">
      <w:pPr>
        <w:spacing w:before="41" w:line="300" w:lineRule="exact"/>
        <w:ind w:left="215" w:right="232"/>
        <w:jc w:val="both"/>
        <w:rPr>
          <w:rFonts w:ascii="Arial"/>
          <w:sz w:val="21"/>
          <w:lang w:val="it-IT"/>
        </w:rPr>
      </w:pPr>
      <w:proofErr w:type="spellStart"/>
      <w:r w:rsidRPr="0059352B">
        <w:rPr>
          <w:rFonts w:ascii="宋体" w:eastAsia="宋体" w:hAnsi="宋体" w:cs="宋体"/>
          <w:sz w:val="21"/>
          <w:lang w:eastAsia="zh-CN"/>
        </w:rPr>
        <w:t>Shuxin</w:t>
      </w:r>
      <w:proofErr w:type="gramStart"/>
      <w:r w:rsidRPr="0059352B">
        <w:rPr>
          <w:rFonts w:ascii="宋体" w:eastAsia="宋体" w:hAnsi="宋体" w:cs="宋体"/>
          <w:sz w:val="21"/>
          <w:lang w:eastAsia="zh-CN"/>
        </w:rPr>
        <w:t>,zhong</w:t>
      </w:r>
      <w:proofErr w:type="spellEnd"/>
      <w:proofErr w:type="gramEnd"/>
      <w:r w:rsidRPr="0059352B">
        <w:rPr>
          <w:rFonts w:ascii="Arial"/>
          <w:sz w:val="21"/>
          <w:lang w:val="it-IT"/>
        </w:rPr>
        <w:t xml:space="preserve"> is a</w:t>
      </w:r>
      <w:r w:rsidRPr="0059352B">
        <w:rPr>
          <w:rFonts w:ascii="Arial"/>
          <w:sz w:val="21"/>
          <w:lang w:val="it-IT"/>
        </w:rPr>
        <w:t> </w:t>
      </w:r>
      <w:r w:rsidRPr="0059352B">
        <w:rPr>
          <w:rFonts w:ascii="Arial"/>
          <w:sz w:val="21"/>
          <w:lang w:val="it-IT"/>
        </w:rPr>
        <w:t>graduate student at the age of 23 years from The West China College of Medicine, Sichuan University. She studies on discharge planning during her first semester. She has published more than 4 papers in journals it's my great honor to learn from nursing specialist from all over the world.</w:t>
      </w:r>
    </w:p>
    <w:p w:rsidR="00AE3E37" w:rsidRPr="0059352B" w:rsidRDefault="0059352B">
      <w:pPr>
        <w:spacing w:before="62"/>
        <w:ind w:left="4217" w:right="4235"/>
        <w:jc w:val="center"/>
        <w:rPr>
          <w:rFonts w:ascii="Arial"/>
          <w:sz w:val="18"/>
          <w:lang w:val="it-IT"/>
        </w:rPr>
      </w:pPr>
      <w:r w:rsidRPr="0059352B">
        <w:rPr>
          <w:rFonts w:ascii="Arial"/>
          <w:sz w:val="18"/>
          <w:lang w:val="it-IT"/>
        </w:rPr>
        <w:t>Email:515177060@qq.com</w:t>
      </w:r>
    </w:p>
    <w:p w:rsidR="00AE3E37" w:rsidRPr="0059352B" w:rsidRDefault="00292ED9">
      <w:pPr>
        <w:pStyle w:val="a3"/>
        <w:spacing w:before="2"/>
        <w:rPr>
          <w:rFonts w:ascii="Arial"/>
          <w:sz w:val="19"/>
          <w:lang w:val="it-IT"/>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7F08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9352B" w:rsidRDefault="00AE3E37">
      <w:pPr>
        <w:pStyle w:val="a3"/>
        <w:rPr>
          <w:rFonts w:ascii="Arial"/>
          <w:sz w:val="20"/>
          <w:lang w:val="it-IT"/>
        </w:rPr>
      </w:pPr>
    </w:p>
    <w:p w:rsidR="00AE3E37" w:rsidRPr="0059352B" w:rsidRDefault="00AE3E37">
      <w:pPr>
        <w:pStyle w:val="a3"/>
        <w:rPr>
          <w:rFonts w:ascii="Arial"/>
          <w:sz w:val="20"/>
          <w:lang w:val="it-IT"/>
        </w:rPr>
      </w:pPr>
    </w:p>
    <w:p w:rsidR="00AE3E37" w:rsidRPr="0059352B" w:rsidRDefault="00AE3E37">
      <w:pPr>
        <w:pStyle w:val="a3"/>
        <w:spacing w:before="7"/>
        <w:rPr>
          <w:rFonts w:ascii="Arial"/>
          <w:sz w:val="29"/>
          <w:lang w:val="it-IT"/>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E9B" w:rsidRDefault="00D35E9B">
      <w:r>
        <w:separator/>
      </w:r>
    </w:p>
  </w:endnote>
  <w:endnote w:type="continuationSeparator" w:id="0">
    <w:p w:rsidR="00D35E9B" w:rsidRDefault="00D3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E9B" w:rsidRDefault="00D35E9B">
      <w:r>
        <w:separator/>
      </w:r>
    </w:p>
  </w:footnote>
  <w:footnote w:type="continuationSeparator" w:id="0">
    <w:p w:rsidR="00D35E9B" w:rsidRDefault="00D35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F1DA2"/>
    <w:rsid w:val="00404E5B"/>
    <w:rsid w:val="00414F7B"/>
    <w:rsid w:val="004355DC"/>
    <w:rsid w:val="004749B4"/>
    <w:rsid w:val="00494130"/>
    <w:rsid w:val="004F3523"/>
    <w:rsid w:val="0059352B"/>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35E9B"/>
    <w:rsid w:val="00DE3104"/>
    <w:rsid w:val="00E05E6A"/>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409325-774D-40E3-93EE-06F3F618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2018-03-23T07:05:00Z</dcterms:created>
  <dcterms:modified xsi:type="dcterms:W3CDTF">2018-03-23T07:05:00Z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