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A97" w:rsidRDefault="002C0F2B" w:rsidP="003B0A97">
      <w:pPr>
        <w:tabs>
          <w:tab w:val="left" w:pos="9639"/>
        </w:tabs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</w:t>
      </w:r>
      <w:r w:rsidR="003B0A97">
        <w:rPr>
          <w:sz w:val="22"/>
          <w:szCs w:val="22"/>
          <w:lang w:val="en-GB"/>
        </w:rPr>
        <w:t xml:space="preserve">                          </w:t>
      </w:r>
      <w:r>
        <w:rPr>
          <w:sz w:val="22"/>
          <w:szCs w:val="22"/>
          <w:lang w:val="en-GB"/>
        </w:rPr>
        <w:t xml:space="preserve">    </w:t>
      </w:r>
      <w:r w:rsidR="003956DC">
        <w:rPr>
          <w:noProof/>
          <w:sz w:val="22"/>
          <w:szCs w:val="22"/>
          <w:lang w:val="de-DE" w:eastAsia="de-DE"/>
        </w:rPr>
        <w:drawing>
          <wp:inline distT="0" distB="0" distL="0" distR="0">
            <wp:extent cx="1041400" cy="1614170"/>
            <wp:effectExtent l="0" t="0" r="6350" b="5080"/>
            <wp:docPr id="3" name="Bild 3" descr="\\ukb365.klinik.bn\Verwaltung$\ukb24168\DesktopW7\he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ukb365.klinik.bn\Verwaltung$\ukb24168\DesktopW7\heie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2FB" w:rsidRDefault="00C022FB" w:rsidP="001F414A">
      <w:pPr>
        <w:jc w:val="both"/>
        <w:rPr>
          <w:sz w:val="22"/>
          <w:szCs w:val="22"/>
          <w:lang w:val="en-GB"/>
        </w:rPr>
      </w:pPr>
    </w:p>
    <w:p w:rsidR="00C022FB" w:rsidRDefault="00C022FB" w:rsidP="001F414A">
      <w:pPr>
        <w:jc w:val="both"/>
        <w:rPr>
          <w:sz w:val="22"/>
          <w:szCs w:val="22"/>
          <w:lang w:val="en-GB"/>
        </w:rPr>
      </w:pP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C022FB">
        <w:rPr>
          <w:rFonts w:eastAsia="MS PGothic"/>
          <w:b/>
          <w:color w:val="000000"/>
          <w:sz w:val="28"/>
          <w:szCs w:val="28"/>
        </w:rPr>
        <w:t>Discrimination</w:t>
      </w:r>
      <w:proofErr w:type="spellEnd"/>
      <w:r w:rsidR="00C022F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C022FB">
        <w:rPr>
          <w:rFonts w:eastAsia="MS PGothic"/>
          <w:b/>
          <w:color w:val="000000"/>
          <w:sz w:val="28"/>
          <w:szCs w:val="28"/>
        </w:rPr>
        <w:t>among</w:t>
      </w:r>
      <w:proofErr w:type="spellEnd"/>
      <w:r w:rsidR="00C022F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C022FB">
        <w:rPr>
          <w:rFonts w:eastAsia="MS PGothic"/>
          <w:b/>
          <w:color w:val="000000"/>
          <w:sz w:val="28"/>
          <w:szCs w:val="28"/>
        </w:rPr>
        <w:t>migrant</w:t>
      </w:r>
      <w:proofErr w:type="spellEnd"/>
      <w:r w:rsidR="00C022F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C022FB">
        <w:rPr>
          <w:rFonts w:eastAsia="MS PGothic"/>
          <w:b/>
          <w:color w:val="000000"/>
          <w:sz w:val="28"/>
          <w:szCs w:val="28"/>
        </w:rPr>
        <w:t>nurses</w:t>
      </w:r>
      <w:proofErr w:type="spellEnd"/>
      <w:r w:rsidR="00C022FB">
        <w:rPr>
          <w:rFonts w:eastAsia="MS PGothic"/>
          <w:b/>
          <w:color w:val="000000"/>
          <w:sz w:val="28"/>
          <w:szCs w:val="28"/>
        </w:rPr>
        <w:t xml:space="preserve"> in </w:t>
      </w:r>
      <w:proofErr w:type="spellStart"/>
      <w:r w:rsidR="00C022FB">
        <w:rPr>
          <w:rFonts w:eastAsia="MS PGothic"/>
          <w:b/>
          <w:color w:val="000000"/>
          <w:sz w:val="28"/>
          <w:szCs w:val="28"/>
        </w:rPr>
        <w:t>their</w:t>
      </w:r>
      <w:proofErr w:type="spellEnd"/>
      <w:r w:rsidR="00C022FB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C022FB">
        <w:rPr>
          <w:rFonts w:eastAsia="MS PGothic"/>
          <w:b/>
          <w:color w:val="000000"/>
          <w:sz w:val="28"/>
          <w:szCs w:val="28"/>
        </w:rPr>
        <w:t>daily</w:t>
      </w:r>
      <w:proofErr w:type="spellEnd"/>
      <w:r w:rsidR="00C022FB">
        <w:rPr>
          <w:rFonts w:eastAsia="MS PGothic"/>
          <w:b/>
          <w:color w:val="000000"/>
          <w:sz w:val="28"/>
          <w:szCs w:val="28"/>
        </w:rPr>
        <w:t xml:space="preserve"> work routine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 w:rsidR="00C022FB">
        <w:rPr>
          <w:rFonts w:eastAsia="MS PGothic" w:hAnsi="Arial"/>
          <w:color w:val="000000"/>
        </w:rPr>
        <w:t>Name</w:t>
      </w:r>
      <w:proofErr w:type="spellEnd"/>
      <w:r w:rsidR="00C022FB">
        <w:rPr>
          <w:rFonts w:eastAsia="MS PGothic" w:hAnsi="Arial"/>
          <w:color w:val="000000"/>
        </w:rPr>
        <w:t xml:space="preserve">: Lina </w:t>
      </w:r>
      <w:proofErr w:type="spellStart"/>
      <w:r w:rsidR="00C022FB">
        <w:rPr>
          <w:rFonts w:eastAsia="MS PGothic" w:hAnsi="Arial"/>
          <w:color w:val="000000"/>
        </w:rPr>
        <w:t>Heier</w:t>
      </w:r>
      <w:proofErr w:type="spellEnd"/>
    </w:p>
    <w:p w:rsidR="00AC3BCD" w:rsidRDefault="00AC3BCD" w:rsidP="00C022FB">
      <w:pPr>
        <w:jc w:val="both"/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proofErr w:type="spellStart"/>
      <w:r w:rsidR="00C022FB">
        <w:rPr>
          <w:rFonts w:eastAsia="MS PGothic" w:hAnsi="Arial"/>
          <w:color w:val="000000"/>
        </w:rPr>
        <w:t>University</w:t>
      </w:r>
      <w:proofErr w:type="spellEnd"/>
      <w:r w:rsidR="00C022FB">
        <w:rPr>
          <w:rFonts w:eastAsia="MS PGothic" w:hAnsi="Arial"/>
          <w:color w:val="000000"/>
        </w:rPr>
        <w:t xml:space="preserve"> Bielefeld, </w:t>
      </w:r>
      <w:r w:rsidR="00C022FB" w:rsidRPr="00C022FB">
        <w:t xml:space="preserve">North </w:t>
      </w:r>
      <w:proofErr w:type="spellStart"/>
      <w:r w:rsidR="00C022FB" w:rsidRPr="00C022FB">
        <w:t>Rhine-Westphalia</w:t>
      </w:r>
      <w:proofErr w:type="spellEnd"/>
      <w:r w:rsidR="00C022FB">
        <w:rPr>
          <w:rFonts w:eastAsia="MS PGothic" w:hAnsi="Arial"/>
          <w:color w:val="000000"/>
        </w:rPr>
        <w:t xml:space="preserve">, Germany 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C022FB" w:rsidRDefault="00C022FB" w:rsidP="00C022FB">
      <w:pPr>
        <w:jc w:val="both"/>
        <w:rPr>
          <w:color w:val="000000"/>
        </w:rPr>
      </w:pPr>
      <w:proofErr w:type="gramStart"/>
      <w:r w:rsidRPr="003956DC">
        <w:rPr>
          <w:b/>
          <w:color w:val="000000"/>
        </w:rPr>
        <w:t>Background:</w:t>
      </w:r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Several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studies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have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examined</w:t>
      </w:r>
      <w:proofErr w:type="spellEnd"/>
      <w:r w:rsidRPr="00C022FB">
        <w:rPr>
          <w:color w:val="000000"/>
        </w:rPr>
        <w:t xml:space="preserve"> the </w:t>
      </w:r>
      <w:proofErr w:type="spellStart"/>
      <w:r w:rsidRPr="00C022FB">
        <w:rPr>
          <w:color w:val="000000"/>
        </w:rPr>
        <w:t>challenges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migrant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 face </w:t>
      </w:r>
      <w:proofErr w:type="spellStart"/>
      <w:r w:rsidRPr="00C022FB">
        <w:rPr>
          <w:color w:val="000000"/>
        </w:rPr>
        <w:t>as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they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seek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licensure</w:t>
      </w:r>
      <w:proofErr w:type="spellEnd"/>
      <w:r w:rsidRPr="00C022FB">
        <w:rPr>
          <w:color w:val="000000"/>
        </w:rPr>
        <w:t xml:space="preserve"> and </w:t>
      </w:r>
      <w:proofErr w:type="spellStart"/>
      <w:r w:rsidRPr="00C022FB">
        <w:rPr>
          <w:color w:val="000000"/>
        </w:rPr>
        <w:t>access</w:t>
      </w:r>
      <w:proofErr w:type="spellEnd"/>
      <w:r w:rsidRPr="00C022FB">
        <w:rPr>
          <w:color w:val="000000"/>
        </w:rPr>
        <w:t xml:space="preserve"> to </w:t>
      </w:r>
      <w:proofErr w:type="spellStart"/>
      <w:r w:rsidRPr="00C022FB">
        <w:rPr>
          <w:color w:val="000000"/>
        </w:rPr>
        <w:t>international</w:t>
      </w:r>
      <w:proofErr w:type="spellEnd"/>
      <w:r w:rsidRPr="00C022FB">
        <w:rPr>
          <w:color w:val="000000"/>
        </w:rPr>
        <w:t xml:space="preserve"> work</w:t>
      </w:r>
      <w:proofErr w:type="gramEnd"/>
      <w:r w:rsidRPr="00C022FB">
        <w:rPr>
          <w:color w:val="000000"/>
        </w:rPr>
        <w:t xml:space="preserve">. </w:t>
      </w:r>
      <w:proofErr w:type="gramStart"/>
      <w:r w:rsidRPr="00C022FB">
        <w:rPr>
          <w:color w:val="000000"/>
        </w:rPr>
        <w:t xml:space="preserve">In the </w:t>
      </w:r>
      <w:proofErr w:type="spellStart"/>
      <w:r w:rsidRPr="00C022FB">
        <w:rPr>
          <w:color w:val="000000"/>
        </w:rPr>
        <w:t>German</w:t>
      </w:r>
      <w:proofErr w:type="spellEnd"/>
      <w:r w:rsidRPr="00C022FB">
        <w:rPr>
          <w:color w:val="000000"/>
        </w:rPr>
        <w:t xml:space="preserve"> nursing </w:t>
      </w:r>
      <w:proofErr w:type="spellStart"/>
      <w:r w:rsidRPr="00C022FB">
        <w:rPr>
          <w:color w:val="000000"/>
        </w:rPr>
        <w:t>field</w:t>
      </w:r>
      <w:proofErr w:type="spellEnd"/>
      <w:r w:rsidRPr="00C022FB">
        <w:rPr>
          <w:color w:val="000000"/>
        </w:rPr>
        <w:t xml:space="preserve">, </w:t>
      </w:r>
      <w:proofErr w:type="spellStart"/>
      <w:r w:rsidRPr="00C022FB">
        <w:rPr>
          <w:color w:val="000000"/>
        </w:rPr>
        <w:t>discrimination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among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mi</w:t>
      </w:r>
      <w:r>
        <w:rPr>
          <w:color w:val="000000"/>
        </w:rPr>
        <w:t>grant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nurses</w:t>
      </w:r>
      <w:proofErr w:type="spellEnd"/>
      <w:r>
        <w:rPr>
          <w:color w:val="000000"/>
        </w:rPr>
        <w:t xml:space="preserve"> in the </w:t>
      </w:r>
      <w:proofErr w:type="spellStart"/>
      <w:r>
        <w:rPr>
          <w:color w:val="000000"/>
        </w:rPr>
        <w:t>workplace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have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not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been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studied</w:t>
      </w:r>
      <w:proofErr w:type="spellEnd"/>
      <w:r w:rsidRPr="00C022FB">
        <w:rPr>
          <w:color w:val="000000"/>
        </w:rPr>
        <w:t xml:space="preserve">; a </w:t>
      </w:r>
      <w:proofErr w:type="spellStart"/>
      <w:r w:rsidRPr="00C022FB">
        <w:rPr>
          <w:color w:val="000000"/>
        </w:rPr>
        <w:t>problem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that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leads</w:t>
      </w:r>
      <w:proofErr w:type="spellEnd"/>
      <w:r w:rsidRPr="00C022FB">
        <w:rPr>
          <w:color w:val="000000"/>
        </w:rPr>
        <w:t xml:space="preserve"> to a </w:t>
      </w:r>
      <w:proofErr w:type="spellStart"/>
      <w:r w:rsidRPr="00C022FB">
        <w:rPr>
          <w:color w:val="000000"/>
        </w:rPr>
        <w:t>reduction</w:t>
      </w:r>
      <w:proofErr w:type="spellEnd"/>
      <w:proofErr w:type="gramEnd"/>
      <w:r w:rsidRPr="00C022FB">
        <w:rPr>
          <w:color w:val="000000"/>
        </w:rPr>
        <w:t xml:space="preserve"> in the </w:t>
      </w:r>
      <w:proofErr w:type="spellStart"/>
      <w:r w:rsidRPr="00C022FB">
        <w:rPr>
          <w:color w:val="000000"/>
        </w:rPr>
        <w:t>quality</w:t>
      </w:r>
      <w:proofErr w:type="spellEnd"/>
      <w:r w:rsidRPr="00C022FB">
        <w:rPr>
          <w:color w:val="000000"/>
        </w:rPr>
        <w:t xml:space="preserve"> of nursing care and nurse turnover. </w:t>
      </w:r>
    </w:p>
    <w:p w:rsidR="00C022FB" w:rsidRDefault="00C022FB" w:rsidP="00C022FB">
      <w:pPr>
        <w:jc w:val="both"/>
        <w:rPr>
          <w:color w:val="000000"/>
        </w:rPr>
      </w:pPr>
      <w:proofErr w:type="spellStart"/>
      <w:r w:rsidRPr="003956DC">
        <w:rPr>
          <w:b/>
          <w:color w:val="000000"/>
        </w:rPr>
        <w:t>Aim</w:t>
      </w:r>
      <w:proofErr w:type="spellEnd"/>
      <w:r w:rsidRPr="00C022FB">
        <w:rPr>
          <w:color w:val="000000"/>
        </w:rPr>
        <w:t xml:space="preserve">: To </w:t>
      </w:r>
      <w:proofErr w:type="spellStart"/>
      <w:r w:rsidRPr="00C022FB">
        <w:rPr>
          <w:color w:val="000000"/>
        </w:rPr>
        <w:t>document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experiences</w:t>
      </w:r>
      <w:proofErr w:type="spellEnd"/>
      <w:r w:rsidRPr="00C022FB">
        <w:rPr>
          <w:color w:val="000000"/>
        </w:rPr>
        <w:t xml:space="preserve"> of </w:t>
      </w:r>
      <w:proofErr w:type="spellStart"/>
      <w:r w:rsidRPr="00C022FB">
        <w:rPr>
          <w:color w:val="000000"/>
        </w:rPr>
        <w:t>migrant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 in </w:t>
      </w:r>
      <w:proofErr w:type="gramStart"/>
      <w:r w:rsidRPr="00C022FB">
        <w:rPr>
          <w:color w:val="000000"/>
        </w:rPr>
        <w:t xml:space="preserve">the acute </w:t>
      </w:r>
      <w:proofErr w:type="spellStart"/>
      <w:r w:rsidRPr="00C022FB">
        <w:rPr>
          <w:color w:val="000000"/>
        </w:rPr>
        <w:t>setting</w:t>
      </w:r>
      <w:proofErr w:type="spellEnd"/>
      <w:proofErr w:type="gramEnd"/>
      <w:r w:rsidRPr="00C022FB">
        <w:rPr>
          <w:color w:val="000000"/>
        </w:rPr>
        <w:t xml:space="preserve"> in Germany </w:t>
      </w:r>
      <w:proofErr w:type="spellStart"/>
      <w:r w:rsidRPr="00C022FB">
        <w:rPr>
          <w:color w:val="000000"/>
        </w:rPr>
        <w:t>about</w:t>
      </w:r>
      <w:proofErr w:type="spellEnd"/>
      <w:r w:rsidRPr="00C022FB">
        <w:rPr>
          <w:color w:val="000000"/>
        </w:rPr>
        <w:t xml:space="preserve"> social and </w:t>
      </w:r>
      <w:proofErr w:type="spellStart"/>
      <w:r w:rsidRPr="00C022FB">
        <w:rPr>
          <w:color w:val="000000"/>
        </w:rPr>
        <w:t>institutional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discrimination</w:t>
      </w:r>
      <w:proofErr w:type="spellEnd"/>
      <w:r w:rsidRPr="00C022FB">
        <w:rPr>
          <w:color w:val="000000"/>
        </w:rPr>
        <w:t xml:space="preserve">, </w:t>
      </w:r>
      <w:proofErr w:type="spellStart"/>
      <w:r w:rsidRPr="00C022FB">
        <w:rPr>
          <w:color w:val="000000"/>
        </w:rPr>
        <w:t>challenges</w:t>
      </w:r>
      <w:proofErr w:type="spellEnd"/>
      <w:r w:rsidRPr="00C022FB">
        <w:rPr>
          <w:color w:val="000000"/>
        </w:rPr>
        <w:t xml:space="preserve"> in the </w:t>
      </w:r>
      <w:proofErr w:type="spellStart"/>
      <w:r w:rsidRPr="00C022FB">
        <w:rPr>
          <w:color w:val="000000"/>
        </w:rPr>
        <w:t>workplace</w:t>
      </w:r>
      <w:proofErr w:type="spellEnd"/>
      <w:r w:rsidRPr="00C022FB">
        <w:rPr>
          <w:color w:val="000000"/>
        </w:rPr>
        <w:t xml:space="preserve"> and </w:t>
      </w:r>
      <w:proofErr w:type="spellStart"/>
      <w:r w:rsidRPr="00C022FB">
        <w:rPr>
          <w:color w:val="000000"/>
        </w:rPr>
        <w:t>strategies</w:t>
      </w:r>
      <w:proofErr w:type="spellEnd"/>
      <w:r w:rsidRPr="00C022FB">
        <w:rPr>
          <w:color w:val="000000"/>
        </w:rPr>
        <w:t xml:space="preserve"> to </w:t>
      </w:r>
      <w:proofErr w:type="spellStart"/>
      <w:r w:rsidRPr="00C022FB">
        <w:rPr>
          <w:color w:val="000000"/>
        </w:rPr>
        <w:t>cope</w:t>
      </w:r>
      <w:proofErr w:type="spellEnd"/>
      <w:r w:rsidRPr="00C022FB">
        <w:rPr>
          <w:color w:val="000000"/>
        </w:rPr>
        <w:t xml:space="preserve"> with </w:t>
      </w:r>
      <w:proofErr w:type="spellStart"/>
      <w:r w:rsidRPr="00C022FB">
        <w:rPr>
          <w:color w:val="000000"/>
        </w:rPr>
        <w:t>those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experiences</w:t>
      </w:r>
      <w:proofErr w:type="spellEnd"/>
      <w:r w:rsidRPr="00C022FB">
        <w:rPr>
          <w:color w:val="000000"/>
        </w:rPr>
        <w:t xml:space="preserve">. </w:t>
      </w:r>
    </w:p>
    <w:p w:rsidR="00C022FB" w:rsidRDefault="00C022FB" w:rsidP="00C022FB">
      <w:pPr>
        <w:jc w:val="both"/>
        <w:rPr>
          <w:color w:val="000000"/>
        </w:rPr>
      </w:pPr>
      <w:r w:rsidRPr="003956DC">
        <w:rPr>
          <w:b/>
          <w:color w:val="000000"/>
        </w:rPr>
        <w:t>Design:</w:t>
      </w:r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This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study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employed</w:t>
      </w:r>
      <w:proofErr w:type="spellEnd"/>
      <w:r w:rsidRPr="00C022FB">
        <w:rPr>
          <w:color w:val="000000"/>
        </w:rPr>
        <w:t xml:space="preserve"> a qualitative, </w:t>
      </w:r>
      <w:proofErr w:type="spellStart"/>
      <w:r w:rsidRPr="00C022FB">
        <w:rPr>
          <w:color w:val="000000"/>
        </w:rPr>
        <w:t>explorative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approach</w:t>
      </w:r>
      <w:proofErr w:type="spellEnd"/>
      <w:r w:rsidRPr="00C022FB">
        <w:rPr>
          <w:color w:val="000000"/>
        </w:rPr>
        <w:t xml:space="preserve">. </w:t>
      </w:r>
    </w:p>
    <w:p w:rsidR="00C022FB" w:rsidRDefault="00C022FB" w:rsidP="00C022FB">
      <w:pPr>
        <w:jc w:val="both"/>
        <w:rPr>
          <w:color w:val="000000"/>
        </w:rPr>
      </w:pPr>
      <w:proofErr w:type="spellStart"/>
      <w:proofErr w:type="gramStart"/>
      <w:r w:rsidRPr="003956DC">
        <w:rPr>
          <w:b/>
          <w:color w:val="000000"/>
        </w:rPr>
        <w:t>Methods</w:t>
      </w:r>
      <w:proofErr w:type="spellEnd"/>
      <w:r w:rsidRPr="00C022FB">
        <w:rPr>
          <w:color w:val="000000"/>
        </w:rPr>
        <w:t xml:space="preserve">: The </w:t>
      </w:r>
      <w:proofErr w:type="spellStart"/>
      <w:r w:rsidRPr="00C022FB">
        <w:rPr>
          <w:color w:val="000000"/>
        </w:rPr>
        <w:t>present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study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is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conducted</w:t>
      </w:r>
      <w:proofErr w:type="spellEnd"/>
      <w:r w:rsidRPr="00C022FB">
        <w:rPr>
          <w:color w:val="000000"/>
        </w:rPr>
        <w:t xml:space="preserve"> by </w:t>
      </w:r>
      <w:proofErr w:type="spellStart"/>
      <w:r w:rsidRPr="00C022FB">
        <w:rPr>
          <w:color w:val="000000"/>
        </w:rPr>
        <w:t>using</w:t>
      </w:r>
      <w:proofErr w:type="spellEnd"/>
      <w:r w:rsidRPr="00C022FB">
        <w:rPr>
          <w:color w:val="000000"/>
        </w:rPr>
        <w:t xml:space="preserve"> a qualitative </w:t>
      </w:r>
      <w:proofErr w:type="spellStart"/>
      <w:r w:rsidRPr="00C022FB">
        <w:rPr>
          <w:color w:val="000000"/>
        </w:rPr>
        <w:t>content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analysis</w:t>
      </w:r>
      <w:proofErr w:type="spellEnd"/>
      <w:proofErr w:type="gramEnd"/>
      <w:r w:rsidRPr="00C022FB">
        <w:rPr>
          <w:color w:val="000000"/>
        </w:rPr>
        <w:t xml:space="preserve">. The data </w:t>
      </w:r>
      <w:proofErr w:type="spellStart"/>
      <w:r w:rsidRPr="00C022FB">
        <w:rPr>
          <w:color w:val="000000"/>
        </w:rPr>
        <w:t>collection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process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included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seven</w:t>
      </w:r>
      <w:proofErr w:type="spellEnd"/>
      <w:r w:rsidRPr="00C022FB">
        <w:rPr>
          <w:color w:val="000000"/>
        </w:rPr>
        <w:t xml:space="preserve"> semi-</w:t>
      </w:r>
      <w:proofErr w:type="spellStart"/>
      <w:r w:rsidRPr="00C022FB">
        <w:rPr>
          <w:color w:val="000000"/>
        </w:rPr>
        <w:t>structured</w:t>
      </w:r>
      <w:proofErr w:type="spellEnd"/>
      <w:r w:rsidRPr="00C022FB">
        <w:rPr>
          <w:color w:val="000000"/>
        </w:rPr>
        <w:t xml:space="preserve"> and</w:t>
      </w:r>
      <w:proofErr w:type="gramStart"/>
      <w:r>
        <w:rPr>
          <w:color w:val="000000"/>
        </w:rPr>
        <w:t xml:space="preserve"> </w:t>
      </w:r>
      <w:r w:rsidRPr="00C022FB">
        <w:rPr>
          <w:color w:val="000000"/>
        </w:rPr>
        <w:t xml:space="preserve"> </w:t>
      </w:r>
      <w:proofErr w:type="gramEnd"/>
      <w:r w:rsidRPr="00C022FB">
        <w:rPr>
          <w:color w:val="000000"/>
        </w:rPr>
        <w:t>in-</w:t>
      </w:r>
      <w:proofErr w:type="spellStart"/>
      <w:r w:rsidRPr="00C022FB">
        <w:rPr>
          <w:color w:val="000000"/>
        </w:rPr>
        <w:t>depth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interviews</w:t>
      </w:r>
      <w:proofErr w:type="spellEnd"/>
      <w:r w:rsidRPr="00C022FB">
        <w:rPr>
          <w:color w:val="000000"/>
        </w:rPr>
        <w:t xml:space="preserve"> with </w:t>
      </w:r>
      <w:proofErr w:type="spellStart"/>
      <w:r w:rsidRPr="00C022FB">
        <w:rPr>
          <w:color w:val="000000"/>
        </w:rPr>
        <w:t>migrant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between</w:t>
      </w:r>
      <w:proofErr w:type="spellEnd"/>
      <w:r w:rsidRPr="00C022FB">
        <w:rPr>
          <w:color w:val="000000"/>
        </w:rPr>
        <w:t xml:space="preserve"> April and </w:t>
      </w:r>
      <w:proofErr w:type="spellStart"/>
      <w:r w:rsidRPr="00C022FB">
        <w:rPr>
          <w:color w:val="000000"/>
        </w:rPr>
        <w:t>June</w:t>
      </w:r>
      <w:proofErr w:type="spellEnd"/>
      <w:r w:rsidRPr="00C022FB">
        <w:rPr>
          <w:color w:val="000000"/>
        </w:rPr>
        <w:t xml:space="preserve"> 2017 in </w:t>
      </w:r>
      <w:proofErr w:type="spellStart"/>
      <w:r w:rsidRPr="00C022FB">
        <w:rPr>
          <w:color w:val="000000"/>
        </w:rPr>
        <w:t>different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German</w:t>
      </w:r>
      <w:proofErr w:type="spellEnd"/>
      <w:r w:rsidRPr="00C022FB">
        <w:rPr>
          <w:color w:val="000000"/>
        </w:rPr>
        <w:t xml:space="preserve"> hospitals. </w:t>
      </w:r>
      <w:proofErr w:type="gramStart"/>
      <w:r w:rsidRPr="00C022FB">
        <w:rPr>
          <w:color w:val="000000"/>
        </w:rPr>
        <w:t xml:space="preserve">A </w:t>
      </w:r>
      <w:proofErr w:type="spellStart"/>
      <w:r w:rsidRPr="00C022FB">
        <w:rPr>
          <w:color w:val="000000"/>
        </w:rPr>
        <w:t>purposive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sampling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method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was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used</w:t>
      </w:r>
      <w:proofErr w:type="spellEnd"/>
      <w:r w:rsidRPr="00C022FB">
        <w:rPr>
          <w:color w:val="000000"/>
        </w:rPr>
        <w:t xml:space="preserve">. </w:t>
      </w:r>
      <w:proofErr w:type="spellStart"/>
      <w:r w:rsidRPr="00C022FB">
        <w:rPr>
          <w:color w:val="000000"/>
        </w:rPr>
        <w:t>All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interviews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were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recorded</w:t>
      </w:r>
      <w:proofErr w:type="spellEnd"/>
      <w:r w:rsidRPr="00C022FB">
        <w:rPr>
          <w:color w:val="000000"/>
        </w:rPr>
        <w:t xml:space="preserve">, </w:t>
      </w:r>
      <w:proofErr w:type="spellStart"/>
      <w:r w:rsidRPr="00C022FB">
        <w:rPr>
          <w:color w:val="000000"/>
        </w:rPr>
        <w:t>typed</w:t>
      </w:r>
      <w:proofErr w:type="spellEnd"/>
      <w:r w:rsidRPr="00C022FB">
        <w:rPr>
          <w:color w:val="000000"/>
        </w:rPr>
        <w:t xml:space="preserve">, and </w:t>
      </w:r>
      <w:proofErr w:type="spellStart"/>
      <w:r w:rsidRPr="00C022FB">
        <w:rPr>
          <w:color w:val="000000"/>
        </w:rPr>
        <w:t>analyzed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simultaneously</w:t>
      </w:r>
      <w:proofErr w:type="spellEnd"/>
      <w:proofErr w:type="gramEnd"/>
      <w:r w:rsidRPr="00C022FB">
        <w:rPr>
          <w:color w:val="000000"/>
        </w:rPr>
        <w:t xml:space="preserve">. </w:t>
      </w:r>
    </w:p>
    <w:p w:rsidR="00C022FB" w:rsidRDefault="00C022FB" w:rsidP="00C022FB">
      <w:pPr>
        <w:jc w:val="both"/>
        <w:rPr>
          <w:color w:val="000000"/>
        </w:rPr>
      </w:pPr>
      <w:proofErr w:type="spellStart"/>
      <w:r w:rsidRPr="003956DC">
        <w:rPr>
          <w:b/>
          <w:color w:val="000000"/>
        </w:rPr>
        <w:t>Findings</w:t>
      </w:r>
      <w:proofErr w:type="spellEnd"/>
      <w:r w:rsidRPr="003956DC">
        <w:rPr>
          <w:b/>
          <w:color w:val="000000"/>
        </w:rPr>
        <w:t>:</w:t>
      </w:r>
      <w:r w:rsidRPr="00C022FB">
        <w:rPr>
          <w:color w:val="000000"/>
        </w:rPr>
        <w:t xml:space="preserve"> In </w:t>
      </w:r>
      <w:proofErr w:type="spellStart"/>
      <w:r w:rsidRPr="00C022FB">
        <w:rPr>
          <w:color w:val="000000"/>
        </w:rPr>
        <w:t>total</w:t>
      </w:r>
      <w:proofErr w:type="spellEnd"/>
      <w:r w:rsidRPr="00C022FB">
        <w:rPr>
          <w:color w:val="000000"/>
        </w:rPr>
        <w:t xml:space="preserve">, </w:t>
      </w:r>
      <w:proofErr w:type="spellStart"/>
      <w:r w:rsidRPr="00C022FB">
        <w:rPr>
          <w:color w:val="000000"/>
        </w:rPr>
        <w:t>four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main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categories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were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identified</w:t>
      </w:r>
      <w:proofErr w:type="spellEnd"/>
      <w:r w:rsidRPr="00C022FB">
        <w:rPr>
          <w:color w:val="000000"/>
        </w:rPr>
        <w:t xml:space="preserve">. The first </w:t>
      </w:r>
      <w:proofErr w:type="spellStart"/>
      <w:r w:rsidRPr="00C022FB">
        <w:rPr>
          <w:color w:val="000000"/>
        </w:rPr>
        <w:t>category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deals</w:t>
      </w:r>
      <w:proofErr w:type="spellEnd"/>
      <w:r w:rsidRPr="00C022FB">
        <w:rPr>
          <w:color w:val="000000"/>
        </w:rPr>
        <w:t xml:space="preserve"> with the </w:t>
      </w:r>
      <w:proofErr w:type="spellStart"/>
      <w:r w:rsidRPr="00C022FB">
        <w:rPr>
          <w:color w:val="000000"/>
        </w:rPr>
        <w:t>migrant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` </w:t>
      </w:r>
      <w:proofErr w:type="spellStart"/>
      <w:r w:rsidRPr="00C022FB">
        <w:rPr>
          <w:color w:val="000000"/>
        </w:rPr>
        <w:t>daily</w:t>
      </w:r>
      <w:proofErr w:type="spellEnd"/>
      <w:r w:rsidRPr="00C022FB">
        <w:rPr>
          <w:color w:val="000000"/>
        </w:rPr>
        <w:t xml:space="preserve"> work routine and </w:t>
      </w:r>
      <w:proofErr w:type="spellStart"/>
      <w:r w:rsidRPr="00C022FB">
        <w:rPr>
          <w:color w:val="000000"/>
        </w:rPr>
        <w:t>their</w:t>
      </w:r>
      <w:proofErr w:type="spellEnd"/>
      <w:r w:rsidRPr="00C022FB">
        <w:rPr>
          <w:color w:val="000000"/>
        </w:rPr>
        <w:t xml:space="preserve"> feelings </w:t>
      </w:r>
      <w:proofErr w:type="spellStart"/>
      <w:r w:rsidRPr="00C022FB">
        <w:rPr>
          <w:color w:val="000000"/>
        </w:rPr>
        <w:t>about</w:t>
      </w:r>
      <w:proofErr w:type="spellEnd"/>
      <w:r w:rsidRPr="00C022FB">
        <w:rPr>
          <w:color w:val="000000"/>
        </w:rPr>
        <w:t xml:space="preserve"> </w:t>
      </w:r>
      <w:proofErr w:type="spellStart"/>
      <w:proofErr w:type="gramStart"/>
      <w:r w:rsidRPr="00C022FB">
        <w:rPr>
          <w:color w:val="000000"/>
        </w:rPr>
        <w:t>it</w:t>
      </w:r>
      <w:proofErr w:type="spellEnd"/>
      <w:r w:rsidRPr="00C022FB">
        <w:rPr>
          <w:color w:val="000000"/>
        </w:rPr>
        <w:t>.</w:t>
      </w:r>
      <w:proofErr w:type="gramEnd"/>
      <w:r w:rsidRPr="00C022FB">
        <w:rPr>
          <w:color w:val="000000"/>
        </w:rPr>
        <w:t xml:space="preserve"> The </w:t>
      </w:r>
      <w:proofErr w:type="spellStart"/>
      <w:r w:rsidRPr="00C022FB">
        <w:rPr>
          <w:color w:val="000000"/>
        </w:rPr>
        <w:t>second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category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focuses</w:t>
      </w:r>
      <w:proofErr w:type="spellEnd"/>
      <w:r w:rsidRPr="00C022FB">
        <w:rPr>
          <w:color w:val="000000"/>
        </w:rPr>
        <w:t xml:space="preserve"> on the </w:t>
      </w:r>
      <w:proofErr w:type="spellStart"/>
      <w:r w:rsidRPr="00C022FB">
        <w:rPr>
          <w:color w:val="000000"/>
        </w:rPr>
        <w:t>daily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challenges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which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migrant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 face in </w:t>
      </w:r>
      <w:proofErr w:type="spellStart"/>
      <w:r w:rsidRPr="00C022FB">
        <w:rPr>
          <w:color w:val="000000"/>
        </w:rPr>
        <w:t>their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daily</w:t>
      </w:r>
      <w:proofErr w:type="spellEnd"/>
      <w:r w:rsidRPr="00C022FB">
        <w:rPr>
          <w:color w:val="000000"/>
        </w:rPr>
        <w:t xml:space="preserve"> work routine. </w:t>
      </w:r>
      <w:proofErr w:type="gramStart"/>
      <w:r w:rsidRPr="00C022FB">
        <w:rPr>
          <w:color w:val="000000"/>
        </w:rPr>
        <w:t xml:space="preserve">The </w:t>
      </w:r>
      <w:proofErr w:type="spellStart"/>
      <w:r w:rsidRPr="00C022FB">
        <w:rPr>
          <w:color w:val="000000"/>
        </w:rPr>
        <w:t>third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category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describes</w:t>
      </w:r>
      <w:proofErr w:type="spellEnd"/>
      <w:r w:rsidRPr="00C022FB">
        <w:rPr>
          <w:color w:val="000000"/>
        </w:rPr>
        <w:t xml:space="preserve"> the </w:t>
      </w:r>
      <w:proofErr w:type="spellStart"/>
      <w:r w:rsidRPr="00C022FB">
        <w:rPr>
          <w:color w:val="000000"/>
        </w:rPr>
        <w:t>different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experiences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regarding</w:t>
      </w:r>
      <w:proofErr w:type="spellEnd"/>
      <w:r w:rsidRPr="00C022FB">
        <w:rPr>
          <w:color w:val="000000"/>
        </w:rPr>
        <w:t xml:space="preserve"> the social and </w:t>
      </w:r>
      <w:proofErr w:type="spellStart"/>
      <w:r w:rsidRPr="00C022FB">
        <w:rPr>
          <w:color w:val="000000"/>
        </w:rPr>
        <w:t>institutional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discrimination</w:t>
      </w:r>
      <w:proofErr w:type="spellEnd"/>
      <w:r w:rsidRPr="00C022FB">
        <w:rPr>
          <w:color w:val="000000"/>
        </w:rPr>
        <w:t xml:space="preserve"> in the </w:t>
      </w:r>
      <w:proofErr w:type="spellStart"/>
      <w:r w:rsidRPr="00C022FB">
        <w:rPr>
          <w:color w:val="000000"/>
        </w:rPr>
        <w:t>workplace</w:t>
      </w:r>
      <w:proofErr w:type="spellEnd"/>
      <w:proofErr w:type="gramEnd"/>
      <w:r w:rsidRPr="00C022FB">
        <w:rPr>
          <w:color w:val="000000"/>
        </w:rPr>
        <w:t xml:space="preserve">. </w:t>
      </w:r>
      <w:proofErr w:type="gramStart"/>
      <w:r w:rsidRPr="00C022FB">
        <w:rPr>
          <w:color w:val="000000"/>
        </w:rPr>
        <w:t xml:space="preserve">The </w:t>
      </w:r>
      <w:proofErr w:type="spellStart"/>
      <w:r w:rsidRPr="00C022FB">
        <w:rPr>
          <w:color w:val="000000"/>
        </w:rPr>
        <w:t>fourth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category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outlines</w:t>
      </w:r>
      <w:proofErr w:type="spellEnd"/>
      <w:r w:rsidRPr="00C022FB">
        <w:rPr>
          <w:color w:val="000000"/>
        </w:rPr>
        <w:t xml:space="preserve"> the </w:t>
      </w:r>
      <w:proofErr w:type="spellStart"/>
      <w:r w:rsidRPr="00C022FB">
        <w:rPr>
          <w:color w:val="000000"/>
        </w:rPr>
        <w:t>different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strategies</w:t>
      </w:r>
      <w:proofErr w:type="spellEnd"/>
      <w:r w:rsidRPr="00C022FB">
        <w:rPr>
          <w:color w:val="000000"/>
        </w:rPr>
        <w:t xml:space="preserve"> to </w:t>
      </w:r>
      <w:proofErr w:type="spellStart"/>
      <w:r w:rsidRPr="00C022FB">
        <w:rPr>
          <w:color w:val="000000"/>
        </w:rPr>
        <w:t>cope</w:t>
      </w:r>
      <w:proofErr w:type="spellEnd"/>
      <w:r w:rsidRPr="00C022FB">
        <w:rPr>
          <w:color w:val="000000"/>
        </w:rPr>
        <w:t xml:space="preserve"> with </w:t>
      </w:r>
      <w:proofErr w:type="spellStart"/>
      <w:r w:rsidRPr="00C022FB">
        <w:rPr>
          <w:color w:val="000000"/>
        </w:rPr>
        <w:t>those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circumstances</w:t>
      </w:r>
      <w:proofErr w:type="spellEnd"/>
      <w:proofErr w:type="gramEnd"/>
      <w:r w:rsidRPr="00C022FB">
        <w:rPr>
          <w:color w:val="000000"/>
        </w:rPr>
        <w:t xml:space="preserve">. </w:t>
      </w:r>
      <w:proofErr w:type="spellStart"/>
      <w:proofErr w:type="gramStart"/>
      <w:r w:rsidRPr="00C022FB">
        <w:rPr>
          <w:color w:val="000000"/>
        </w:rPr>
        <w:t>Although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migrant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experienced</w:t>
      </w:r>
      <w:proofErr w:type="spellEnd"/>
      <w:r w:rsidRPr="00C022FB">
        <w:rPr>
          <w:color w:val="000000"/>
        </w:rPr>
        <w:t xml:space="preserve"> more social </w:t>
      </w:r>
      <w:proofErr w:type="spellStart"/>
      <w:r w:rsidRPr="00C022FB">
        <w:rPr>
          <w:color w:val="000000"/>
        </w:rPr>
        <w:t>discrimination</w:t>
      </w:r>
      <w:proofErr w:type="spellEnd"/>
      <w:r w:rsidRPr="00C022FB">
        <w:rPr>
          <w:color w:val="000000"/>
        </w:rPr>
        <w:t xml:space="preserve"> from </w:t>
      </w:r>
      <w:proofErr w:type="spellStart"/>
      <w:r w:rsidRPr="00C022FB">
        <w:rPr>
          <w:color w:val="000000"/>
        </w:rPr>
        <w:t>their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patients</w:t>
      </w:r>
      <w:proofErr w:type="spellEnd"/>
      <w:r w:rsidRPr="00C022FB">
        <w:rPr>
          <w:color w:val="000000"/>
        </w:rPr>
        <w:t xml:space="preserve">, </w:t>
      </w:r>
      <w:proofErr w:type="spellStart"/>
      <w:r w:rsidRPr="00C022FB">
        <w:rPr>
          <w:color w:val="000000"/>
        </w:rPr>
        <w:t>their</w:t>
      </w:r>
      <w:proofErr w:type="spellEnd"/>
      <w:r w:rsidRPr="00C022FB">
        <w:rPr>
          <w:color w:val="000000"/>
        </w:rPr>
        <w:t xml:space="preserve"> nurse </w:t>
      </w:r>
      <w:proofErr w:type="spellStart"/>
      <w:r w:rsidRPr="00C022FB">
        <w:rPr>
          <w:color w:val="000000"/>
        </w:rPr>
        <w:t>colleagues</w:t>
      </w:r>
      <w:proofErr w:type="spellEnd"/>
      <w:r w:rsidRPr="00C022FB">
        <w:rPr>
          <w:color w:val="000000"/>
        </w:rPr>
        <w:t xml:space="preserve"> and/or </w:t>
      </w:r>
      <w:proofErr w:type="spellStart"/>
      <w:r w:rsidRPr="00C022FB">
        <w:rPr>
          <w:color w:val="000000"/>
        </w:rPr>
        <w:t>other</w:t>
      </w:r>
      <w:proofErr w:type="spellEnd"/>
      <w:r w:rsidRPr="00C022FB">
        <w:rPr>
          <w:color w:val="000000"/>
        </w:rPr>
        <w:t xml:space="preserve"> hospital </w:t>
      </w:r>
      <w:proofErr w:type="spellStart"/>
      <w:r w:rsidRPr="00C022FB">
        <w:rPr>
          <w:color w:val="000000"/>
        </w:rPr>
        <w:t>personnel</w:t>
      </w:r>
      <w:proofErr w:type="spellEnd"/>
      <w:r w:rsidRPr="00C022FB">
        <w:rPr>
          <w:color w:val="000000"/>
        </w:rPr>
        <w:t xml:space="preserve">, </w:t>
      </w:r>
      <w:proofErr w:type="spellStart"/>
      <w:proofErr w:type="gramEnd"/>
      <w:r w:rsidRPr="00C022FB">
        <w:rPr>
          <w:color w:val="000000"/>
        </w:rPr>
        <w:t>institutional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discrimination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was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still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described</w:t>
      </w:r>
      <w:proofErr w:type="spellEnd"/>
      <w:r w:rsidRPr="00C022FB">
        <w:rPr>
          <w:color w:val="000000"/>
        </w:rPr>
        <w:t xml:space="preserve">. </w:t>
      </w:r>
    </w:p>
    <w:p w:rsidR="00C022FB" w:rsidRDefault="00C022FB" w:rsidP="00C022FB">
      <w:pPr>
        <w:jc w:val="both"/>
        <w:rPr>
          <w:color w:val="000000"/>
        </w:rPr>
      </w:pPr>
      <w:proofErr w:type="spellStart"/>
      <w:proofErr w:type="gramStart"/>
      <w:r w:rsidRPr="003956DC">
        <w:rPr>
          <w:b/>
          <w:color w:val="000000"/>
        </w:rPr>
        <w:t>Conclusion</w:t>
      </w:r>
      <w:proofErr w:type="spellEnd"/>
      <w:r w:rsidRPr="003956DC">
        <w:rPr>
          <w:b/>
          <w:color w:val="000000"/>
        </w:rPr>
        <w:t>:</w:t>
      </w:r>
      <w:r w:rsidRPr="00C022FB">
        <w:rPr>
          <w:color w:val="000000"/>
        </w:rPr>
        <w:t xml:space="preserve"> The </w:t>
      </w:r>
      <w:proofErr w:type="spellStart"/>
      <w:r w:rsidRPr="00C022FB">
        <w:rPr>
          <w:color w:val="000000"/>
        </w:rPr>
        <w:t>prevalence</w:t>
      </w:r>
      <w:proofErr w:type="spellEnd"/>
      <w:r w:rsidRPr="00C022FB">
        <w:rPr>
          <w:color w:val="000000"/>
        </w:rPr>
        <w:t xml:space="preserve"> of </w:t>
      </w:r>
      <w:proofErr w:type="spellStart"/>
      <w:r w:rsidRPr="00C022FB">
        <w:rPr>
          <w:color w:val="000000"/>
        </w:rPr>
        <w:t>nurses</w:t>
      </w:r>
      <w:proofErr w:type="spellEnd"/>
      <w:r w:rsidRPr="00C022FB">
        <w:rPr>
          <w:color w:val="000000"/>
        </w:rPr>
        <w:t xml:space="preserve">’ </w:t>
      </w:r>
      <w:proofErr w:type="spellStart"/>
      <w:r w:rsidRPr="00C022FB">
        <w:rPr>
          <w:color w:val="000000"/>
        </w:rPr>
        <w:t>experiences</w:t>
      </w:r>
      <w:proofErr w:type="spellEnd"/>
      <w:r w:rsidRPr="00C022FB">
        <w:rPr>
          <w:color w:val="000000"/>
        </w:rPr>
        <w:t xml:space="preserve"> of </w:t>
      </w:r>
      <w:proofErr w:type="spellStart"/>
      <w:r w:rsidRPr="00C022FB">
        <w:rPr>
          <w:color w:val="000000"/>
        </w:rPr>
        <w:t>discrimination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suggests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that</w:t>
      </w:r>
      <w:proofErr w:type="spellEnd"/>
      <w:r w:rsidRPr="00C022FB">
        <w:rPr>
          <w:color w:val="000000"/>
        </w:rPr>
        <w:t xml:space="preserve"> hospitals </w:t>
      </w:r>
      <w:proofErr w:type="spellStart"/>
      <w:r w:rsidRPr="00C022FB">
        <w:rPr>
          <w:color w:val="000000"/>
        </w:rPr>
        <w:t>need</w:t>
      </w:r>
      <w:proofErr w:type="spellEnd"/>
      <w:r w:rsidRPr="00C022FB">
        <w:rPr>
          <w:color w:val="000000"/>
        </w:rPr>
        <w:t xml:space="preserve"> to </w:t>
      </w:r>
      <w:proofErr w:type="spellStart"/>
      <w:r w:rsidRPr="00C022FB">
        <w:rPr>
          <w:color w:val="000000"/>
        </w:rPr>
        <w:t>strengthen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policies</w:t>
      </w:r>
      <w:proofErr w:type="spellEnd"/>
      <w:r w:rsidRPr="00C022FB">
        <w:rPr>
          <w:color w:val="000000"/>
        </w:rPr>
        <w:t xml:space="preserve"> to </w:t>
      </w:r>
      <w:proofErr w:type="spellStart"/>
      <w:r w:rsidRPr="00C022FB">
        <w:rPr>
          <w:color w:val="000000"/>
        </w:rPr>
        <w:t>effectively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addre</w:t>
      </w:r>
      <w:proofErr w:type="gramEnd"/>
      <w:r w:rsidRPr="00C022FB">
        <w:rPr>
          <w:color w:val="000000"/>
        </w:rPr>
        <w:t>ss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this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harmful</w:t>
      </w:r>
      <w:proofErr w:type="spellEnd"/>
      <w:r w:rsidRPr="00C022FB">
        <w:rPr>
          <w:color w:val="000000"/>
        </w:rPr>
        <w:t xml:space="preserve"> </w:t>
      </w:r>
      <w:proofErr w:type="spellStart"/>
      <w:r w:rsidRPr="00C022FB">
        <w:rPr>
          <w:color w:val="000000"/>
        </w:rPr>
        <w:t>practice</w:t>
      </w:r>
      <w:proofErr w:type="spellEnd"/>
      <w:r w:rsidRPr="00C022FB">
        <w:rPr>
          <w:color w:val="000000"/>
        </w:rPr>
        <w:t xml:space="preserve">. </w:t>
      </w:r>
    </w:p>
    <w:p w:rsidR="00C022FB" w:rsidRPr="00C022FB" w:rsidRDefault="00C022FB" w:rsidP="00C022FB">
      <w:pPr>
        <w:jc w:val="both"/>
        <w:rPr>
          <w:color w:val="000000"/>
        </w:rPr>
      </w:pPr>
    </w:p>
    <w:p w:rsidR="00AC3BCD" w:rsidRPr="003956DC" w:rsidRDefault="00AC3BCD" w:rsidP="00AC3BCD">
      <w:pPr>
        <w:jc w:val="both"/>
        <w:rPr>
          <w:b/>
          <w:lang w:val="en-US"/>
        </w:rPr>
      </w:pPr>
      <w:proofErr w:type="spellStart"/>
      <w:r>
        <w:rPr>
          <w:b/>
        </w:rPr>
        <w:t>Biography</w:t>
      </w:r>
      <w:proofErr w:type="spellEnd"/>
    </w:p>
    <w:p w:rsidR="00AC3BCD" w:rsidRPr="003956DC" w:rsidRDefault="003956DC" w:rsidP="003B0A97">
      <w:pPr>
        <w:jc w:val="both"/>
        <w:rPr>
          <w:rFonts w:eastAsia="MS PGothic"/>
          <w:color w:val="000000"/>
          <w:szCs w:val="32"/>
        </w:rPr>
      </w:pPr>
      <w:r>
        <w:t xml:space="preserve">Lina </w:t>
      </w:r>
      <w:proofErr w:type="spellStart"/>
      <w:r>
        <w:t>Heier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master </w:t>
      </w:r>
      <w:proofErr w:type="spellStart"/>
      <w:r>
        <w:t>programm</w:t>
      </w:r>
      <w:proofErr w:type="spellEnd"/>
      <w:r>
        <w:t xml:space="preserve"> Public </w:t>
      </w:r>
      <w:proofErr w:type="spellStart"/>
      <w:r>
        <w:t>Health</w:t>
      </w:r>
      <w:proofErr w:type="spellEnd"/>
      <w:r>
        <w:t xml:space="preserve"> </w:t>
      </w:r>
      <w:proofErr w:type="spellStart"/>
      <w:proofErr w:type="gramStart"/>
      <w:r>
        <w:t>at</w:t>
      </w:r>
      <w:proofErr w:type="spellEnd"/>
      <w:proofErr w:type="gramEnd"/>
      <w:r>
        <w:t xml:space="preserve"> the </w:t>
      </w:r>
      <w:proofErr w:type="spellStart"/>
      <w:r>
        <w:t>age</w:t>
      </w:r>
      <w:proofErr w:type="spellEnd"/>
      <w:r>
        <w:t xml:space="preserve"> of 29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r>
        <w:t xml:space="preserve">Bielefeld </w:t>
      </w:r>
      <w:proofErr w:type="spellStart"/>
      <w:r w:rsidR="00AC3BCD">
        <w:t>University</w:t>
      </w:r>
      <w:proofErr w:type="spellEnd"/>
      <w:r w:rsidR="00AC3BCD">
        <w:t xml:space="preserve"> and</w:t>
      </w:r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on </w:t>
      </w:r>
      <w:proofErr w:type="spellStart"/>
      <w:r>
        <w:t>her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</w:t>
      </w:r>
      <w:proofErr w:type="spellEnd"/>
      <w:r>
        <w:t xml:space="preserve"> Bonn</w:t>
      </w:r>
      <w:r w:rsidR="00AC3BCD"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researcher</w:t>
      </w:r>
      <w:proofErr w:type="spellEnd"/>
      <w:r>
        <w:t xml:space="preserve"> </w:t>
      </w:r>
      <w:proofErr w:type="spellStart"/>
      <w:proofErr w:type="gramStart"/>
      <w:r>
        <w:t>at</w:t>
      </w:r>
      <w:proofErr w:type="spellEnd"/>
      <w:proofErr w:type="gramEnd"/>
      <w:r>
        <w:t xml:space="preserve"> t</w:t>
      </w:r>
      <w:r>
        <w:t xml:space="preserve">he </w:t>
      </w:r>
      <w:proofErr w:type="spellStart"/>
      <w:r>
        <w:t>Institute</w:t>
      </w:r>
      <w:proofErr w:type="spellEnd"/>
      <w:r>
        <w:t xml:space="preserve"> for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(</w:t>
      </w:r>
      <w:proofErr w:type="spellStart"/>
      <w:r>
        <w:t>IfPS</w:t>
      </w:r>
      <w:proofErr w:type="spellEnd"/>
      <w:r>
        <w:t>)</w:t>
      </w:r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first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in Germany </w:t>
      </w:r>
      <w:proofErr w:type="spellStart"/>
      <w:r>
        <w:t>explicitly</w:t>
      </w:r>
      <w:proofErr w:type="spellEnd"/>
      <w:r>
        <w:t xml:space="preserve"> </w:t>
      </w:r>
      <w:proofErr w:type="spellStart"/>
      <w:r>
        <w:t>focusing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education</w:t>
      </w:r>
      <w:r>
        <w:t xml:space="preserve">al </w:t>
      </w:r>
      <w:proofErr w:type="spellStart"/>
      <w:r>
        <w:t>activities</w:t>
      </w:r>
      <w:proofErr w:type="spellEnd"/>
      <w:r>
        <w:t xml:space="preserve"> on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a </w:t>
      </w:r>
      <w:bookmarkStart w:id="0" w:name="_GoBack"/>
      <w:bookmarkEnd w:id="0"/>
      <w:proofErr w:type="spellStart"/>
      <w:r>
        <w:t>project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focuses</w:t>
      </w:r>
      <w:proofErr w:type="spellEnd"/>
      <w:r>
        <w:t xml:space="preserve"> on the </w:t>
      </w:r>
      <w:proofErr w:type="spellStart"/>
      <w:r>
        <w:t>d</w:t>
      </w:r>
      <w:r>
        <w:t>evelopment</w:t>
      </w:r>
      <w:proofErr w:type="spellEnd"/>
      <w:r>
        <w:t xml:space="preserve"> and </w:t>
      </w:r>
      <w:proofErr w:type="spellStart"/>
      <w:r>
        <w:t>evaluation</w:t>
      </w:r>
      <w:proofErr w:type="spellEnd"/>
      <w:r>
        <w:t xml:space="preserve"> of a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interprofessional</w:t>
      </w:r>
      <w:proofErr w:type="spellEnd"/>
      <w:r>
        <w:t xml:space="preserve"> training </w:t>
      </w:r>
      <w:proofErr w:type="spellStart"/>
      <w:r>
        <w:t>program</w:t>
      </w:r>
      <w:proofErr w:type="spellEnd"/>
      <w:r>
        <w:t xml:space="preserve"> to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(</w:t>
      </w:r>
      <w:r>
        <w:t xml:space="preserve">KOMPAS). </w:t>
      </w:r>
      <w:proofErr w:type="gramStart"/>
      <w:r>
        <w:t xml:space="preserve">Beyond </w:t>
      </w:r>
      <w:proofErr w:type="spellStart"/>
      <w:r>
        <w:t>this</w:t>
      </w:r>
      <w:proofErr w:type="spellEnd"/>
      <w:r>
        <w:t xml:space="preserve">, Lina </w:t>
      </w:r>
      <w:proofErr w:type="spellStart"/>
      <w:r>
        <w:t>Heier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registered</w:t>
      </w:r>
      <w:proofErr w:type="spellEnd"/>
      <w:r>
        <w:t xml:space="preserve"> nurse in Germany and </w:t>
      </w:r>
      <w:proofErr w:type="spellStart"/>
      <w:r>
        <w:t>Switzerland</w:t>
      </w:r>
      <w:proofErr w:type="spellEnd"/>
      <w:r>
        <w:t>.</w:t>
      </w:r>
      <w:proofErr w:type="gramEnd"/>
      <w:r w:rsidR="00085B88">
        <w:br/>
      </w:r>
    </w:p>
    <w:p w:rsidR="003B0A97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3956DC">
        <w:rPr>
          <w:lang w:val="en-NZ"/>
        </w:rPr>
        <w:t xml:space="preserve">Lina </w:t>
      </w:r>
      <w:proofErr w:type="spellStart"/>
      <w:r w:rsidR="003956DC">
        <w:rPr>
          <w:lang w:val="en-NZ"/>
        </w:rPr>
        <w:t>Heier</w:t>
      </w:r>
      <w:proofErr w:type="spellEnd"/>
      <w:r w:rsidRPr="008A690F">
        <w:rPr>
          <w:lang w:val="en-NZ"/>
        </w:rPr>
        <w:br/>
        <w:t>Contact number:</w:t>
      </w:r>
      <w:r w:rsidR="003956DC">
        <w:rPr>
          <w:lang w:val="en-NZ"/>
        </w:rPr>
        <w:t xml:space="preserve"> </w:t>
      </w:r>
      <w:r w:rsidR="003956DC" w:rsidRPr="003956DC">
        <w:rPr>
          <w:lang w:val="en-NZ"/>
        </w:rPr>
        <w:t>+49 (0)228 287 13781</w:t>
      </w:r>
    </w:p>
    <w:p w:rsidR="00AC3BCD" w:rsidRDefault="00AC3BCD" w:rsidP="003B0A9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68A" w:rsidRDefault="005B168A" w:rsidP="00671A59">
      <w:r>
        <w:separator/>
      </w:r>
    </w:p>
  </w:endnote>
  <w:endnote w:type="continuationSeparator" w:id="0">
    <w:p w:rsidR="005B168A" w:rsidRDefault="005B16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68A" w:rsidRDefault="005B168A" w:rsidP="00671A59">
      <w:r>
        <w:separator/>
      </w:r>
    </w:p>
  </w:footnote>
  <w:footnote w:type="continuationSeparator" w:id="0">
    <w:p w:rsidR="005B168A" w:rsidRDefault="005B16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956DC"/>
    <w:rsid w:val="003A4429"/>
    <w:rsid w:val="003B0A97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022FB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it-IT" w:eastAsia="it-IT"/>
    </w:rPr>
  </w:style>
  <w:style w:type="paragraph" w:styleId="berschrift1">
    <w:name w:val="heading 1"/>
    <w:aliases w:val="title"/>
    <w:basedOn w:val="Standard"/>
    <w:next w:val="Standard"/>
    <w:link w:val="berschrift1Zchn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erschrift3">
    <w:name w:val="heading 3"/>
    <w:aliases w:val="Authors"/>
    <w:basedOn w:val="Standard"/>
    <w:next w:val="Standard"/>
    <w:link w:val="berschrift3Zchn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title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3Zchn">
    <w:name w:val="Überschrift 3 Zchn"/>
    <w:aliases w:val="Authors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xtkrperZchn">
    <w:name w:val="Textkörper Zchn"/>
    <w:link w:val="Textkrper"/>
    <w:uiPriority w:val="99"/>
    <w:semiHidden/>
    <w:rPr>
      <w:sz w:val="24"/>
      <w:szCs w:val="24"/>
    </w:rPr>
  </w:style>
  <w:style w:type="character" w:styleId="Kommentarzeichen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KommentartextZchn">
    <w:name w:val="Kommentartext Zchn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0535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Textkrper-ZeileneinzugZchn">
    <w:name w:val="Textkörper-Zeileneinzug Zchn"/>
    <w:link w:val="Textkrper-Zeileneinzug"/>
    <w:uiPriority w:val="99"/>
    <w:semiHidden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KopfzeileZchn">
    <w:name w:val="Kopfzeile Zchn"/>
    <w:link w:val="Kopfzeile"/>
    <w:uiPriority w:val="99"/>
    <w:rsid w:val="00671A5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uzeileZchn">
    <w:name w:val="Fußzeile Zchn"/>
    <w:link w:val="Fuzeil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Standard"/>
    <w:rsid w:val="00A76E81"/>
  </w:style>
  <w:style w:type="paragraph" w:styleId="StandardWeb">
    <w:name w:val="Normal (Web)"/>
    <w:basedOn w:val="Standard"/>
    <w:rsid w:val="00A76E81"/>
  </w:style>
  <w:style w:type="paragraph" w:customStyle="1" w:styleId="xmsonormal0">
    <w:name w:val="xmsonormal"/>
    <w:basedOn w:val="Standard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it-IT" w:eastAsia="it-IT"/>
    </w:rPr>
  </w:style>
  <w:style w:type="paragraph" w:styleId="berschrift1">
    <w:name w:val="heading 1"/>
    <w:aliases w:val="title"/>
    <w:basedOn w:val="Standard"/>
    <w:next w:val="Standard"/>
    <w:link w:val="berschrift1Zchn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erschrift3">
    <w:name w:val="heading 3"/>
    <w:aliases w:val="Authors"/>
    <w:basedOn w:val="Standard"/>
    <w:next w:val="Standard"/>
    <w:link w:val="berschrift3Zchn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title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3Zchn">
    <w:name w:val="Überschrift 3 Zchn"/>
    <w:aliases w:val="Authors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xtkrperZchn">
    <w:name w:val="Textkörper Zchn"/>
    <w:link w:val="Textkrper"/>
    <w:uiPriority w:val="99"/>
    <w:semiHidden/>
    <w:rPr>
      <w:sz w:val="24"/>
      <w:szCs w:val="24"/>
    </w:rPr>
  </w:style>
  <w:style w:type="character" w:styleId="Kommentarzeichen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KommentartextZchn">
    <w:name w:val="Kommentartext Zchn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0535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Textkrper-ZeileneinzugZchn">
    <w:name w:val="Textkörper-Zeileneinzug Zchn"/>
    <w:link w:val="Textkrper-Zeileneinzug"/>
    <w:uiPriority w:val="99"/>
    <w:semiHidden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KopfzeileZchn">
    <w:name w:val="Kopfzeile Zchn"/>
    <w:link w:val="Kopfzeile"/>
    <w:uiPriority w:val="99"/>
    <w:rsid w:val="00671A5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uzeileZchn">
    <w:name w:val="Fußzeile Zchn"/>
    <w:link w:val="Fuzeil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Standard"/>
    <w:rsid w:val="00A76E81"/>
  </w:style>
  <w:style w:type="paragraph" w:styleId="StandardWeb">
    <w:name w:val="Normal (Web)"/>
    <w:basedOn w:val="Standard"/>
    <w:rsid w:val="00A76E81"/>
  </w:style>
  <w:style w:type="paragraph" w:customStyle="1" w:styleId="xmsonormal0">
    <w:name w:val="xmsonormal"/>
    <w:basedOn w:val="Standard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E9A3-ACF3-4236-AE54-5121A4F3B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2483</Characters>
  <Application>Microsoft Office Word</Application>
  <DocSecurity>0</DocSecurity>
  <Lines>20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2017-12-11T16:15:00Z</dcterms:created>
  <dcterms:modified xsi:type="dcterms:W3CDTF">2017-12-11T16:18:00Z</dcterms:modified>
</cp:coreProperties>
</file>