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8E5680" w14:textId="2F6A5ACE" w:rsidR="002F4E2C" w:rsidRDefault="002F4E2C" w:rsidP="009E57E3">
      <w:pPr>
        <w:jc w:val="right"/>
        <w:rPr>
          <w:rFonts w:ascii="Times New Roman" w:hAnsi="Times New Roman" w:cs="Times New Roman"/>
          <w:b/>
        </w:rPr>
      </w:pPr>
      <w:r>
        <w:rPr>
          <w:rFonts w:ascii="Times New Roman" w:hAnsi="Times New Roman" w:cs="Times New Roman"/>
          <w:b/>
          <w:noProof/>
        </w:rPr>
        <w:drawing>
          <wp:inline distT="0" distB="0" distL="0" distR="0" wp14:anchorId="1688F32F" wp14:editId="1EE5FD9C">
            <wp:extent cx="1187782" cy="1323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7669" cy="1323849"/>
                    </a:xfrm>
                    <a:prstGeom prst="rect">
                      <a:avLst/>
                    </a:prstGeom>
                    <a:noFill/>
                  </pic:spPr>
                </pic:pic>
              </a:graphicData>
            </a:graphic>
          </wp:inline>
        </w:drawing>
      </w:r>
    </w:p>
    <w:p w14:paraId="1E2A6129" w14:textId="77777777" w:rsidR="009E57E3" w:rsidRDefault="009E57E3" w:rsidP="009E57E3">
      <w:pPr>
        <w:jc w:val="center"/>
        <w:rPr>
          <w:rFonts w:ascii="Times New Roman" w:hAnsi="Times New Roman" w:cs="Times New Roman"/>
          <w:b/>
        </w:rPr>
      </w:pPr>
    </w:p>
    <w:p w14:paraId="411371C4" w14:textId="64D9DA08" w:rsidR="00B70E6E" w:rsidRPr="00B70E6E" w:rsidRDefault="00B70E6E" w:rsidP="009E57E3">
      <w:pPr>
        <w:jc w:val="center"/>
        <w:rPr>
          <w:rFonts w:ascii="Times New Roman" w:hAnsi="Times New Roman" w:cs="Times New Roman"/>
        </w:rPr>
      </w:pPr>
      <w:r w:rsidRPr="00601BFF">
        <w:rPr>
          <w:rFonts w:ascii="Times New Roman" w:hAnsi="Times New Roman" w:cs="Times New Roman"/>
          <w:b/>
        </w:rPr>
        <w:t>Title:</w:t>
      </w:r>
      <w:r w:rsidRPr="00B70E6E">
        <w:rPr>
          <w:rFonts w:ascii="Times New Roman" w:hAnsi="Times New Roman" w:cs="Times New Roman"/>
        </w:rPr>
        <w:t xml:space="preserve"> </w:t>
      </w:r>
      <w:r w:rsidR="00A976AC">
        <w:rPr>
          <w:rFonts w:ascii="Times New Roman" w:hAnsi="Times New Roman" w:cs="Times New Roman"/>
        </w:rPr>
        <w:t xml:space="preserve">Early Detection and Management of Delirium </w:t>
      </w:r>
      <w:proofErr w:type="gramStart"/>
      <w:r w:rsidR="00A976AC">
        <w:rPr>
          <w:rFonts w:ascii="Times New Roman" w:hAnsi="Times New Roman" w:cs="Times New Roman"/>
        </w:rPr>
        <w:t>Through</w:t>
      </w:r>
      <w:proofErr w:type="gramEnd"/>
      <w:r w:rsidR="00A976AC">
        <w:rPr>
          <w:rFonts w:ascii="Times New Roman" w:hAnsi="Times New Roman" w:cs="Times New Roman"/>
        </w:rPr>
        <w:t xml:space="preserve"> </w:t>
      </w:r>
      <w:r w:rsidRPr="00B70E6E">
        <w:rPr>
          <w:rFonts w:ascii="Times New Roman" w:hAnsi="Times New Roman" w:cs="Times New Roman"/>
        </w:rPr>
        <w:t xml:space="preserve">Routine Nurse Screening </w:t>
      </w:r>
      <w:r w:rsidR="00A976AC">
        <w:rPr>
          <w:rFonts w:ascii="Times New Roman" w:hAnsi="Times New Roman" w:cs="Times New Roman"/>
        </w:rPr>
        <w:t xml:space="preserve">of Delirium </w:t>
      </w:r>
      <w:r w:rsidRPr="00B70E6E">
        <w:rPr>
          <w:rFonts w:ascii="Times New Roman" w:hAnsi="Times New Roman" w:cs="Times New Roman"/>
        </w:rPr>
        <w:t>on Older Adult Hospitalized Patients</w:t>
      </w:r>
    </w:p>
    <w:p w14:paraId="22003AFE" w14:textId="77777777" w:rsidR="00B70E6E" w:rsidRPr="00B70E6E" w:rsidRDefault="00B70E6E" w:rsidP="00601BFF">
      <w:pPr>
        <w:jc w:val="center"/>
        <w:rPr>
          <w:rFonts w:ascii="Times New Roman" w:hAnsi="Times New Roman" w:cs="Times New Roman"/>
        </w:rPr>
      </w:pPr>
    </w:p>
    <w:p w14:paraId="7DE3E8B4" w14:textId="77777777" w:rsidR="00B70E6E" w:rsidRPr="00B70E6E" w:rsidRDefault="00B70E6E" w:rsidP="00601BFF">
      <w:pPr>
        <w:jc w:val="center"/>
        <w:rPr>
          <w:rFonts w:ascii="Times New Roman" w:hAnsi="Times New Roman" w:cs="Times New Roman"/>
        </w:rPr>
      </w:pPr>
      <w:r w:rsidRPr="00B70E6E">
        <w:rPr>
          <w:rFonts w:ascii="Times New Roman" w:hAnsi="Times New Roman" w:cs="Times New Roman"/>
        </w:rPr>
        <w:t>Elaine D. Delvo-Favre, MSN, RN, RN-BC, NEA-BC</w:t>
      </w:r>
    </w:p>
    <w:p w14:paraId="2B6337B4" w14:textId="77777777" w:rsidR="00B70E6E" w:rsidRPr="00B70E6E" w:rsidRDefault="00B70E6E" w:rsidP="00601BFF">
      <w:pPr>
        <w:jc w:val="center"/>
        <w:rPr>
          <w:rFonts w:ascii="Times New Roman" w:hAnsi="Times New Roman" w:cs="Times New Roman"/>
        </w:rPr>
      </w:pPr>
      <w:bookmarkStart w:id="0" w:name="_GoBack"/>
      <w:bookmarkEnd w:id="0"/>
    </w:p>
    <w:p w14:paraId="185CC70A" w14:textId="77777777" w:rsidR="00B70E6E" w:rsidRPr="00B70E6E" w:rsidRDefault="00B70E6E" w:rsidP="00601BFF">
      <w:pPr>
        <w:jc w:val="center"/>
        <w:rPr>
          <w:rFonts w:ascii="Times New Roman" w:hAnsi="Times New Roman" w:cs="Times New Roman"/>
        </w:rPr>
      </w:pPr>
      <w:r w:rsidRPr="00B70E6E">
        <w:rPr>
          <w:rFonts w:ascii="Times New Roman" w:hAnsi="Times New Roman" w:cs="Times New Roman"/>
        </w:rPr>
        <w:t>Capella University, Minneapolis, MN 55402 USA</w:t>
      </w:r>
    </w:p>
    <w:p w14:paraId="3A4C8B85" w14:textId="77777777" w:rsidR="00B70E6E" w:rsidRPr="00B70E6E" w:rsidRDefault="00B70E6E">
      <w:pPr>
        <w:rPr>
          <w:rFonts w:ascii="Times New Roman" w:hAnsi="Times New Roman" w:cs="Times New Roman"/>
        </w:rPr>
      </w:pPr>
    </w:p>
    <w:p w14:paraId="259152B2" w14:textId="77777777" w:rsidR="00A708F6" w:rsidRDefault="00B70E6E">
      <w:pPr>
        <w:rPr>
          <w:rFonts w:ascii="Times New Roman" w:hAnsi="Times New Roman" w:cs="Times New Roman"/>
        </w:rPr>
      </w:pPr>
      <w:r w:rsidRPr="00B70E6E">
        <w:rPr>
          <w:rFonts w:ascii="Times New Roman" w:hAnsi="Times New Roman" w:cs="Times New Roman"/>
        </w:rPr>
        <w:t xml:space="preserve"> </w:t>
      </w:r>
    </w:p>
    <w:p w14:paraId="531E4749" w14:textId="4C86C9B2" w:rsidR="00B70E6E" w:rsidRDefault="00601BFF" w:rsidP="008D4098">
      <w:pPr>
        <w:ind w:firstLine="720"/>
        <w:rPr>
          <w:rFonts w:ascii="Times New Roman" w:hAnsi="Times New Roman" w:cs="Times New Roman"/>
        </w:rPr>
      </w:pPr>
      <w:r>
        <w:rPr>
          <w:rFonts w:ascii="Times New Roman" w:hAnsi="Times New Roman" w:cs="Times New Roman"/>
        </w:rPr>
        <w:t xml:space="preserve">Nurses play a crucial role in implementing care designed to reduce delirium’s duration and severity. Unmanaged delirium in the older adult patient population can result to prolonged hospitalization, profound decline in health status, and possible </w:t>
      </w:r>
      <w:r w:rsidR="00FE4641">
        <w:rPr>
          <w:rFonts w:ascii="Times New Roman" w:hAnsi="Times New Roman" w:cs="Times New Roman"/>
        </w:rPr>
        <w:t xml:space="preserve">short or long-term </w:t>
      </w:r>
      <w:r>
        <w:rPr>
          <w:rFonts w:ascii="Times New Roman" w:hAnsi="Times New Roman" w:cs="Times New Roman"/>
        </w:rPr>
        <w:t xml:space="preserve">institutionalization. This nurse-driven delirium management involved nursing delirium assessment every shift with implementation of the delirium nursing care plan on patients who tested positive for delirium. The goal was early detection and management of delirium during hospitalization </w:t>
      </w:r>
      <w:r w:rsidR="00C702AB">
        <w:rPr>
          <w:rFonts w:ascii="Times New Roman" w:hAnsi="Times New Roman" w:cs="Times New Roman"/>
        </w:rPr>
        <w:t xml:space="preserve">with </w:t>
      </w:r>
      <w:r w:rsidR="00FE4641">
        <w:rPr>
          <w:rFonts w:ascii="Times New Roman" w:hAnsi="Times New Roman" w:cs="Times New Roman"/>
        </w:rPr>
        <w:t>patients</w:t>
      </w:r>
      <w:r>
        <w:rPr>
          <w:rFonts w:ascii="Times New Roman" w:hAnsi="Times New Roman" w:cs="Times New Roman"/>
        </w:rPr>
        <w:t xml:space="preserve"> free of delirium symptoms at discharge. This p</w:t>
      </w:r>
      <w:r w:rsidR="00A976AC">
        <w:rPr>
          <w:rFonts w:ascii="Times New Roman" w:hAnsi="Times New Roman" w:cs="Times New Roman"/>
        </w:rPr>
        <w:t xml:space="preserve">resentation shows a collaborative approach to implementing a change in nursing practice </w:t>
      </w:r>
      <w:r w:rsidR="00C702AB">
        <w:rPr>
          <w:rFonts w:ascii="Times New Roman" w:hAnsi="Times New Roman" w:cs="Times New Roman"/>
        </w:rPr>
        <w:t>that led</w:t>
      </w:r>
      <w:r w:rsidR="00A976AC">
        <w:rPr>
          <w:rFonts w:ascii="Times New Roman" w:hAnsi="Times New Roman" w:cs="Times New Roman"/>
        </w:rPr>
        <w:t xml:space="preserve"> to early identification and nursing management of delirium. For a period of four weeks, 81 patients aging 65 years old and over admitted on an orthopedic surgical unit were assessed for delirium every shift with 9% testing positive for delirium at some point during hospitalization. Those with delirium had delirium nursing care plan implemented with patients free of delirium symptoms at discharge. </w:t>
      </w:r>
    </w:p>
    <w:p w14:paraId="4BA1A671" w14:textId="77777777" w:rsidR="00601BFF" w:rsidRDefault="00601BFF"/>
    <w:p w14:paraId="137B1E9C" w14:textId="77777777" w:rsidR="00B70E6E" w:rsidRPr="00601BFF" w:rsidRDefault="00B70E6E">
      <w:pPr>
        <w:rPr>
          <w:rFonts w:ascii="Times New Roman" w:hAnsi="Times New Roman" w:cs="Times New Roman"/>
          <w:b/>
        </w:rPr>
      </w:pPr>
      <w:r w:rsidRPr="00601BFF">
        <w:rPr>
          <w:rFonts w:ascii="Times New Roman" w:hAnsi="Times New Roman" w:cs="Times New Roman"/>
          <w:b/>
        </w:rPr>
        <w:t>Biography:</w:t>
      </w:r>
    </w:p>
    <w:p w14:paraId="75520D2D" w14:textId="77777777" w:rsidR="00B70E6E" w:rsidRPr="00601BFF" w:rsidRDefault="00B70E6E">
      <w:pPr>
        <w:rPr>
          <w:rFonts w:ascii="Times New Roman" w:hAnsi="Times New Roman" w:cs="Times New Roman"/>
        </w:rPr>
      </w:pPr>
    </w:p>
    <w:p w14:paraId="67D074A0" w14:textId="77777777" w:rsidR="00B70E6E" w:rsidRDefault="00601BFF" w:rsidP="00B70E6E">
      <w:pPr>
        <w:rPr>
          <w:rFonts w:ascii="Times New Roman" w:hAnsi="Times New Roman" w:cs="Times New Roman"/>
          <w:bCs/>
          <w:noProof/>
        </w:rPr>
      </w:pPr>
      <w:r>
        <w:rPr>
          <w:rFonts w:ascii="Times New Roman" w:hAnsi="Times New Roman" w:cs="Times New Roman"/>
        </w:rPr>
        <w:t>Elaine Delvo-F</w:t>
      </w:r>
      <w:r w:rsidR="00B70E6E" w:rsidRPr="00601BFF">
        <w:rPr>
          <w:rFonts w:ascii="Times New Roman" w:hAnsi="Times New Roman" w:cs="Times New Roman"/>
        </w:rPr>
        <w:t xml:space="preserve">avre is a Doctor of Nursing Practice student </w:t>
      </w:r>
      <w:r w:rsidR="00B70E6E" w:rsidRPr="00601BFF">
        <w:rPr>
          <w:rFonts w:ascii="Times New Roman" w:hAnsi="Times New Roman" w:cs="Times New Roman"/>
          <w:bCs/>
          <w:noProof/>
        </w:rPr>
        <w:t xml:space="preserve">graduating in September of 2016 from Capella University. She has a Master in Nursing from South University. </w:t>
      </w:r>
      <w:r>
        <w:rPr>
          <w:rFonts w:ascii="Times New Roman" w:hAnsi="Times New Roman" w:cs="Times New Roman"/>
          <w:bCs/>
          <w:noProof/>
        </w:rPr>
        <w:t>She is currently working as an Administrative Director for Nursing Quality and R</w:t>
      </w:r>
      <w:r w:rsidR="00B70E6E" w:rsidRPr="00601BFF">
        <w:rPr>
          <w:rFonts w:ascii="Times New Roman" w:hAnsi="Times New Roman" w:cs="Times New Roman"/>
          <w:bCs/>
          <w:noProof/>
        </w:rPr>
        <w:t>egulator</w:t>
      </w:r>
      <w:r>
        <w:rPr>
          <w:rFonts w:ascii="Times New Roman" w:hAnsi="Times New Roman" w:cs="Times New Roman"/>
          <w:bCs/>
          <w:noProof/>
        </w:rPr>
        <w:t>y S</w:t>
      </w:r>
      <w:r w:rsidR="00B70E6E" w:rsidRPr="00601BFF">
        <w:rPr>
          <w:rFonts w:ascii="Times New Roman" w:hAnsi="Times New Roman" w:cs="Times New Roman"/>
          <w:bCs/>
          <w:noProof/>
        </w:rPr>
        <w:t xml:space="preserve">tandards at an academic medical healthcare system in Florida. </w:t>
      </w:r>
    </w:p>
    <w:p w14:paraId="4BC51816" w14:textId="77777777" w:rsidR="008D4098" w:rsidRDefault="008D4098" w:rsidP="00B70E6E">
      <w:pPr>
        <w:rPr>
          <w:rFonts w:ascii="Times New Roman" w:hAnsi="Times New Roman" w:cs="Times New Roman"/>
          <w:bCs/>
          <w:noProof/>
        </w:rPr>
      </w:pPr>
    </w:p>
    <w:p w14:paraId="6339EA91" w14:textId="12121CAA" w:rsidR="008D4098" w:rsidRPr="00126C35" w:rsidRDefault="008D4098" w:rsidP="00B70E6E">
      <w:pPr>
        <w:rPr>
          <w:rFonts w:ascii="Times New Roman" w:hAnsi="Times New Roman" w:cs="Times New Roman"/>
          <w:bCs/>
          <w:noProof/>
          <w:lang w:val="en-NZ"/>
        </w:rPr>
      </w:pPr>
      <w:r w:rsidRPr="008D4098">
        <w:rPr>
          <w:rFonts w:ascii="Times New Roman" w:hAnsi="Times New Roman" w:cs="Times New Roman"/>
          <w:b/>
          <w:bCs/>
          <w:noProof/>
          <w:lang w:val="en-NZ"/>
        </w:rPr>
        <w:t xml:space="preserve">Presenting author details </w:t>
      </w:r>
      <w:r w:rsidRPr="008D4098">
        <w:rPr>
          <w:rFonts w:ascii="Times New Roman" w:hAnsi="Times New Roman" w:cs="Times New Roman"/>
          <w:b/>
          <w:bCs/>
          <w:noProof/>
          <w:lang w:val="en-NZ"/>
        </w:rPr>
        <w:br/>
      </w:r>
      <w:r w:rsidRPr="008D4098">
        <w:rPr>
          <w:rFonts w:ascii="Times New Roman" w:hAnsi="Times New Roman" w:cs="Times New Roman"/>
          <w:bCs/>
          <w:noProof/>
          <w:lang w:val="en-NZ"/>
        </w:rPr>
        <w:t xml:space="preserve">Full name: </w:t>
      </w:r>
      <w:r>
        <w:rPr>
          <w:rFonts w:ascii="Times New Roman" w:hAnsi="Times New Roman" w:cs="Times New Roman"/>
          <w:bCs/>
          <w:noProof/>
          <w:lang w:val="en-NZ"/>
        </w:rPr>
        <w:t>Elaine D. Delvo-Favre, MSN, RN, RN-BC, NEA-BC</w:t>
      </w:r>
      <w:r w:rsidRPr="008D4098">
        <w:rPr>
          <w:rFonts w:ascii="Times New Roman" w:hAnsi="Times New Roman" w:cs="Times New Roman"/>
          <w:bCs/>
          <w:noProof/>
          <w:lang w:val="en-NZ"/>
        </w:rPr>
        <w:br/>
        <w:t>Contact number:</w:t>
      </w:r>
      <w:r>
        <w:rPr>
          <w:rFonts w:ascii="Times New Roman" w:hAnsi="Times New Roman" w:cs="Times New Roman"/>
          <w:bCs/>
          <w:noProof/>
          <w:lang w:val="en-NZ"/>
        </w:rPr>
        <w:t xml:space="preserve"> (352) 871-0012</w:t>
      </w:r>
      <w:r w:rsidRPr="008D4098">
        <w:rPr>
          <w:rFonts w:ascii="Times New Roman" w:hAnsi="Times New Roman" w:cs="Times New Roman"/>
          <w:bCs/>
          <w:noProof/>
          <w:lang w:val="en-NZ"/>
        </w:rPr>
        <w:br/>
      </w:r>
      <w:r>
        <w:rPr>
          <w:rFonts w:ascii="Times New Roman" w:hAnsi="Times New Roman" w:cs="Times New Roman"/>
          <w:bCs/>
          <w:noProof/>
          <w:lang w:val="en-NZ"/>
        </w:rPr>
        <w:t>Email</w:t>
      </w:r>
      <w:r w:rsidRPr="008D4098">
        <w:rPr>
          <w:rFonts w:ascii="Times New Roman" w:hAnsi="Times New Roman" w:cs="Times New Roman"/>
          <w:bCs/>
          <w:noProof/>
          <w:lang w:val="en-NZ"/>
        </w:rPr>
        <w:t>:</w:t>
      </w:r>
      <w:r>
        <w:rPr>
          <w:rFonts w:ascii="Times New Roman" w:hAnsi="Times New Roman" w:cs="Times New Roman"/>
          <w:bCs/>
          <w:noProof/>
          <w:lang w:val="en-NZ"/>
        </w:rPr>
        <w:t xml:space="preserve"> delvoe@shands.ufl.edu</w:t>
      </w:r>
      <w:r w:rsidRPr="008D4098">
        <w:rPr>
          <w:rFonts w:ascii="Times New Roman" w:hAnsi="Times New Roman" w:cs="Times New Roman"/>
          <w:bCs/>
          <w:noProof/>
          <w:lang w:val="en-NZ"/>
        </w:rPr>
        <w:br/>
        <w:t>Session name/ number:</w:t>
      </w:r>
      <w:r w:rsidRPr="008D4098">
        <w:rPr>
          <w:rFonts w:ascii="Times New Roman" w:hAnsi="Times New Roman" w:cs="Times New Roman"/>
          <w:bCs/>
          <w:noProof/>
          <w:lang w:val="en-NZ"/>
        </w:rPr>
        <w:br/>
        <w:t>Category: Poster presentation</w:t>
      </w:r>
      <w:r w:rsidR="00126C35">
        <w:rPr>
          <w:rFonts w:ascii="Times New Roman" w:hAnsi="Times New Roman" w:cs="Times New Roman"/>
          <w:bCs/>
          <w:noProof/>
          <w:lang w:val="en-NZ"/>
        </w:rPr>
        <w:t xml:space="preserve"> at the 6</w:t>
      </w:r>
      <w:r w:rsidR="00126C35" w:rsidRPr="00126C35">
        <w:rPr>
          <w:rFonts w:ascii="Times New Roman" w:hAnsi="Times New Roman" w:cs="Times New Roman"/>
          <w:bCs/>
          <w:noProof/>
          <w:vertAlign w:val="superscript"/>
          <w:lang w:val="en-NZ"/>
        </w:rPr>
        <w:t>th</w:t>
      </w:r>
      <w:r w:rsidR="00126C35">
        <w:rPr>
          <w:rFonts w:ascii="Times New Roman" w:hAnsi="Times New Roman" w:cs="Times New Roman"/>
          <w:bCs/>
          <w:noProof/>
          <w:lang w:val="en-NZ"/>
        </w:rPr>
        <w:t xml:space="preserve"> World Nursing and Healthcare Conference in London, UK (August 15-17, 2016)</w:t>
      </w:r>
      <w:r w:rsidRPr="008D4098">
        <w:rPr>
          <w:rFonts w:ascii="Times New Roman" w:hAnsi="Times New Roman" w:cs="Times New Roman"/>
          <w:bCs/>
          <w:noProof/>
          <w:lang w:val="en-NZ"/>
        </w:rPr>
        <w:br/>
      </w:r>
    </w:p>
    <w:p w14:paraId="431712F0" w14:textId="77777777" w:rsidR="00B70E6E" w:rsidRPr="00601BFF" w:rsidRDefault="00B70E6E">
      <w:pPr>
        <w:rPr>
          <w:rFonts w:ascii="Times New Roman" w:hAnsi="Times New Roman" w:cs="Times New Roman"/>
        </w:rPr>
      </w:pPr>
    </w:p>
    <w:sectPr w:rsidR="00B70E6E" w:rsidRPr="00601BFF" w:rsidSect="00B70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E6E"/>
    <w:rsid w:val="00126C35"/>
    <w:rsid w:val="002F4E2C"/>
    <w:rsid w:val="00601BFF"/>
    <w:rsid w:val="008D4098"/>
    <w:rsid w:val="00984EBD"/>
    <w:rsid w:val="009E57E3"/>
    <w:rsid w:val="00A708F6"/>
    <w:rsid w:val="00A976AC"/>
    <w:rsid w:val="00B70E6E"/>
    <w:rsid w:val="00C702AB"/>
    <w:rsid w:val="00FE4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F3C817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4E2C"/>
    <w:rPr>
      <w:rFonts w:ascii="Tahoma" w:hAnsi="Tahoma" w:cs="Tahoma"/>
      <w:sz w:val="16"/>
      <w:szCs w:val="16"/>
    </w:rPr>
  </w:style>
  <w:style w:type="character" w:customStyle="1" w:styleId="BalloonTextChar">
    <w:name w:val="Balloon Text Char"/>
    <w:basedOn w:val="DefaultParagraphFont"/>
    <w:link w:val="BalloonText"/>
    <w:uiPriority w:val="99"/>
    <w:semiHidden/>
    <w:rsid w:val="002F4E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4E2C"/>
    <w:rPr>
      <w:rFonts w:ascii="Tahoma" w:hAnsi="Tahoma" w:cs="Tahoma"/>
      <w:sz w:val="16"/>
      <w:szCs w:val="16"/>
    </w:rPr>
  </w:style>
  <w:style w:type="character" w:customStyle="1" w:styleId="BalloonTextChar">
    <w:name w:val="Balloon Text Char"/>
    <w:basedOn w:val="DefaultParagraphFont"/>
    <w:link w:val="BalloonText"/>
    <w:uiPriority w:val="99"/>
    <w:semiHidden/>
    <w:rsid w:val="002F4E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26FA0-D2AE-4DBC-B716-770ECA055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Florida Academic Health Center</Company>
  <LinksUpToDate>false</LinksUpToDate>
  <CharactersWithSpaces>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Delvo-Favre</dc:creator>
  <cp:lastModifiedBy>Delvo Favre, Elaine D.</cp:lastModifiedBy>
  <cp:revision>6</cp:revision>
  <dcterms:created xsi:type="dcterms:W3CDTF">2016-06-27T16:02:00Z</dcterms:created>
  <dcterms:modified xsi:type="dcterms:W3CDTF">2016-06-27T16:06:00Z</dcterms:modified>
</cp:coreProperties>
</file>