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1A19" w14:textId="56A51F86" w:rsidR="00DB1CBB" w:rsidRPr="00CB262E" w:rsidRDefault="00F76BE2" w:rsidP="00DB1CBB">
      <w:pPr>
        <w:jc w:val="center"/>
        <w:rPr>
          <w:rFonts w:ascii="Times New Roman" w:eastAsia="宋体" w:hAnsi="Times New Roman" w:cs="Times New Roman" w:hint="eastAsia"/>
          <w:b/>
          <w:sz w:val="32"/>
          <w:szCs w:val="32"/>
        </w:rPr>
      </w:pPr>
      <w:r w:rsidRPr="00CB262E">
        <w:rPr>
          <w:rFonts w:ascii="Times New Roman" w:eastAsia="宋体" w:hAnsi="Times New Roman" w:cs="Times New Roman"/>
          <w:b/>
          <w:sz w:val="32"/>
          <w:szCs w:val="32"/>
        </w:rPr>
        <w:t>《</w:t>
      </w:r>
      <w:r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Effect of </w:t>
      </w:r>
      <w:proofErr w:type="spellStart"/>
      <w:r w:rsidRPr="00CB262E">
        <w:rPr>
          <w:rFonts w:ascii="Times New Roman" w:eastAsia="宋体" w:hAnsi="Times New Roman" w:cs="Times New Roman"/>
          <w:b/>
          <w:sz w:val="32"/>
          <w:szCs w:val="32"/>
        </w:rPr>
        <w:t>Foeniculum</w:t>
      </w:r>
      <w:proofErr w:type="spellEnd"/>
      <w:r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vulgare on</w:t>
      </w:r>
      <w:bookmarkStart w:id="0" w:name="_Hlk8848322"/>
      <w:r w:rsidR="00CB262E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</w:t>
      </w:r>
      <w:r w:rsidRPr="00CB262E">
        <w:rPr>
          <w:rFonts w:ascii="Times New Roman" w:eastAsia="宋体" w:hAnsi="Times New Roman" w:cs="Times New Roman"/>
          <w:b/>
          <w:sz w:val="32"/>
          <w:szCs w:val="32"/>
        </w:rPr>
        <w:t>menstruation-related symptoms</w:t>
      </w:r>
      <w:bookmarkEnd w:id="0"/>
      <w:r w:rsidR="00AE719F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of women</w:t>
      </w:r>
      <w:r w:rsidRPr="00CB262E">
        <w:rPr>
          <w:rFonts w:ascii="Times New Roman" w:eastAsia="宋体" w:hAnsi="Times New Roman" w:cs="Times New Roman"/>
          <w:b/>
          <w:sz w:val="32"/>
          <w:szCs w:val="32"/>
        </w:rPr>
        <w:t>》</w:t>
      </w:r>
    </w:p>
    <w:p w14:paraId="401E2BB8" w14:textId="792BFBF3" w:rsidR="00FA1ABB" w:rsidRPr="00CB262E" w:rsidRDefault="00CB262E" w:rsidP="00CB262E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CB262E">
        <w:rPr>
          <w:rFonts w:ascii="Times New Roman" w:eastAsia="宋体" w:hAnsi="Times New Roman" w:cs="Times New Roman"/>
          <w:sz w:val="24"/>
          <w:szCs w:val="24"/>
        </w:rPr>
        <w:t>Name</w:t>
      </w:r>
      <w:r w:rsidRPr="00CB262E">
        <w:rPr>
          <w:rFonts w:ascii="Times New Roman" w:eastAsia="宋体" w:hAnsi="Times New Roman" w:cs="Times New Roman"/>
          <w:sz w:val="24"/>
          <w:szCs w:val="24"/>
        </w:rPr>
        <w:t>：</w:t>
      </w:r>
      <w:r w:rsidRPr="00CB262E">
        <w:rPr>
          <w:rFonts w:ascii="Times New Roman" w:eastAsia="宋体" w:hAnsi="Times New Roman" w:cs="Times New Roman"/>
          <w:sz w:val="24"/>
          <w:szCs w:val="24"/>
        </w:rPr>
        <w:t>Yingying Li</w:t>
      </w:r>
    </w:p>
    <w:p w14:paraId="1B2DF344" w14:textId="279B5980" w:rsidR="00CB262E" w:rsidRDefault="00CB262E" w:rsidP="00DB1CBB">
      <w:pPr>
        <w:jc w:val="center"/>
        <w:rPr>
          <w:rFonts w:ascii="宋体" w:eastAsia="宋体" w:hAnsi="宋体"/>
          <w:sz w:val="28"/>
          <w:szCs w:val="28"/>
        </w:rPr>
      </w:pPr>
      <w:r w:rsidRPr="00CB262E">
        <w:rPr>
          <w:rFonts w:ascii="Times New Roman" w:eastAsia="宋体" w:hAnsi="Times New Roman" w:cs="Times New Roman"/>
          <w:sz w:val="24"/>
          <w:szCs w:val="24"/>
        </w:rPr>
        <w:t>Chengdu,</w:t>
      </w:r>
      <w:r w:rsidR="00F01AA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B262E">
        <w:rPr>
          <w:rFonts w:ascii="Times New Roman" w:eastAsia="宋体" w:hAnsi="Times New Roman" w:cs="Times New Roman"/>
          <w:sz w:val="24"/>
          <w:szCs w:val="24"/>
        </w:rPr>
        <w:t>Sichuan Province, 610041,</w:t>
      </w:r>
      <w:r w:rsidR="009331B2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CB262E">
        <w:rPr>
          <w:rFonts w:ascii="Times New Roman" w:eastAsia="宋体" w:hAnsi="Times New Roman" w:cs="Times New Roman"/>
          <w:sz w:val="24"/>
          <w:szCs w:val="24"/>
        </w:rPr>
        <w:t>P.</w:t>
      </w:r>
      <w:proofErr w:type="gramStart"/>
      <w:r w:rsidRPr="00CB262E">
        <w:rPr>
          <w:rFonts w:ascii="Times New Roman" w:eastAsia="宋体" w:hAnsi="Times New Roman" w:cs="Times New Roman"/>
          <w:sz w:val="24"/>
          <w:szCs w:val="24"/>
        </w:rPr>
        <w:t>R.China</w:t>
      </w:r>
      <w:proofErr w:type="spellEnd"/>
      <w:proofErr w:type="gramEnd"/>
    </w:p>
    <w:p w14:paraId="7F9706AC" w14:textId="77777777" w:rsidR="00DB1CBB" w:rsidRPr="00F01AA6" w:rsidRDefault="00DB1CBB" w:rsidP="00DB1CBB">
      <w:pPr>
        <w:jc w:val="center"/>
        <w:rPr>
          <w:rFonts w:ascii="宋体" w:eastAsia="宋体" w:hAnsi="宋体" w:hint="eastAsia"/>
          <w:sz w:val="28"/>
          <w:szCs w:val="28"/>
        </w:rPr>
      </w:pPr>
    </w:p>
    <w:p w14:paraId="4050AB96" w14:textId="30529CA8" w:rsidR="00965875" w:rsidRPr="00CB262E" w:rsidRDefault="00CB262E" w:rsidP="00CB262E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CB262E">
        <w:rPr>
          <w:rFonts w:ascii="Times New Roman" w:eastAsia="宋体" w:hAnsi="Times New Roman" w:cs="Times New Roman"/>
          <w:b/>
          <w:sz w:val="28"/>
          <w:szCs w:val="28"/>
        </w:rPr>
        <w:t>Abstract: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9D6058" w:rsidRPr="00CB262E">
        <w:rPr>
          <w:rFonts w:ascii="Times New Roman" w:eastAsia="宋体" w:hAnsi="Times New Roman" w:cs="Times New Roman"/>
          <w:sz w:val="28"/>
          <w:szCs w:val="28"/>
        </w:rPr>
        <w:t xml:space="preserve">In recent years, there has been a trend to use herbal medicine to treat many diseases associated with menstruation because it has fewer side effects and is more convenient compared to medical treatments. 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Fennel</w:t>
      </w:r>
      <w:r w:rsidR="00F76BE2" w:rsidRPr="00CB262E">
        <w:rPr>
          <w:rFonts w:ascii="Times New Roman" w:eastAsia="宋体" w:hAnsi="Times New Roman" w:cs="Times New Roman"/>
          <w:sz w:val="28"/>
          <w:szCs w:val="28"/>
        </w:rPr>
        <w:t xml:space="preserve"> is a known popular method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for women especially in management of menstruation-related symptoms.</w:t>
      </w:r>
      <w:r w:rsidR="00F76BE2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The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purpose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of this review paper was to evaluates the effect</w:t>
      </w:r>
      <w:r w:rsidR="009D6058" w:rsidRPr="00CB262E">
        <w:rPr>
          <w:rFonts w:ascii="Times New Roman" w:eastAsia="宋体" w:hAnsi="Times New Roman" w:cs="Times New Roman"/>
          <w:sz w:val="28"/>
          <w:szCs w:val="28"/>
        </w:rPr>
        <w:t>s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of </w:t>
      </w:r>
      <w:proofErr w:type="spellStart"/>
      <w:r w:rsidR="009D6058" w:rsidRPr="00CB262E">
        <w:rPr>
          <w:rFonts w:ascii="Times New Roman" w:eastAsia="宋体" w:hAnsi="Times New Roman" w:cs="Times New Roman"/>
          <w:sz w:val="28"/>
          <w:szCs w:val="28"/>
        </w:rPr>
        <w:t>f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oeniculum</w:t>
      </w:r>
      <w:proofErr w:type="spellEnd"/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vulgare extracts in common menstruation-related </w:t>
      </w:r>
      <w:proofErr w:type="spellStart"/>
      <w:proofErr w:type="gramStart"/>
      <w:r w:rsidR="00462256" w:rsidRPr="00CB262E">
        <w:rPr>
          <w:rFonts w:ascii="Times New Roman" w:eastAsia="宋体" w:hAnsi="Times New Roman" w:cs="Times New Roman"/>
          <w:sz w:val="28"/>
          <w:szCs w:val="28"/>
        </w:rPr>
        <w:t>symptoms.In</w:t>
      </w:r>
      <w:proofErr w:type="spellEnd"/>
      <w:proofErr w:type="gramEnd"/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the present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paper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, four international databases (PubMed, Google Scholar, </w:t>
      </w:r>
      <w:r w:rsidR="006E7A14" w:rsidRPr="00CB262E">
        <w:rPr>
          <w:rFonts w:ascii="Times New Roman" w:eastAsia="宋体" w:hAnsi="Times New Roman" w:cs="Times New Roman"/>
          <w:sz w:val="28"/>
          <w:szCs w:val="28"/>
        </w:rPr>
        <w:t>Web of Science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and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Science Direct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) were searched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 xml:space="preserve">by keywords </w:t>
      </w:r>
      <w:proofErr w:type="spellStart"/>
      <w:r w:rsidR="001A4F09" w:rsidRPr="00CB262E">
        <w:rPr>
          <w:rFonts w:ascii="Times New Roman" w:eastAsia="宋体" w:hAnsi="Times New Roman" w:cs="Times New Roman"/>
          <w:sz w:val="28"/>
          <w:szCs w:val="28"/>
        </w:rPr>
        <w:t>Foeniculum</w:t>
      </w:r>
      <w:proofErr w:type="spellEnd"/>
      <w:r w:rsidR="001A4F09" w:rsidRPr="00CB262E">
        <w:rPr>
          <w:rFonts w:ascii="Times New Roman" w:eastAsia="宋体" w:hAnsi="Times New Roman" w:cs="Times New Roman"/>
          <w:sz w:val="28"/>
          <w:szCs w:val="28"/>
        </w:rPr>
        <w:t xml:space="preserve"> vulgare or fennel , Menstruation and women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. References for each study were manually reviewed to ensure that relevant works were included.</w:t>
      </w:r>
      <w:r w:rsidR="006E7A14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>Efficacy of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>fennel in management</w:t>
      </w:r>
      <w:r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 xml:space="preserve">of 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menstruation-related symptoms were demonstrated according to the results of these clinical studies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 xml:space="preserve">. The symptoms 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includ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>e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 premenstrual syndrome (PMS)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menorrhagia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dysmenorrhea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menopause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amenorrhea and  polycystic ovary syndrome (PCOS). </w:t>
      </w:r>
      <w:r w:rsidR="00E62351" w:rsidRPr="00CB262E">
        <w:rPr>
          <w:rFonts w:ascii="Times New Roman" w:eastAsia="宋体" w:hAnsi="Times New Roman" w:cs="Times New Roman"/>
          <w:sz w:val="28"/>
          <w:szCs w:val="28"/>
        </w:rPr>
        <w:t xml:space="preserve">There are therapeutic effects in use of fennel oil during treatment of premenstrual syndrome (PMS) and dysmenorrhea. However, efficacy of fennel oil on menorrhagia is complicated. 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>In general,</w:t>
      </w:r>
      <w:r w:rsidR="00262E67" w:rsidRPr="00CB262E">
        <w:rPr>
          <w:rFonts w:ascii="Times New Roman" w:eastAsia="宋体" w:hAnsi="Times New Roman" w:cs="Times New Roman"/>
          <w:sz w:val="28"/>
          <w:szCs w:val="28"/>
        </w:rPr>
        <w:t xml:space="preserve"> t</w:t>
      </w:r>
      <w:r w:rsidR="00965875" w:rsidRPr="00CB262E">
        <w:rPr>
          <w:rFonts w:ascii="Times New Roman" w:eastAsia="宋体" w:hAnsi="Times New Roman" w:cs="Times New Roman"/>
          <w:sz w:val="28"/>
          <w:szCs w:val="28"/>
        </w:rPr>
        <w:t xml:space="preserve">he efficacy of fennel oil on menstruation-related </w:t>
      </w:r>
      <w:r w:rsidR="00965875" w:rsidRPr="00CB262E">
        <w:rPr>
          <w:rFonts w:ascii="Times New Roman" w:eastAsia="宋体" w:hAnsi="Times New Roman" w:cs="Times New Roman"/>
          <w:sz w:val="28"/>
          <w:szCs w:val="28"/>
        </w:rPr>
        <w:lastRenderedPageBreak/>
        <w:t>symptoms should be the subject of more and larger c</w:t>
      </w:r>
      <w:bookmarkStart w:id="1" w:name="_GoBack"/>
      <w:bookmarkEnd w:id="1"/>
      <w:r w:rsidR="00965875" w:rsidRPr="00CB262E">
        <w:rPr>
          <w:rFonts w:ascii="Times New Roman" w:eastAsia="宋体" w:hAnsi="Times New Roman" w:cs="Times New Roman"/>
          <w:sz w:val="28"/>
          <w:szCs w:val="28"/>
        </w:rPr>
        <w:t>linical trials.</w:t>
      </w:r>
    </w:p>
    <w:p w14:paraId="7F54D0DF" w14:textId="73DE08A0" w:rsidR="00A55910" w:rsidRPr="00CB262E" w:rsidRDefault="00A55910">
      <w:pPr>
        <w:rPr>
          <w:rFonts w:ascii="宋体" w:eastAsia="宋体" w:hAnsi="宋体"/>
          <w:sz w:val="28"/>
          <w:szCs w:val="28"/>
        </w:rPr>
      </w:pPr>
    </w:p>
    <w:p w14:paraId="6E3F4E5B" w14:textId="2C372DCE" w:rsidR="00F76BE2" w:rsidRPr="00CB262E" w:rsidRDefault="00A55910">
      <w:pPr>
        <w:rPr>
          <w:rFonts w:ascii="Times New Roman" w:eastAsia="宋体" w:hAnsi="Times New Roman" w:cs="Times New Roman"/>
          <w:sz w:val="28"/>
          <w:szCs w:val="28"/>
        </w:rPr>
      </w:pPr>
      <w:r w:rsidRPr="00CB262E">
        <w:rPr>
          <w:rFonts w:ascii="Times New Roman" w:eastAsia="宋体" w:hAnsi="Times New Roman" w:cs="Times New Roman"/>
          <w:b/>
          <w:sz w:val="28"/>
          <w:szCs w:val="28"/>
        </w:rPr>
        <w:t>Keywords</w:t>
      </w:r>
      <w:r w:rsidR="00CB262E">
        <w:rPr>
          <w:rFonts w:ascii="Times New Roman" w:eastAsia="宋体" w:hAnsi="Times New Roman" w:cs="Times New Roman"/>
          <w:sz w:val="28"/>
          <w:szCs w:val="28"/>
        </w:rPr>
        <w:t xml:space="preserve">: </w:t>
      </w:r>
      <w:proofErr w:type="spellStart"/>
      <w:r w:rsidRPr="00CB262E">
        <w:rPr>
          <w:rFonts w:ascii="Times New Roman" w:eastAsia="宋体" w:hAnsi="Times New Roman" w:cs="Times New Roman"/>
          <w:sz w:val="28"/>
          <w:szCs w:val="28"/>
        </w:rPr>
        <w:t>Fennel;</w:t>
      </w:r>
      <w:r w:rsid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Pr="00CB262E">
        <w:rPr>
          <w:rFonts w:ascii="Times New Roman" w:eastAsia="宋体" w:hAnsi="Times New Roman" w:cs="Times New Roman"/>
          <w:sz w:val="28"/>
          <w:szCs w:val="28"/>
        </w:rPr>
        <w:t>Foeniculu</w:t>
      </w:r>
      <w:proofErr w:type="spellEnd"/>
      <w:r w:rsidRPr="00CB262E">
        <w:rPr>
          <w:rFonts w:ascii="Times New Roman" w:eastAsia="宋体" w:hAnsi="Times New Roman" w:cs="Times New Roman"/>
          <w:sz w:val="28"/>
          <w:szCs w:val="28"/>
        </w:rPr>
        <w:t xml:space="preserve">m vulgare; Women; Menstruation </w:t>
      </w:r>
    </w:p>
    <w:sectPr w:rsidR="00F76BE2" w:rsidRPr="00CB26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A46BD"/>
    <w:multiLevelType w:val="hybridMultilevel"/>
    <w:tmpl w:val="677C63CE"/>
    <w:lvl w:ilvl="0" w:tplc="C5A01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A4"/>
    <w:rsid w:val="00064821"/>
    <w:rsid w:val="000C13B5"/>
    <w:rsid w:val="000F21A0"/>
    <w:rsid w:val="00146751"/>
    <w:rsid w:val="001A4F09"/>
    <w:rsid w:val="00262E67"/>
    <w:rsid w:val="00305356"/>
    <w:rsid w:val="003D6B2D"/>
    <w:rsid w:val="00462256"/>
    <w:rsid w:val="00475547"/>
    <w:rsid w:val="006C56BD"/>
    <w:rsid w:val="006E7A14"/>
    <w:rsid w:val="008E2B99"/>
    <w:rsid w:val="00915DA4"/>
    <w:rsid w:val="009331B2"/>
    <w:rsid w:val="00965875"/>
    <w:rsid w:val="009A54F3"/>
    <w:rsid w:val="009D6058"/>
    <w:rsid w:val="00A55910"/>
    <w:rsid w:val="00A92598"/>
    <w:rsid w:val="00AE719F"/>
    <w:rsid w:val="00C4121C"/>
    <w:rsid w:val="00CB262E"/>
    <w:rsid w:val="00DB1CBB"/>
    <w:rsid w:val="00E62351"/>
    <w:rsid w:val="00F01AA6"/>
    <w:rsid w:val="00F76BE2"/>
    <w:rsid w:val="00FA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FB3E"/>
  <w15:chartTrackingRefBased/>
  <w15:docId w15:val="{CE98474B-A36B-460C-BD86-C95DCD6F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10429</dc:creator>
  <cp:keywords/>
  <dc:description/>
  <cp:lastModifiedBy>10429</cp:lastModifiedBy>
  <cp:revision>7</cp:revision>
  <dcterms:created xsi:type="dcterms:W3CDTF">2019-05-21T15:35:00Z</dcterms:created>
  <dcterms:modified xsi:type="dcterms:W3CDTF">2019-05-21T15:37:00Z</dcterms:modified>
</cp:coreProperties>
</file>