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78472F" w14:textId="77777777" w:rsidR="00067651" w:rsidRDefault="00067651" w:rsidP="00067651">
      <w:pPr>
        <w:spacing w:line="400" w:lineRule="exact"/>
        <w:jc w:val="center"/>
        <w:rPr>
          <w:rFonts w:ascii="Times New Roman" w:eastAsia="楷体" w:hAnsi="Times New Roman" w:cs="Times New Roman"/>
          <w:b/>
          <w:sz w:val="32"/>
          <w:szCs w:val="32"/>
        </w:rPr>
      </w:pPr>
      <w:r>
        <w:rPr>
          <w:rFonts w:ascii="Times New Roman" w:eastAsia="楷体" w:hAnsi="Times New Roman" w:cs="Times New Roman"/>
          <w:b/>
          <w:sz w:val="32"/>
          <w:szCs w:val="32"/>
        </w:rPr>
        <w:t>Analysis of current status and influencing factors of NRS</w:t>
      </w:r>
    </w:p>
    <w:p w14:paraId="694FBDFF" w14:textId="6A883C1B" w:rsidR="00067651" w:rsidRDefault="00067651" w:rsidP="00067651">
      <w:pPr>
        <w:spacing w:line="400" w:lineRule="exact"/>
        <w:jc w:val="center"/>
        <w:rPr>
          <w:rFonts w:ascii="Times New Roman" w:eastAsia="楷体" w:hAnsi="Times New Roman" w:cs="Times New Roman"/>
          <w:b/>
          <w:sz w:val="32"/>
          <w:szCs w:val="32"/>
        </w:rPr>
      </w:pPr>
      <w:r>
        <w:rPr>
          <w:rFonts w:ascii="Times New Roman" w:eastAsia="楷体" w:hAnsi="Times New Roman" w:cs="Times New Roman"/>
          <w:b/>
          <w:sz w:val="32"/>
          <w:szCs w:val="32"/>
        </w:rPr>
        <w:t xml:space="preserve"> in patients after orthopedic surgery</w:t>
      </w:r>
    </w:p>
    <w:p w14:paraId="58894D6E" w14:textId="77777777" w:rsidR="00597615" w:rsidRDefault="00597615" w:rsidP="00597615">
      <w:pPr>
        <w:jc w:val="center"/>
        <w:rPr>
          <w:rFonts w:eastAsia="MS PGothic" w:hAnsi="Arial"/>
          <w:color w:val="000000"/>
        </w:rPr>
      </w:pPr>
    </w:p>
    <w:p w14:paraId="5872534F" w14:textId="0730932E" w:rsidR="00067651" w:rsidRPr="00597615" w:rsidRDefault="00067651" w:rsidP="00597615">
      <w:pPr>
        <w:jc w:val="center"/>
        <w:rPr>
          <w:rFonts w:ascii="Times New Roman" w:eastAsia="等线" w:hAnsi="Times New Roman" w:cs="Times New Roman"/>
          <w:kern w:val="0"/>
          <w:sz w:val="24"/>
          <w:szCs w:val="28"/>
          <w:lang w:val="it-IT" w:eastAsia="it-IT"/>
        </w:rPr>
      </w:pPr>
      <w:r w:rsidRPr="00597615">
        <w:rPr>
          <w:rFonts w:ascii="Times New Roman" w:eastAsia="等线" w:hAnsi="Times New Roman" w:cs="Times New Roman"/>
          <w:kern w:val="0"/>
          <w:sz w:val="24"/>
          <w:szCs w:val="28"/>
          <w:lang w:val="it-IT" w:eastAsia="it-IT"/>
        </w:rPr>
        <w:t xml:space="preserve">Name: </w:t>
      </w:r>
      <w:r w:rsidR="00597615" w:rsidRPr="00597615">
        <w:rPr>
          <w:rFonts w:ascii="Times New Roman" w:eastAsia="等线" w:hAnsi="Times New Roman" w:cs="Times New Roman"/>
          <w:kern w:val="0"/>
          <w:sz w:val="24"/>
          <w:szCs w:val="28"/>
          <w:lang w:val="it-IT" w:eastAsia="it-IT"/>
        </w:rPr>
        <w:t xml:space="preserve">Peng </w:t>
      </w:r>
      <w:proofErr w:type="spellStart"/>
      <w:r w:rsidR="00597615" w:rsidRPr="00597615">
        <w:rPr>
          <w:rFonts w:ascii="Times New Roman" w:eastAsia="等线" w:hAnsi="Times New Roman" w:cs="Times New Roman"/>
          <w:kern w:val="0"/>
          <w:sz w:val="24"/>
          <w:szCs w:val="28"/>
          <w:lang w:val="it-IT" w:eastAsia="it-IT"/>
        </w:rPr>
        <w:t>Yaoyao</w:t>
      </w:r>
      <w:proofErr w:type="spellEnd"/>
    </w:p>
    <w:p w14:paraId="34F2ECF8" w14:textId="77777777" w:rsidR="00067651" w:rsidRDefault="00067651" w:rsidP="00597615">
      <w:pPr>
        <w:jc w:val="center"/>
        <w:rPr>
          <w:rFonts w:eastAsia="MS PGothic" w:hAnsi="Arial"/>
          <w:color w:val="000000"/>
        </w:rPr>
      </w:pPr>
    </w:p>
    <w:p w14:paraId="6679B5D1" w14:textId="10978FEA" w:rsidR="00067651" w:rsidRPr="00597615" w:rsidRDefault="00067651" w:rsidP="00597615">
      <w:pPr>
        <w:widowControl/>
        <w:jc w:val="left"/>
        <w:rPr>
          <w:rFonts w:ascii="Times New Roman" w:eastAsia="等线" w:hAnsi="Times New Roman" w:cs="Times New Roman"/>
          <w:b/>
          <w:kern w:val="0"/>
          <w:sz w:val="28"/>
          <w:szCs w:val="28"/>
          <w:lang w:val="it-IT" w:eastAsia="it-IT"/>
        </w:rPr>
      </w:pPr>
      <w:r>
        <w:rPr>
          <w:b/>
          <w:sz w:val="28"/>
          <w:szCs w:val="28"/>
        </w:rPr>
        <w:t xml:space="preserve">            </w:t>
      </w:r>
      <w:proofErr w:type="spellStart"/>
      <w:proofErr w:type="gramStart"/>
      <w:r w:rsidRPr="00597615">
        <w:rPr>
          <w:rFonts w:ascii="Times New Roman" w:eastAsia="等线" w:hAnsi="Times New Roman" w:cs="Times New Roman"/>
          <w:b/>
          <w:kern w:val="0"/>
          <w:sz w:val="28"/>
          <w:szCs w:val="28"/>
          <w:lang w:val="it-IT" w:eastAsia="it-IT"/>
        </w:rPr>
        <w:t>Chengdu,Sichuan</w:t>
      </w:r>
      <w:proofErr w:type="spellEnd"/>
      <w:proofErr w:type="gramEnd"/>
      <w:r w:rsidR="00597615" w:rsidRPr="00597615">
        <w:rPr>
          <w:rFonts w:ascii="Times New Roman" w:eastAsia="等线" w:hAnsi="Times New Roman" w:cs="Times New Roman"/>
          <w:b/>
          <w:kern w:val="0"/>
          <w:sz w:val="28"/>
          <w:szCs w:val="28"/>
          <w:lang w:val="it-IT" w:eastAsia="it-IT"/>
        </w:rPr>
        <w:t xml:space="preserve"> </w:t>
      </w:r>
      <w:r w:rsidRPr="00597615">
        <w:rPr>
          <w:rFonts w:ascii="Times New Roman" w:eastAsia="等线" w:hAnsi="Times New Roman" w:cs="Times New Roman"/>
          <w:b/>
          <w:kern w:val="0"/>
          <w:sz w:val="28"/>
          <w:szCs w:val="28"/>
          <w:lang w:val="it-IT" w:eastAsia="it-IT"/>
        </w:rPr>
        <w:t>Province, 610041,P.R.China</w:t>
      </w:r>
    </w:p>
    <w:p w14:paraId="0776CB0D" w14:textId="77777777" w:rsidR="00067651" w:rsidRPr="00067651" w:rsidRDefault="00067651" w:rsidP="00067651">
      <w:pPr>
        <w:spacing w:line="400" w:lineRule="exact"/>
        <w:jc w:val="center"/>
        <w:rPr>
          <w:rFonts w:ascii="Times New Roman" w:eastAsia="楷体" w:hAnsi="Times New Roman" w:cs="Times New Roman"/>
          <w:b/>
          <w:sz w:val="32"/>
          <w:szCs w:val="32"/>
        </w:rPr>
      </w:pPr>
    </w:p>
    <w:p w14:paraId="3338DD5E" w14:textId="41EADC4B" w:rsidR="00067651" w:rsidRDefault="00597615" w:rsidP="00067651">
      <w:pPr>
        <w:spacing w:line="400" w:lineRule="exact"/>
        <w:ind w:leftChars="200" w:left="420" w:rightChars="100" w:right="210"/>
        <w:rPr>
          <w:rFonts w:ascii="Times New Roman" w:eastAsia="楷体" w:hAnsi="Times New Roman" w:cs="Times New Roman"/>
          <w:szCs w:val="21"/>
        </w:rPr>
      </w:pPr>
      <w:r w:rsidRPr="00597615">
        <w:rPr>
          <w:rFonts w:ascii="Times New Roman" w:eastAsia="楷体" w:hAnsi="Times New Roman" w:cs="Times New Roman"/>
          <w:b/>
          <w:szCs w:val="21"/>
        </w:rPr>
        <w:t>[</w:t>
      </w:r>
      <w:r w:rsidR="00067651" w:rsidRPr="00597615">
        <w:rPr>
          <w:rFonts w:ascii="Times New Roman" w:eastAsia="楷体" w:hAnsi="Times New Roman" w:cs="Times New Roman"/>
          <w:b/>
          <w:szCs w:val="21"/>
        </w:rPr>
        <w:t>Abstract</w:t>
      </w:r>
      <w:r w:rsidRPr="00597615">
        <w:rPr>
          <w:rFonts w:ascii="Times New Roman" w:eastAsia="楷体" w:hAnsi="Times New Roman" w:cs="Times New Roman"/>
          <w:b/>
          <w:szCs w:val="21"/>
        </w:rPr>
        <w:t>]</w:t>
      </w:r>
      <w:r w:rsidR="00067651">
        <w:rPr>
          <w:rFonts w:ascii="Times New Roman" w:eastAsia="楷体" w:hAnsi="Times New Roman" w:cs="Times New Roman"/>
          <w:b/>
          <w:szCs w:val="21"/>
        </w:rPr>
        <w:t xml:space="preserve"> Objective: </w:t>
      </w:r>
      <w:r w:rsidR="00067651">
        <w:rPr>
          <w:rFonts w:ascii="Times New Roman" w:eastAsia="楷体" w:hAnsi="Times New Roman" w:cs="Times New Roman"/>
          <w:szCs w:val="21"/>
        </w:rPr>
        <w:t xml:space="preserve"> To investigate the patients after orthopedic surgery about the current status of pain assessment in nurses using the Numeric Rating Scales (NRS) and to analyze the related influence factors. </w:t>
      </w:r>
      <w:r w:rsidR="00067651">
        <w:rPr>
          <w:rFonts w:ascii="Times New Roman" w:eastAsia="楷体" w:hAnsi="Times New Roman" w:cs="Times New Roman"/>
          <w:b/>
          <w:szCs w:val="21"/>
        </w:rPr>
        <w:t>Methods:</w:t>
      </w:r>
      <w:r w:rsidR="00067651">
        <w:rPr>
          <w:rFonts w:ascii="Times New Roman" w:eastAsia="楷体" w:hAnsi="Times New Roman" w:cs="Times New Roman"/>
          <w:szCs w:val="21"/>
        </w:rPr>
        <w:t xml:space="preserve"> Questionnaire survey was conducted to investigate the patients who underwent orthopedic surgery in a top three hospital in </w:t>
      </w:r>
      <w:proofErr w:type="gramStart"/>
      <w:r w:rsidR="00067651">
        <w:rPr>
          <w:rFonts w:ascii="Times New Roman" w:eastAsia="楷体" w:hAnsi="Times New Roman" w:cs="Times New Roman"/>
          <w:szCs w:val="21"/>
        </w:rPr>
        <w:t>Chengdu ,when</w:t>
      </w:r>
      <w:proofErr w:type="gramEnd"/>
      <w:r w:rsidR="00067651">
        <w:rPr>
          <w:rFonts w:ascii="Times New Roman" w:eastAsia="楷体" w:hAnsi="Times New Roman" w:cs="Times New Roman"/>
          <w:szCs w:val="21"/>
        </w:rPr>
        <w:t xml:space="preserve"> they left the hospital from 2017.12 to 2018.4. The survey included general patient information and a questionnaire on the status of pain assessment with nurses using NRS. </w:t>
      </w:r>
      <w:r w:rsidR="00067651">
        <w:rPr>
          <w:rFonts w:ascii="Times New Roman" w:eastAsia="楷体" w:hAnsi="Times New Roman" w:cs="Times New Roman"/>
          <w:b/>
          <w:szCs w:val="21"/>
        </w:rPr>
        <w:t xml:space="preserve">Results: </w:t>
      </w:r>
      <w:r w:rsidR="00067651">
        <w:rPr>
          <w:rFonts w:ascii="Times New Roman" w:eastAsia="楷体" w:hAnsi="Times New Roman" w:cs="Times New Roman"/>
          <w:szCs w:val="21"/>
        </w:rPr>
        <w:t xml:space="preserve">In the survey, the scores of these two </w:t>
      </w:r>
      <w:proofErr w:type="gramStart"/>
      <w:r w:rsidR="00067651">
        <w:rPr>
          <w:rFonts w:ascii="Times New Roman" w:eastAsia="楷体" w:hAnsi="Times New Roman" w:cs="Times New Roman"/>
          <w:szCs w:val="21"/>
        </w:rPr>
        <w:t>items ,whether</w:t>
      </w:r>
      <w:proofErr w:type="gramEnd"/>
      <w:r w:rsidR="00067651">
        <w:rPr>
          <w:rFonts w:ascii="Times New Roman" w:eastAsia="楷体" w:hAnsi="Times New Roman" w:cs="Times New Roman"/>
          <w:szCs w:val="21"/>
        </w:rPr>
        <w:t xml:space="preserve"> the nurses rehearsed the pain and whether the scores were interpreted, were the </w:t>
      </w:r>
      <w:proofErr w:type="spellStart"/>
      <w:r w:rsidR="00067651">
        <w:rPr>
          <w:rFonts w:ascii="Times New Roman" w:eastAsia="楷体" w:hAnsi="Times New Roman" w:cs="Times New Roman"/>
          <w:szCs w:val="21"/>
        </w:rPr>
        <w:t>lowest.they</w:t>
      </w:r>
      <w:proofErr w:type="spellEnd"/>
      <w:r w:rsidR="00067651">
        <w:rPr>
          <w:rFonts w:ascii="Times New Roman" w:eastAsia="楷体" w:hAnsi="Times New Roman" w:cs="Times New Roman"/>
          <w:szCs w:val="21"/>
        </w:rPr>
        <w:t xml:space="preserve"> were 1.38±1.199 and 1.61±1.176 respectively. The results of whether the patients </w:t>
      </w:r>
      <w:r w:rsidR="00067651">
        <w:rPr>
          <w:rFonts w:ascii="Times New Roman" w:eastAsia="楷体" w:hAnsi="Times New Roman" w:cs="Times New Roman" w:hint="eastAsia"/>
          <w:szCs w:val="21"/>
        </w:rPr>
        <w:t xml:space="preserve">concealed their pain level and whether they </w:t>
      </w:r>
      <w:r w:rsidR="00067651">
        <w:rPr>
          <w:rFonts w:ascii="Times New Roman" w:eastAsia="楷体" w:hAnsi="Times New Roman" w:cs="Times New Roman"/>
          <w:szCs w:val="21"/>
        </w:rPr>
        <w:t>expressed their pain in time were higher, 2.63 ± 0.643,</w:t>
      </w:r>
      <w:r w:rsidR="00067651" w:rsidRPr="00701BD9">
        <w:t xml:space="preserve"> </w:t>
      </w:r>
      <w:r w:rsidR="00067651" w:rsidRPr="00701BD9">
        <w:rPr>
          <w:rFonts w:ascii="Times New Roman" w:eastAsia="楷体" w:hAnsi="Times New Roman" w:cs="Times New Roman"/>
          <w:szCs w:val="21"/>
        </w:rPr>
        <w:t>2.49±0.</w:t>
      </w:r>
      <w:proofErr w:type="gramStart"/>
      <w:r w:rsidR="00067651" w:rsidRPr="00701BD9">
        <w:rPr>
          <w:rFonts w:ascii="Times New Roman" w:eastAsia="楷体" w:hAnsi="Times New Roman" w:cs="Times New Roman"/>
          <w:szCs w:val="21"/>
        </w:rPr>
        <w:t>876</w:t>
      </w:r>
      <w:r w:rsidR="00067651">
        <w:rPr>
          <w:rFonts w:ascii="Times New Roman" w:eastAsia="楷体" w:hAnsi="Times New Roman" w:cs="Times New Roman"/>
          <w:szCs w:val="21"/>
        </w:rPr>
        <w:t xml:space="preserve"> </w:t>
      </w:r>
      <w:r w:rsidR="00067651" w:rsidRPr="00701BD9">
        <w:rPr>
          <w:rFonts w:ascii="楷体" w:eastAsia="楷体" w:hAnsi="楷体" w:hint="eastAsia"/>
          <w:szCs w:val="21"/>
        </w:rPr>
        <w:t xml:space="preserve"> </w:t>
      </w:r>
      <w:r w:rsidR="00067651">
        <w:rPr>
          <w:rFonts w:ascii="Times New Roman" w:eastAsia="楷体" w:hAnsi="Times New Roman" w:cs="Times New Roman"/>
          <w:szCs w:val="21"/>
        </w:rPr>
        <w:t>respectively</w:t>
      </w:r>
      <w:proofErr w:type="gramEnd"/>
      <w:r w:rsidR="00067651">
        <w:rPr>
          <w:rFonts w:ascii="Times New Roman" w:eastAsia="楷体" w:hAnsi="Times New Roman" w:cs="Times New Roman"/>
          <w:szCs w:val="21"/>
        </w:rPr>
        <w:t xml:space="preserve">. Univariate analysis found that the interval between pain assessments was the main influencing factor of patients with acute pain (P&lt;0.05). </w:t>
      </w:r>
      <w:r w:rsidR="00067651">
        <w:rPr>
          <w:rFonts w:ascii="Times New Roman" w:eastAsia="楷体" w:hAnsi="Times New Roman" w:cs="Times New Roman"/>
          <w:b/>
          <w:szCs w:val="21"/>
        </w:rPr>
        <w:t>Conclusion:</w:t>
      </w:r>
      <w:r w:rsidR="00067651">
        <w:rPr>
          <w:rFonts w:ascii="Times New Roman" w:eastAsia="楷体" w:hAnsi="Times New Roman" w:cs="Times New Roman"/>
          <w:szCs w:val="21"/>
        </w:rPr>
        <w:t xml:space="preserve"> Nurses should correctly grasp the interval between pain assessments, correctly use NRS assessment method, and strengthen pain management for postoperative patients to promote the recovery of patients as soon as possible.</w:t>
      </w:r>
    </w:p>
    <w:p w14:paraId="2CC0B44D" w14:textId="77777777" w:rsidR="00597615" w:rsidRDefault="00597615" w:rsidP="00067651">
      <w:pPr>
        <w:spacing w:line="400" w:lineRule="exact"/>
        <w:ind w:leftChars="200" w:left="420" w:rightChars="100" w:right="210"/>
        <w:rPr>
          <w:rFonts w:ascii="Times New Roman" w:eastAsia="楷体" w:hAnsi="Times New Roman" w:cs="Times New Roman"/>
          <w:b/>
          <w:szCs w:val="21"/>
        </w:rPr>
      </w:pPr>
    </w:p>
    <w:p w14:paraId="2791310C" w14:textId="4CAEE4EA" w:rsidR="00067651" w:rsidRPr="00B76204" w:rsidRDefault="00597615" w:rsidP="00067651">
      <w:pPr>
        <w:spacing w:line="400" w:lineRule="exact"/>
        <w:ind w:leftChars="200" w:left="420" w:rightChars="100" w:right="210"/>
        <w:rPr>
          <w:rFonts w:ascii="Times New Roman" w:eastAsia="楷体" w:hAnsi="Times New Roman" w:cs="Times New Roman"/>
          <w:szCs w:val="21"/>
        </w:rPr>
      </w:pPr>
      <w:r w:rsidRPr="00597615">
        <w:rPr>
          <w:rFonts w:ascii="Times New Roman" w:eastAsia="楷体" w:hAnsi="Times New Roman" w:cs="Times New Roman"/>
          <w:b/>
          <w:szCs w:val="21"/>
        </w:rPr>
        <w:t>[</w:t>
      </w:r>
      <w:r w:rsidR="00067651" w:rsidRPr="00597615">
        <w:rPr>
          <w:rFonts w:ascii="Times New Roman" w:eastAsia="楷体" w:hAnsi="Times New Roman" w:cs="Times New Roman"/>
          <w:b/>
          <w:szCs w:val="21"/>
        </w:rPr>
        <w:t>Key</w:t>
      </w:r>
      <w:r>
        <w:rPr>
          <w:rFonts w:ascii="Times New Roman" w:eastAsia="楷体" w:hAnsi="Times New Roman" w:cs="Times New Roman"/>
          <w:b/>
          <w:szCs w:val="21"/>
        </w:rPr>
        <w:t xml:space="preserve"> </w:t>
      </w:r>
      <w:r w:rsidR="00067651" w:rsidRPr="00597615">
        <w:rPr>
          <w:rFonts w:ascii="Times New Roman" w:eastAsia="楷体" w:hAnsi="Times New Roman" w:cs="Times New Roman"/>
          <w:b/>
          <w:szCs w:val="21"/>
        </w:rPr>
        <w:t>words</w:t>
      </w:r>
      <w:r w:rsidRPr="00597615">
        <w:rPr>
          <w:rFonts w:ascii="Times New Roman" w:eastAsia="楷体" w:hAnsi="Times New Roman" w:cs="Times New Roman"/>
          <w:b/>
          <w:szCs w:val="21"/>
        </w:rPr>
        <w:t>]</w:t>
      </w:r>
      <w:r w:rsidR="00067651">
        <w:rPr>
          <w:rFonts w:ascii="Times New Roman" w:eastAsia="楷体" w:hAnsi="Times New Roman" w:cs="Times New Roman"/>
          <w:szCs w:val="21"/>
        </w:rPr>
        <w:t>Pain assessment; Pain management satisfaction; Numeric Rating Scales</w:t>
      </w:r>
      <w:r w:rsidR="00067651">
        <w:rPr>
          <w:rFonts w:ascii="Times New Roman" w:eastAsia="楷体" w:hAnsi="Times New Roman" w:cs="Times New Roman" w:hint="eastAsia"/>
          <w:szCs w:val="21"/>
        </w:rPr>
        <w:t>（</w:t>
      </w:r>
      <w:r w:rsidR="00067651">
        <w:rPr>
          <w:rFonts w:ascii="Times New Roman" w:eastAsia="楷体" w:hAnsi="Times New Roman" w:cs="Times New Roman" w:hint="eastAsia"/>
          <w:szCs w:val="21"/>
        </w:rPr>
        <w:t>NRS</w:t>
      </w:r>
      <w:r w:rsidR="00067651">
        <w:rPr>
          <w:rFonts w:ascii="Times New Roman" w:eastAsia="楷体" w:hAnsi="Times New Roman" w:cs="Times New Roman" w:hint="eastAsia"/>
          <w:szCs w:val="21"/>
        </w:rPr>
        <w:t>）</w:t>
      </w:r>
      <w:r w:rsidR="00067651">
        <w:rPr>
          <w:rFonts w:ascii="Times New Roman" w:eastAsia="楷体" w:hAnsi="Times New Roman" w:cs="Times New Roman"/>
          <w:szCs w:val="21"/>
        </w:rPr>
        <w:t>Influencing facto</w:t>
      </w:r>
      <w:r w:rsidR="00067651">
        <w:rPr>
          <w:rFonts w:ascii="Times New Roman" w:eastAsia="楷体" w:hAnsi="Times New Roman" w:cs="Times New Roman" w:hint="eastAsia"/>
          <w:szCs w:val="21"/>
        </w:rPr>
        <w:t>rs</w:t>
      </w:r>
    </w:p>
    <w:p w14:paraId="1813D9E2" w14:textId="77777777" w:rsidR="00995DDE" w:rsidRPr="00597615" w:rsidRDefault="00995DDE">
      <w:bookmarkStart w:id="0" w:name="_GoBack"/>
      <w:bookmarkEnd w:id="0"/>
    </w:p>
    <w:sectPr w:rsidR="00995DDE" w:rsidRPr="0059761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462018" w14:textId="77777777" w:rsidR="00845564" w:rsidRDefault="00845564" w:rsidP="00067651">
      <w:r>
        <w:separator/>
      </w:r>
    </w:p>
  </w:endnote>
  <w:endnote w:type="continuationSeparator" w:id="0">
    <w:p w14:paraId="6B9E1B5A" w14:textId="77777777" w:rsidR="00845564" w:rsidRDefault="00845564" w:rsidP="000676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楷体">
    <w:panose1 w:val="02010609060101010101"/>
    <w:charset w:val="86"/>
    <w:family w:val="modern"/>
    <w:pitch w:val="fixed"/>
    <w:sig w:usb0="800002BF" w:usb1="38CF7CFA" w:usb2="00000016" w:usb3="00000000" w:csb0="00040001"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等线 Light">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603F953" w14:textId="77777777" w:rsidR="00845564" w:rsidRDefault="00845564" w:rsidP="00067651">
      <w:r>
        <w:separator/>
      </w:r>
    </w:p>
  </w:footnote>
  <w:footnote w:type="continuationSeparator" w:id="0">
    <w:p w14:paraId="3DBF8669" w14:textId="77777777" w:rsidR="00845564" w:rsidRDefault="00845564" w:rsidP="0006765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5DDE"/>
    <w:rsid w:val="00067651"/>
    <w:rsid w:val="00597615"/>
    <w:rsid w:val="00845564"/>
    <w:rsid w:val="00995D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13614B"/>
  <w15:chartTrackingRefBased/>
  <w15:docId w15:val="{8033922A-12E8-427F-A872-8A5A970B97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67651"/>
    <w:pPr>
      <w:widowControl w:val="0"/>
      <w:jc w:val="both"/>
    </w:pPr>
    <w:rPr>
      <w:rFonts w:eastAsia="宋体"/>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67651"/>
    <w:pPr>
      <w:pBdr>
        <w:bottom w:val="single" w:sz="6" w:space="1" w:color="auto"/>
      </w:pBdr>
      <w:tabs>
        <w:tab w:val="center" w:pos="4153"/>
        <w:tab w:val="right" w:pos="8306"/>
      </w:tabs>
      <w:snapToGrid w:val="0"/>
      <w:jc w:val="center"/>
    </w:pPr>
    <w:rPr>
      <w:rFonts w:eastAsiaTheme="minorEastAsia"/>
      <w:sz w:val="18"/>
      <w:szCs w:val="18"/>
    </w:rPr>
  </w:style>
  <w:style w:type="character" w:customStyle="1" w:styleId="a4">
    <w:name w:val="页眉 字符"/>
    <w:basedOn w:val="a0"/>
    <w:link w:val="a3"/>
    <w:uiPriority w:val="99"/>
    <w:rsid w:val="00067651"/>
    <w:rPr>
      <w:sz w:val="18"/>
      <w:szCs w:val="18"/>
    </w:rPr>
  </w:style>
  <w:style w:type="paragraph" w:styleId="a5">
    <w:name w:val="footer"/>
    <w:basedOn w:val="a"/>
    <w:link w:val="a6"/>
    <w:uiPriority w:val="99"/>
    <w:unhideWhenUsed/>
    <w:rsid w:val="00067651"/>
    <w:pPr>
      <w:tabs>
        <w:tab w:val="center" w:pos="4153"/>
        <w:tab w:val="right" w:pos="8306"/>
      </w:tabs>
      <w:snapToGrid w:val="0"/>
      <w:jc w:val="left"/>
    </w:pPr>
    <w:rPr>
      <w:rFonts w:eastAsiaTheme="minorEastAsia"/>
      <w:sz w:val="18"/>
      <w:szCs w:val="18"/>
    </w:rPr>
  </w:style>
  <w:style w:type="character" w:customStyle="1" w:styleId="a6">
    <w:name w:val="页脚 字符"/>
    <w:basedOn w:val="a0"/>
    <w:link w:val="a5"/>
    <w:uiPriority w:val="99"/>
    <w:rsid w:val="00067651"/>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230</Words>
  <Characters>1313</Characters>
  <Application>Microsoft Office Word</Application>
  <DocSecurity>0</DocSecurity>
  <Lines>10</Lines>
  <Paragraphs>3</Paragraphs>
  <ScaleCrop>false</ScaleCrop>
  <Company/>
  <LinksUpToDate>false</LinksUpToDate>
  <CharactersWithSpaces>1540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2019-04-30T23:16:00Z</dcterms:created>
  <dcterms:modified xsi:type="dcterms:W3CDTF">2019-04-30T23:21:00Z</dcterms:modified>
</cp:coreProperties>
</file>