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E1EAC8" w14:textId="77777777" w:rsidR="00E356C7" w:rsidRPr="00261C35" w:rsidRDefault="00E356C7" w:rsidP="00E356C7">
      <w:pPr>
        <w:spacing w:line="240" w:lineRule="auto"/>
        <w:ind w:left="2880" w:firstLine="720"/>
        <w:rPr>
          <w:rFonts w:ascii="Times New Roman" w:hAnsi="Times New Roman" w:cs="Times New Roman"/>
          <w:b/>
          <w:sz w:val="24"/>
          <w:szCs w:val="28"/>
        </w:rPr>
      </w:pPr>
      <w:bookmarkStart w:id="0" w:name="_GoBack"/>
      <w:bookmarkEnd w:id="0"/>
    </w:p>
    <w:p w14:paraId="5AF8C44F" w14:textId="77777777" w:rsidR="00E356C7" w:rsidRPr="00261C35" w:rsidRDefault="00E356C7" w:rsidP="00E356C7">
      <w:pPr>
        <w:spacing w:line="240" w:lineRule="auto"/>
        <w:jc w:val="center"/>
        <w:rPr>
          <w:rFonts w:ascii="Times New Roman" w:hAnsi="Times New Roman" w:cs="Times New Roman"/>
          <w:b/>
          <w:sz w:val="24"/>
          <w:szCs w:val="24"/>
        </w:rPr>
      </w:pPr>
      <w:r w:rsidRPr="00261C35">
        <w:rPr>
          <w:rFonts w:ascii="Times New Roman" w:hAnsi="Times New Roman" w:cs="Times New Roman"/>
          <w:b/>
          <w:sz w:val="24"/>
          <w:szCs w:val="24"/>
        </w:rPr>
        <w:t>RESEARCH REPORT</w:t>
      </w:r>
    </w:p>
    <w:p w14:paraId="148FF9BF" w14:textId="77777777" w:rsidR="00E356C7" w:rsidRPr="00261C35" w:rsidRDefault="00E356C7" w:rsidP="00E356C7">
      <w:pPr>
        <w:spacing w:line="240" w:lineRule="auto"/>
        <w:jc w:val="center"/>
        <w:rPr>
          <w:rFonts w:ascii="Times New Roman" w:hAnsi="Times New Roman" w:cs="Times New Roman"/>
          <w:b/>
          <w:sz w:val="24"/>
          <w:szCs w:val="24"/>
        </w:rPr>
      </w:pPr>
      <w:r w:rsidRPr="00261C35">
        <w:rPr>
          <w:rFonts w:ascii="Times New Roman" w:hAnsi="Times New Roman" w:cs="Times New Roman"/>
          <w:b/>
          <w:sz w:val="24"/>
          <w:szCs w:val="24"/>
        </w:rPr>
        <w:t>ON</w:t>
      </w:r>
    </w:p>
    <w:p w14:paraId="726CCF34" w14:textId="5148FC7D" w:rsidR="00E356C7" w:rsidRPr="00261C35" w:rsidRDefault="00E356C7" w:rsidP="00E356C7">
      <w:pPr>
        <w:spacing w:line="240" w:lineRule="auto"/>
        <w:jc w:val="center"/>
        <w:rPr>
          <w:rFonts w:ascii="Times New Roman" w:eastAsia="Times New Roman" w:hAnsi="Times New Roman" w:cs="Times New Roman"/>
          <w:color w:val="0000FF"/>
          <w:szCs w:val="24"/>
        </w:rPr>
      </w:pPr>
      <w:r w:rsidRPr="00261C35">
        <w:rPr>
          <w:rFonts w:ascii="Times New Roman" w:eastAsia="Times New Roman" w:hAnsi="Times New Roman" w:cs="Times New Roman"/>
          <w:b/>
          <w:szCs w:val="24"/>
        </w:rPr>
        <w:t>“</w:t>
      </w:r>
      <w:r>
        <w:rPr>
          <w:rFonts w:ascii="Times New Roman" w:eastAsia="Times New Roman" w:hAnsi="Times New Roman" w:cs="Times New Roman"/>
          <w:b/>
          <w:szCs w:val="24"/>
        </w:rPr>
        <w:t>Protocol development on Evidence-based guidelines for management of signs and symptoms of respiratory tract infections in children</w:t>
      </w:r>
      <w:r w:rsidRPr="00261C35">
        <w:rPr>
          <w:rFonts w:ascii="Times New Roman" w:eastAsia="Times New Roman" w:hAnsi="Times New Roman" w:cs="Times New Roman"/>
          <w:szCs w:val="24"/>
        </w:rPr>
        <w:t>"</w:t>
      </w:r>
    </w:p>
    <w:p w14:paraId="5355EE48" w14:textId="77777777" w:rsidR="00E356C7" w:rsidRPr="00261C35" w:rsidRDefault="00E356C7" w:rsidP="00E356C7">
      <w:pPr>
        <w:spacing w:line="240" w:lineRule="auto"/>
        <w:ind w:left="2880" w:firstLine="720"/>
        <w:rPr>
          <w:rFonts w:ascii="Times New Roman" w:hAnsi="Times New Roman" w:cs="Times New Roman"/>
          <w:b/>
          <w:sz w:val="24"/>
          <w:szCs w:val="28"/>
        </w:rPr>
      </w:pPr>
      <w:r w:rsidRPr="00261C35">
        <w:rPr>
          <w:rFonts w:ascii="Times New Roman" w:hAnsi="Times New Roman" w:cs="Times New Roman"/>
          <w:b/>
          <w:sz w:val="24"/>
          <w:szCs w:val="28"/>
        </w:rPr>
        <w:t>ABSTRACT</w:t>
      </w:r>
    </w:p>
    <w:p w14:paraId="22A32BAE" w14:textId="77777777" w:rsidR="00E356C7" w:rsidRPr="00261C35" w:rsidRDefault="00E356C7" w:rsidP="00E356C7">
      <w:pPr>
        <w:spacing w:line="240" w:lineRule="auto"/>
        <w:rPr>
          <w:rFonts w:ascii="Times New Roman" w:hAnsi="Times New Roman" w:cs="Times New Roman"/>
          <w:b/>
          <w:sz w:val="24"/>
          <w:szCs w:val="28"/>
        </w:rPr>
      </w:pPr>
      <w:r w:rsidRPr="00261C35">
        <w:rPr>
          <w:rFonts w:ascii="Times New Roman" w:hAnsi="Times New Roman" w:cs="Times New Roman"/>
          <w:b/>
          <w:sz w:val="24"/>
          <w:szCs w:val="28"/>
        </w:rPr>
        <w:t>Background of the study:</w:t>
      </w:r>
    </w:p>
    <w:p w14:paraId="68CF7EC9" w14:textId="3C1046AE" w:rsidR="00E356C7" w:rsidRPr="00261C35" w:rsidRDefault="00E356C7" w:rsidP="00E356C7">
      <w:pPr>
        <w:spacing w:line="240" w:lineRule="auto"/>
        <w:ind w:left="1440"/>
        <w:rPr>
          <w:rFonts w:ascii="Times New Roman" w:eastAsia="Calibri" w:hAnsi="Times New Roman" w:cs="Times New Roman"/>
          <w:b/>
          <w:szCs w:val="24"/>
        </w:rPr>
      </w:pPr>
      <w:r w:rsidRPr="00261C35">
        <w:rPr>
          <w:rFonts w:ascii="Times New Roman" w:eastAsia="Calibri" w:hAnsi="Times New Roman" w:cs="Times New Roman"/>
          <w:b/>
          <w:szCs w:val="24"/>
        </w:rPr>
        <w:t>“</w:t>
      </w:r>
      <w:r w:rsidR="00DF53E9">
        <w:rPr>
          <w:rFonts w:ascii="Times New Roman" w:hAnsi="Times New Roman" w:cs="Times New Roman"/>
          <w:sz w:val="24"/>
          <w:szCs w:val="24"/>
        </w:rPr>
        <w:t>healthy children</w:t>
      </w:r>
      <w:r w:rsidR="00DF53E9" w:rsidRPr="00C56C2F">
        <w:rPr>
          <w:rFonts w:ascii="Times New Roman" w:hAnsi="Times New Roman" w:cs="Times New Roman"/>
          <w:sz w:val="24"/>
          <w:szCs w:val="24"/>
        </w:rPr>
        <w:t xml:space="preserve"> constitute foundation of a</w:t>
      </w:r>
      <w:r w:rsidR="00DF53E9">
        <w:rPr>
          <w:rFonts w:ascii="Times New Roman" w:hAnsi="Times New Roman" w:cs="Times New Roman"/>
          <w:sz w:val="24"/>
          <w:szCs w:val="24"/>
        </w:rPr>
        <w:t xml:space="preserve"> healthy</w:t>
      </w:r>
      <w:r w:rsidR="00DF53E9" w:rsidRPr="00C56C2F">
        <w:rPr>
          <w:rFonts w:ascii="Times New Roman" w:hAnsi="Times New Roman" w:cs="Times New Roman"/>
          <w:sz w:val="24"/>
          <w:szCs w:val="24"/>
        </w:rPr>
        <w:t xml:space="preserve"> nation.</w:t>
      </w:r>
      <w:r w:rsidRPr="00261C35">
        <w:rPr>
          <w:rFonts w:ascii="Times New Roman" w:eastAsia="Calibri" w:hAnsi="Times New Roman" w:cs="Times New Roman"/>
          <w:b/>
          <w:szCs w:val="24"/>
        </w:rPr>
        <w:t>”</w:t>
      </w:r>
    </w:p>
    <w:p w14:paraId="23C4EB31" w14:textId="0DDCF1AE" w:rsidR="00DF53E9" w:rsidRDefault="00DF53E9" w:rsidP="00E356C7">
      <w:pPr>
        <w:autoSpaceDE w:val="0"/>
        <w:autoSpaceDN w:val="0"/>
        <w:adjustRightInd w:val="0"/>
        <w:spacing w:line="240" w:lineRule="auto"/>
        <w:rPr>
          <w:rFonts w:ascii="Times New Roman" w:hAnsi="Times New Roman" w:cs="Times New Roman"/>
          <w:szCs w:val="24"/>
        </w:rPr>
      </w:pPr>
      <w:r>
        <w:rPr>
          <w:rFonts w:ascii="Times New Roman" w:hAnsi="Times New Roman" w:cs="Times New Roman"/>
          <w:szCs w:val="24"/>
        </w:rPr>
        <w:t xml:space="preserve">Respiratory tract infections in children are one of the most common reasons for parents consulting health professionals. Nurses have an important role in managing children with RTIs, both in the community and hospital environment. It is one of the most common illness in childhood. Nurses are the first healthcare professional to come into contact with children and their parents in their hospital setup. Evidence based guidelines for management of RTIs will enable the nurse </w:t>
      </w:r>
      <w:r w:rsidR="00F27D43">
        <w:rPr>
          <w:rFonts w:ascii="Times New Roman" w:hAnsi="Times New Roman" w:cs="Times New Roman"/>
          <w:szCs w:val="24"/>
        </w:rPr>
        <w:t>practitioner</w:t>
      </w:r>
      <w:r>
        <w:rPr>
          <w:rFonts w:ascii="Times New Roman" w:hAnsi="Times New Roman" w:cs="Times New Roman"/>
          <w:szCs w:val="24"/>
        </w:rPr>
        <w:t xml:space="preserve"> to update and provide pathway to manage RTI.</w:t>
      </w:r>
    </w:p>
    <w:p w14:paraId="4A98ABF7" w14:textId="57744D43" w:rsidR="00E356C7" w:rsidRPr="00261C35" w:rsidRDefault="00E356C7" w:rsidP="00E356C7">
      <w:pPr>
        <w:autoSpaceDE w:val="0"/>
        <w:autoSpaceDN w:val="0"/>
        <w:adjustRightInd w:val="0"/>
        <w:spacing w:line="240" w:lineRule="auto"/>
        <w:rPr>
          <w:rFonts w:ascii="Times New Roman" w:hAnsi="Times New Roman" w:cs="Times New Roman"/>
          <w:b/>
          <w:iCs/>
        </w:rPr>
      </w:pPr>
      <w:r w:rsidRPr="00261C35">
        <w:rPr>
          <w:rFonts w:ascii="Times New Roman" w:hAnsi="Times New Roman" w:cs="Times New Roman"/>
          <w:b/>
          <w:iCs/>
        </w:rPr>
        <w:t>Aim:</w:t>
      </w:r>
    </w:p>
    <w:p w14:paraId="5F728DA5" w14:textId="5EFD5015" w:rsidR="00DF53E9" w:rsidRPr="004B0F38" w:rsidRDefault="00DF53E9" w:rsidP="00BD19CF">
      <w:pPr>
        <w:tabs>
          <w:tab w:val="left" w:pos="3525"/>
        </w:tabs>
        <w:spacing w:after="0" w:line="240" w:lineRule="auto"/>
        <w:jc w:val="both"/>
        <w:rPr>
          <w:rFonts w:ascii="Times New Roman" w:eastAsia="Times New Roman" w:hAnsi="Times New Roman" w:cs="Times New Roman"/>
          <w:bCs/>
          <w:color w:val="333333"/>
          <w:sz w:val="24"/>
          <w:szCs w:val="24"/>
        </w:rPr>
      </w:pPr>
      <w:r w:rsidRPr="004B0F38">
        <w:rPr>
          <w:rFonts w:ascii="Times New Roman" w:eastAsia="Times New Roman" w:hAnsi="Times New Roman" w:cs="Times New Roman"/>
          <w:bCs/>
          <w:color w:val="333333"/>
          <w:sz w:val="24"/>
          <w:szCs w:val="24"/>
        </w:rPr>
        <w:t>The objective of the need assessment is to assess the knowledge o</w:t>
      </w:r>
      <w:r>
        <w:rPr>
          <w:rFonts w:ascii="Times New Roman" w:eastAsia="Times New Roman" w:hAnsi="Times New Roman" w:cs="Times New Roman"/>
          <w:bCs/>
          <w:color w:val="333333"/>
          <w:sz w:val="24"/>
          <w:szCs w:val="24"/>
        </w:rPr>
        <w:t xml:space="preserve">f care givers regarding management of signs and symptoms of respiratory tract infections in children </w:t>
      </w:r>
      <w:r w:rsidR="00F27D43">
        <w:rPr>
          <w:rFonts w:ascii="Times New Roman" w:eastAsia="Times New Roman" w:hAnsi="Times New Roman" w:cs="Times New Roman"/>
          <w:bCs/>
          <w:color w:val="333333"/>
          <w:sz w:val="24"/>
          <w:szCs w:val="24"/>
        </w:rPr>
        <w:t>and prepare the evidence-based guidelines for RTIs.</w:t>
      </w:r>
    </w:p>
    <w:p w14:paraId="3F7BE69A" w14:textId="703048BF" w:rsidR="00E356C7" w:rsidRDefault="00E356C7" w:rsidP="00E356C7">
      <w:pPr>
        <w:autoSpaceDE w:val="0"/>
        <w:autoSpaceDN w:val="0"/>
        <w:adjustRightInd w:val="0"/>
        <w:spacing w:line="240" w:lineRule="auto"/>
        <w:rPr>
          <w:rFonts w:ascii="Times New Roman" w:hAnsi="Times New Roman" w:cs="Times New Roman"/>
          <w:b/>
          <w:iCs/>
        </w:rPr>
      </w:pPr>
      <w:r w:rsidRPr="00261C35">
        <w:rPr>
          <w:rFonts w:ascii="Times New Roman" w:hAnsi="Times New Roman" w:cs="Times New Roman"/>
          <w:b/>
          <w:iCs/>
        </w:rPr>
        <w:t>Materials and methods:</w:t>
      </w:r>
    </w:p>
    <w:p w14:paraId="0763AB7F" w14:textId="15814099" w:rsidR="00F27D43" w:rsidRPr="00F27D43" w:rsidRDefault="00F27D43" w:rsidP="00E356C7">
      <w:pPr>
        <w:autoSpaceDE w:val="0"/>
        <w:autoSpaceDN w:val="0"/>
        <w:adjustRightInd w:val="0"/>
        <w:spacing w:line="240" w:lineRule="auto"/>
        <w:rPr>
          <w:rFonts w:ascii="Times New Roman" w:hAnsi="Times New Roman" w:cs="Times New Roman"/>
          <w:iCs/>
        </w:rPr>
      </w:pPr>
      <w:r w:rsidRPr="00F27D43">
        <w:rPr>
          <w:rFonts w:ascii="Times New Roman" w:hAnsi="Times New Roman" w:cs="Times New Roman"/>
          <w:iCs/>
        </w:rPr>
        <w:t>The need assessment was conducted among 10 nursing officers working in pediatric ward of AIIMS Patna. Structured interview schedule was administered to collect the data. It was the input for situational analysis. for developing evidence-based guidelines, systematic review was done to know the pathway to manage the signs and symptoms of RTIs in children.</w:t>
      </w:r>
    </w:p>
    <w:p w14:paraId="34D81E15" w14:textId="1A97E3FC" w:rsidR="00E356C7" w:rsidRDefault="00E356C7" w:rsidP="00E356C7">
      <w:pPr>
        <w:spacing w:line="240" w:lineRule="auto"/>
        <w:jc w:val="both"/>
        <w:rPr>
          <w:rFonts w:ascii="Times New Roman" w:hAnsi="Times New Roman" w:cs="Times New Roman"/>
          <w:b/>
          <w:bCs/>
          <w:iCs/>
          <w:szCs w:val="24"/>
        </w:rPr>
      </w:pPr>
      <w:r w:rsidRPr="00261C35">
        <w:rPr>
          <w:rFonts w:ascii="Times New Roman" w:hAnsi="Times New Roman" w:cs="Times New Roman"/>
          <w:b/>
          <w:bCs/>
          <w:iCs/>
          <w:szCs w:val="24"/>
        </w:rPr>
        <w:t>RESULTS: -</w:t>
      </w:r>
    </w:p>
    <w:p w14:paraId="5011E914" w14:textId="10639C70" w:rsidR="00F27D43" w:rsidRPr="00BD19CF" w:rsidRDefault="00F27D43" w:rsidP="00E356C7">
      <w:pPr>
        <w:spacing w:line="240" w:lineRule="auto"/>
        <w:jc w:val="both"/>
        <w:rPr>
          <w:rFonts w:ascii="Times New Roman" w:hAnsi="Times New Roman" w:cs="Times New Roman"/>
          <w:bCs/>
          <w:iCs/>
          <w:szCs w:val="24"/>
        </w:rPr>
      </w:pPr>
      <w:r w:rsidRPr="00BD19CF">
        <w:rPr>
          <w:rFonts w:ascii="Times New Roman" w:hAnsi="Times New Roman" w:cs="Times New Roman"/>
          <w:bCs/>
          <w:iCs/>
          <w:szCs w:val="24"/>
        </w:rPr>
        <w:t>Assessment of knowledge among the nursing officers revealed that majority of nursing officers</w:t>
      </w:r>
      <w:r w:rsidR="00BD19CF" w:rsidRPr="00BD19CF">
        <w:rPr>
          <w:rFonts w:ascii="Times New Roman" w:hAnsi="Times New Roman" w:cs="Times New Roman"/>
          <w:bCs/>
          <w:iCs/>
          <w:szCs w:val="24"/>
        </w:rPr>
        <w:t xml:space="preserve"> 60%</w:t>
      </w:r>
      <w:r w:rsidRPr="00BD19CF">
        <w:rPr>
          <w:rFonts w:ascii="Times New Roman" w:hAnsi="Times New Roman" w:cs="Times New Roman"/>
          <w:bCs/>
          <w:iCs/>
          <w:szCs w:val="24"/>
        </w:rPr>
        <w:t xml:space="preserve"> had poor knowledge, 30% had average knowledge and 10% had good knowledge regarding signs and symptoms</w:t>
      </w:r>
      <w:r w:rsidR="00BD19CF" w:rsidRPr="00BD19CF">
        <w:rPr>
          <w:rFonts w:ascii="Times New Roman" w:hAnsi="Times New Roman" w:cs="Times New Roman"/>
          <w:bCs/>
          <w:iCs/>
          <w:szCs w:val="24"/>
        </w:rPr>
        <w:t xml:space="preserve"> of RTI in children. Based on the results, i.e. situational analysis and systematic review evidence-based guidelines for management of signs and symptoms of respiratory tract infection in children developed.</w:t>
      </w:r>
      <w:r w:rsidRPr="00BD19CF">
        <w:rPr>
          <w:rFonts w:ascii="Times New Roman" w:hAnsi="Times New Roman" w:cs="Times New Roman"/>
          <w:bCs/>
          <w:iCs/>
          <w:szCs w:val="24"/>
        </w:rPr>
        <w:t xml:space="preserve">  </w:t>
      </w:r>
    </w:p>
    <w:p w14:paraId="3EF40EE0" w14:textId="21D153A1" w:rsidR="00E356C7" w:rsidRDefault="00E356C7" w:rsidP="00E356C7">
      <w:pPr>
        <w:spacing w:line="240" w:lineRule="auto"/>
        <w:jc w:val="both"/>
        <w:rPr>
          <w:rFonts w:ascii="Times New Roman" w:hAnsi="Times New Roman" w:cs="Times New Roman"/>
          <w:b/>
          <w:szCs w:val="24"/>
        </w:rPr>
      </w:pPr>
      <w:r w:rsidRPr="00261C35">
        <w:rPr>
          <w:rFonts w:ascii="Times New Roman" w:hAnsi="Times New Roman" w:cs="Times New Roman"/>
          <w:b/>
          <w:szCs w:val="24"/>
        </w:rPr>
        <w:t>CONCLUSION: -</w:t>
      </w:r>
    </w:p>
    <w:p w14:paraId="768217A9" w14:textId="76126B37" w:rsidR="00BD19CF" w:rsidRPr="00261C35" w:rsidRDefault="00BD19CF" w:rsidP="00E356C7">
      <w:pPr>
        <w:spacing w:line="240" w:lineRule="auto"/>
        <w:jc w:val="both"/>
        <w:rPr>
          <w:rFonts w:ascii="Times New Roman" w:hAnsi="Times New Roman" w:cs="Times New Roman"/>
          <w:b/>
          <w:szCs w:val="24"/>
        </w:rPr>
      </w:pPr>
      <w:r w:rsidRPr="004B0F38">
        <w:rPr>
          <w:rFonts w:ascii="Times New Roman" w:hAnsi="Times New Roman" w:cs="Times New Roman"/>
          <w:color w:val="000000"/>
          <w:sz w:val="24"/>
          <w:szCs w:val="24"/>
        </w:rPr>
        <w:t>Clinical practice Guidelines are systematically developed statements of appropriate care designed to assist</w:t>
      </w:r>
      <w:r>
        <w:rPr>
          <w:rFonts w:ascii="Times New Roman" w:hAnsi="Times New Roman" w:cs="Times New Roman"/>
          <w:color w:val="000000"/>
          <w:sz w:val="24"/>
          <w:szCs w:val="24"/>
        </w:rPr>
        <w:t xml:space="preserve"> staff nurses to </w:t>
      </w:r>
      <w:r w:rsidRPr="004B0F38">
        <w:rPr>
          <w:rFonts w:ascii="Times New Roman" w:hAnsi="Times New Roman" w:cs="Times New Roman"/>
          <w:color w:val="000000"/>
          <w:sz w:val="24"/>
          <w:szCs w:val="24"/>
        </w:rPr>
        <w:t>make decisions about appropriate health care for specific clinical circumstances</w:t>
      </w:r>
      <w:r>
        <w:rPr>
          <w:rFonts w:ascii="Times New Roman" w:hAnsi="Times New Roman" w:cs="Times New Roman"/>
          <w:color w:val="000000"/>
          <w:sz w:val="24"/>
          <w:szCs w:val="24"/>
        </w:rPr>
        <w:t xml:space="preserve">. </w:t>
      </w:r>
      <w:r w:rsidRPr="004B0F38">
        <w:rPr>
          <w:rFonts w:ascii="Times New Roman" w:hAnsi="Times New Roman" w:cs="Times New Roman"/>
          <w:color w:val="000000"/>
          <w:sz w:val="24"/>
          <w:szCs w:val="24"/>
          <w:lang w:val="en-AU"/>
        </w:rPr>
        <w:t xml:space="preserve">Evidence-based nursing practice is the </w:t>
      </w:r>
      <w:r w:rsidRPr="004B0F38">
        <w:rPr>
          <w:rFonts w:ascii="Times New Roman" w:hAnsi="Times New Roman" w:cs="Times New Roman"/>
          <w:color w:val="000000"/>
          <w:sz w:val="24"/>
          <w:szCs w:val="24"/>
        </w:rPr>
        <w:t>integration of best research evidence with clinical expertise and patient values</w:t>
      </w:r>
      <w:r>
        <w:rPr>
          <w:rFonts w:ascii="Times New Roman" w:hAnsi="Times New Roman" w:cs="Times New Roman"/>
          <w:color w:val="000000"/>
          <w:sz w:val="24"/>
          <w:szCs w:val="24"/>
        </w:rPr>
        <w:t>.</w:t>
      </w:r>
    </w:p>
    <w:p w14:paraId="606F1DA6" w14:textId="77777777" w:rsidR="00BD19CF" w:rsidRDefault="00BD19CF" w:rsidP="00E356C7">
      <w:pPr>
        <w:spacing w:line="240" w:lineRule="auto"/>
        <w:jc w:val="both"/>
        <w:rPr>
          <w:rFonts w:ascii="Times New Roman" w:hAnsi="Times New Roman" w:cs="Times New Roman"/>
          <w:color w:val="000000"/>
          <w:sz w:val="21"/>
          <w:szCs w:val="21"/>
          <w:shd w:val="clear" w:color="auto" w:fill="FFFFFF"/>
        </w:rPr>
      </w:pPr>
    </w:p>
    <w:p w14:paraId="455B9F1D" w14:textId="4A95F7B3" w:rsidR="00E356C7" w:rsidRPr="00BD19CF" w:rsidRDefault="00E356C7" w:rsidP="00E356C7">
      <w:pPr>
        <w:spacing w:line="240" w:lineRule="auto"/>
        <w:jc w:val="both"/>
        <w:rPr>
          <w:rFonts w:ascii="Times New Roman" w:hAnsi="Times New Roman" w:cs="Times New Roman"/>
          <w:szCs w:val="24"/>
        </w:rPr>
      </w:pPr>
      <w:r w:rsidRPr="00261C35">
        <w:rPr>
          <w:rFonts w:ascii="Times New Roman" w:hAnsi="Times New Roman" w:cs="Times New Roman"/>
          <w:b/>
          <w:szCs w:val="24"/>
        </w:rPr>
        <w:t xml:space="preserve">KEY WORDS: </w:t>
      </w:r>
      <w:r w:rsidR="00F27D43" w:rsidRPr="00261C35">
        <w:rPr>
          <w:rFonts w:ascii="Times New Roman" w:hAnsi="Times New Roman" w:cs="Times New Roman"/>
          <w:b/>
          <w:szCs w:val="24"/>
        </w:rPr>
        <w:t>-</w:t>
      </w:r>
      <w:r w:rsidR="00BD19CF" w:rsidRPr="00BD19CF">
        <w:rPr>
          <w:rFonts w:ascii="Times New Roman" w:hAnsi="Times New Roman" w:cs="Times New Roman"/>
          <w:szCs w:val="24"/>
        </w:rPr>
        <w:t>RTI, EBP,</w:t>
      </w:r>
      <w:r w:rsidR="00F27D43" w:rsidRPr="00BD19CF">
        <w:rPr>
          <w:rFonts w:ascii="Times New Roman" w:hAnsi="Times New Roman" w:cs="Times New Roman"/>
          <w:szCs w:val="24"/>
        </w:rPr>
        <w:t xml:space="preserve"> Knowledge</w:t>
      </w:r>
      <w:r w:rsidR="00BD19CF" w:rsidRPr="00BD19CF">
        <w:rPr>
          <w:rFonts w:ascii="Times New Roman" w:hAnsi="Times New Roman" w:cs="Times New Roman"/>
          <w:szCs w:val="24"/>
        </w:rPr>
        <w:t>, guidelines.</w:t>
      </w:r>
    </w:p>
    <w:p w14:paraId="66F40316" w14:textId="77777777" w:rsidR="00E356C7" w:rsidRPr="00261C35" w:rsidRDefault="00E356C7" w:rsidP="00E356C7">
      <w:pPr>
        <w:spacing w:line="240" w:lineRule="auto"/>
        <w:jc w:val="both"/>
        <w:rPr>
          <w:rFonts w:ascii="Times New Roman" w:hAnsi="Times New Roman" w:cs="Times New Roman"/>
          <w:szCs w:val="24"/>
        </w:rPr>
      </w:pPr>
    </w:p>
    <w:p w14:paraId="3A273DE2" w14:textId="77777777" w:rsidR="00E356C7" w:rsidRPr="00261C35" w:rsidRDefault="00E356C7" w:rsidP="00E356C7">
      <w:pPr>
        <w:spacing w:line="240" w:lineRule="auto"/>
        <w:rPr>
          <w:rFonts w:ascii="Times New Roman" w:hAnsi="Times New Roman" w:cs="Times New Roman"/>
        </w:rPr>
      </w:pPr>
    </w:p>
    <w:p w14:paraId="3F50E346" w14:textId="77777777" w:rsidR="00AF5197" w:rsidRDefault="00AF5197"/>
    <w:sectPr w:rsidR="00AF5197" w:rsidSect="002110B0">
      <w:pgSz w:w="11906" w:h="16838"/>
      <w:pgMar w:top="567"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4FC"/>
    <w:rsid w:val="002B34FC"/>
    <w:rsid w:val="004A17BB"/>
    <w:rsid w:val="00AF5197"/>
    <w:rsid w:val="00BD19CF"/>
    <w:rsid w:val="00DF53E9"/>
    <w:rsid w:val="00E356C7"/>
    <w:rsid w:val="00E63E48"/>
    <w:rsid w:val="00F27D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DC73E"/>
  <w15:chartTrackingRefBased/>
  <w15:docId w15:val="{A0C0FD1E-5774-48E9-9439-CC33E16E0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6C7"/>
    <w:pPr>
      <w:spacing w:after="200" w:line="276" w:lineRule="auto"/>
    </w:pPr>
    <w:rPr>
      <w:rFonts w:eastAsiaTheme="minorEastAsia"/>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Venimurugesh r</dc:creator>
  <cp:keywords/>
  <dc:description/>
  <cp:lastModifiedBy>user</cp:lastModifiedBy>
  <cp:revision>2</cp:revision>
  <dcterms:created xsi:type="dcterms:W3CDTF">2019-03-09T05:20:00Z</dcterms:created>
  <dcterms:modified xsi:type="dcterms:W3CDTF">2019-03-09T05:20:00Z</dcterms:modified>
</cp:coreProperties>
</file>