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7EAF8" w14:textId="77777777" w:rsidR="00577E0C" w:rsidRPr="00577E0C" w:rsidRDefault="00577E0C" w:rsidP="00577E0C">
      <w:r w:rsidRPr="00577E0C">
        <w:rPr>
          <w:b/>
          <w:bCs/>
          <w:u w:val="single"/>
        </w:rPr>
        <w:t>Background</w:t>
      </w:r>
    </w:p>
    <w:p w14:paraId="1A0DDBD3" w14:textId="07B9BD1F" w:rsidR="00577E0C" w:rsidRPr="006C05F3" w:rsidRDefault="006C05F3" w:rsidP="00577E0C">
      <w:pPr>
        <w:rPr>
          <w:b/>
        </w:rPr>
      </w:pPr>
      <w:r w:rsidRPr="006C05F3">
        <w:t xml:space="preserve">People who experience suicide ideation tend to have an increased risk of committing suicide. Fewer studies stratify suicide ideation trends by gender grade or race/ethnicity at the same time. The purpose of this study is using nationally representative adolescent samples to further </w:t>
      </w:r>
      <w:r w:rsidRPr="006C05F3">
        <w:rPr>
          <w:b/>
        </w:rPr>
        <w:t>identify the sex-grade-race/ethnicity-specific risk groups.</w:t>
      </w:r>
    </w:p>
    <w:p w14:paraId="20B6FC2E" w14:textId="77777777" w:rsidR="00577E0C" w:rsidRPr="00577E0C" w:rsidRDefault="00577E0C" w:rsidP="00577E0C">
      <w:r w:rsidRPr="00577E0C">
        <w:rPr>
          <w:b/>
          <w:bCs/>
          <w:u w:val="single"/>
        </w:rPr>
        <w:t xml:space="preserve">Methods </w:t>
      </w:r>
    </w:p>
    <w:p w14:paraId="26F531FA" w14:textId="58D01669" w:rsidR="00577E0C" w:rsidRPr="00577E0C" w:rsidRDefault="006C05F3" w:rsidP="00577E0C">
      <w:r w:rsidRPr="006C05F3">
        <w:t>Every other year from 1991-2017, CDC’s Youth Risk Behavior Survey has been administered to nationally representative students in grades 9th to 12th. We created charts that showed YRBS data in suicide ideation. The charts were created to examine the similarities and differences in suicide ideation among high school students and were stratified by gender, 3 major races/ethnicities, and grade level.</w:t>
      </w:r>
    </w:p>
    <w:p w14:paraId="278AFF51" w14:textId="77777777" w:rsidR="00577E0C" w:rsidRPr="00577E0C" w:rsidRDefault="00577E0C" w:rsidP="00577E0C">
      <w:r w:rsidRPr="00577E0C">
        <w:rPr>
          <w:b/>
          <w:bCs/>
          <w:u w:val="single"/>
        </w:rPr>
        <w:t>Results</w:t>
      </w:r>
    </w:p>
    <w:p w14:paraId="1A718272" w14:textId="076B81E2" w:rsidR="00577E0C" w:rsidRPr="00577E0C" w:rsidRDefault="006C05F3" w:rsidP="00577E0C">
      <w:r w:rsidRPr="006C05F3">
        <w:t xml:space="preserve">Females constantly have a distinct, higher suicide ideation proportion than males. However, the recent years' result showed that males have an increasing suicide ideation proportion in the 12th-grade White population. Similarity, in the recent 2 years, 12th grade African American females also had prominent alarming increases in suicide ideation. Contrast, both 9th-grade females, and males had a distinctly proportion of decreasing the rate of suicidal ideation. Males’ proportions were more stable compared to </w:t>
      </w:r>
      <w:proofErr w:type="gramStart"/>
      <w:r w:rsidRPr="006C05F3">
        <w:t>female’s</w:t>
      </w:r>
      <w:proofErr w:type="gramEnd"/>
      <w:r w:rsidRPr="006C05F3">
        <w:t>. African Americans generally had the lowest proportions of suicide ideation.</w:t>
      </w:r>
    </w:p>
    <w:p w14:paraId="0FA615DA" w14:textId="77777777" w:rsidR="00577E0C" w:rsidRPr="00577E0C" w:rsidRDefault="00577E0C" w:rsidP="00577E0C">
      <w:r w:rsidRPr="00577E0C">
        <w:rPr>
          <w:b/>
          <w:bCs/>
          <w:u w:val="single"/>
        </w:rPr>
        <w:t>Conclusion</w:t>
      </w:r>
    </w:p>
    <w:p w14:paraId="71A0F5C7" w14:textId="304BC9E5" w:rsidR="00851EF6" w:rsidRDefault="006C05F3" w:rsidP="00577E0C">
      <w:r w:rsidRPr="006C05F3">
        <w:t>The research showed that understanding the demographic characteristics of adolescents who have suicide ideation may help improve prevention and treatment of future and committed suicide attempts. To prevent injuries incurred from suicide ideation, the first-line providers should aware of the sign of suicide on adolescents and give them properly suicide prevention education program to decrease suicidal occurrence. Providers are suggested to utilize effective assessment tools to identify high-risk populations.</w:t>
      </w:r>
      <w:bookmarkStart w:id="0" w:name="_GoBack"/>
      <w:bookmarkEnd w:id="0"/>
    </w:p>
    <w:p w14:paraId="4701CC3A" w14:textId="77777777" w:rsidR="00577E0C" w:rsidRDefault="00577E0C" w:rsidP="00577E0C"/>
    <w:p w14:paraId="2B04AD81" w14:textId="77777777" w:rsidR="00577E0C" w:rsidRDefault="00577E0C" w:rsidP="00577E0C"/>
    <w:p w14:paraId="6D80FEEF" w14:textId="77777777" w:rsidR="00577E0C" w:rsidRDefault="00577E0C" w:rsidP="00577E0C"/>
    <w:p w14:paraId="08C10533" w14:textId="77777777" w:rsidR="00577E0C" w:rsidRDefault="00577E0C" w:rsidP="00577E0C"/>
    <w:sectPr w:rsidR="00577E0C" w:rsidSect="004A3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C29E1"/>
    <w:multiLevelType w:val="multilevel"/>
    <w:tmpl w:val="A73C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0C"/>
    <w:rsid w:val="00304D59"/>
    <w:rsid w:val="00484E0E"/>
    <w:rsid w:val="004A3FDF"/>
    <w:rsid w:val="00577E0C"/>
    <w:rsid w:val="006C05F3"/>
    <w:rsid w:val="006F2466"/>
    <w:rsid w:val="006F5F19"/>
    <w:rsid w:val="00781BE2"/>
    <w:rsid w:val="00851EF6"/>
    <w:rsid w:val="00C44581"/>
    <w:rsid w:val="00D4619E"/>
    <w:rsid w:val="00DE59B0"/>
    <w:rsid w:val="00F41D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0F353A44"/>
  <w15:chartTrackingRefBased/>
  <w15:docId w15:val="{BD70CCA8-4673-B745-A902-1A06AFC7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77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773334">
      <w:bodyDiv w:val="1"/>
      <w:marLeft w:val="0"/>
      <w:marRight w:val="0"/>
      <w:marTop w:val="0"/>
      <w:marBottom w:val="0"/>
      <w:divBdr>
        <w:top w:val="none" w:sz="0" w:space="0" w:color="auto"/>
        <w:left w:val="none" w:sz="0" w:space="0" w:color="auto"/>
        <w:bottom w:val="none" w:sz="0" w:space="0" w:color="auto"/>
        <w:right w:val="none" w:sz="0" w:space="0" w:color="auto"/>
      </w:divBdr>
    </w:div>
    <w:div w:id="398942109">
      <w:bodyDiv w:val="1"/>
      <w:marLeft w:val="0"/>
      <w:marRight w:val="0"/>
      <w:marTop w:val="0"/>
      <w:marBottom w:val="0"/>
      <w:divBdr>
        <w:top w:val="none" w:sz="0" w:space="0" w:color="auto"/>
        <w:left w:val="none" w:sz="0" w:space="0" w:color="auto"/>
        <w:bottom w:val="none" w:sz="0" w:space="0" w:color="auto"/>
        <w:right w:val="none" w:sz="0" w:space="0" w:color="auto"/>
      </w:divBdr>
    </w:div>
    <w:div w:id="490484429">
      <w:bodyDiv w:val="1"/>
      <w:marLeft w:val="0"/>
      <w:marRight w:val="0"/>
      <w:marTop w:val="0"/>
      <w:marBottom w:val="0"/>
      <w:divBdr>
        <w:top w:val="none" w:sz="0" w:space="0" w:color="auto"/>
        <w:left w:val="none" w:sz="0" w:space="0" w:color="auto"/>
        <w:bottom w:val="none" w:sz="0" w:space="0" w:color="auto"/>
        <w:right w:val="none" w:sz="0" w:space="0" w:color="auto"/>
      </w:divBdr>
    </w:div>
    <w:div w:id="617837861">
      <w:bodyDiv w:val="1"/>
      <w:marLeft w:val="0"/>
      <w:marRight w:val="0"/>
      <w:marTop w:val="0"/>
      <w:marBottom w:val="0"/>
      <w:divBdr>
        <w:top w:val="none" w:sz="0" w:space="0" w:color="auto"/>
        <w:left w:val="none" w:sz="0" w:space="0" w:color="auto"/>
        <w:bottom w:val="none" w:sz="0" w:space="0" w:color="auto"/>
        <w:right w:val="none" w:sz="0" w:space="0" w:color="auto"/>
      </w:divBdr>
      <w:divsChild>
        <w:div w:id="1157067729">
          <w:marLeft w:val="0"/>
          <w:marRight w:val="0"/>
          <w:marTop w:val="0"/>
          <w:marBottom w:val="0"/>
          <w:divBdr>
            <w:top w:val="none" w:sz="0" w:space="0" w:color="auto"/>
            <w:left w:val="none" w:sz="0" w:space="0" w:color="auto"/>
            <w:bottom w:val="none" w:sz="0" w:space="0" w:color="auto"/>
            <w:right w:val="none" w:sz="0" w:space="0" w:color="auto"/>
          </w:divBdr>
        </w:div>
        <w:div w:id="1313830203">
          <w:marLeft w:val="0"/>
          <w:marRight w:val="0"/>
          <w:marTop w:val="0"/>
          <w:marBottom w:val="0"/>
          <w:divBdr>
            <w:top w:val="none" w:sz="0" w:space="0" w:color="auto"/>
            <w:left w:val="none" w:sz="0" w:space="0" w:color="auto"/>
            <w:bottom w:val="none" w:sz="0" w:space="0" w:color="auto"/>
            <w:right w:val="none" w:sz="0" w:space="0" w:color="auto"/>
          </w:divBdr>
        </w:div>
        <w:div w:id="277684493">
          <w:marLeft w:val="0"/>
          <w:marRight w:val="0"/>
          <w:marTop w:val="0"/>
          <w:marBottom w:val="0"/>
          <w:divBdr>
            <w:top w:val="none" w:sz="0" w:space="0" w:color="auto"/>
            <w:left w:val="none" w:sz="0" w:space="0" w:color="auto"/>
            <w:bottom w:val="none" w:sz="0" w:space="0" w:color="auto"/>
            <w:right w:val="none" w:sz="0" w:space="0" w:color="auto"/>
          </w:divBdr>
        </w:div>
        <w:div w:id="291786193">
          <w:marLeft w:val="0"/>
          <w:marRight w:val="0"/>
          <w:marTop w:val="0"/>
          <w:marBottom w:val="0"/>
          <w:divBdr>
            <w:top w:val="none" w:sz="0" w:space="0" w:color="auto"/>
            <w:left w:val="none" w:sz="0" w:space="0" w:color="auto"/>
            <w:bottom w:val="none" w:sz="0" w:space="0" w:color="auto"/>
            <w:right w:val="none" w:sz="0" w:space="0" w:color="auto"/>
          </w:divBdr>
        </w:div>
        <w:div w:id="2017951369">
          <w:marLeft w:val="0"/>
          <w:marRight w:val="0"/>
          <w:marTop w:val="0"/>
          <w:marBottom w:val="0"/>
          <w:divBdr>
            <w:top w:val="none" w:sz="0" w:space="0" w:color="auto"/>
            <w:left w:val="none" w:sz="0" w:space="0" w:color="auto"/>
            <w:bottom w:val="none" w:sz="0" w:space="0" w:color="auto"/>
            <w:right w:val="none" w:sz="0" w:space="0" w:color="auto"/>
          </w:divBdr>
        </w:div>
        <w:div w:id="2025008832">
          <w:marLeft w:val="0"/>
          <w:marRight w:val="0"/>
          <w:marTop w:val="0"/>
          <w:marBottom w:val="0"/>
          <w:divBdr>
            <w:top w:val="none" w:sz="0" w:space="0" w:color="auto"/>
            <w:left w:val="none" w:sz="0" w:space="0" w:color="auto"/>
            <w:bottom w:val="none" w:sz="0" w:space="0" w:color="auto"/>
            <w:right w:val="none" w:sz="0" w:space="0" w:color="auto"/>
          </w:divBdr>
        </w:div>
        <w:div w:id="1931113625">
          <w:marLeft w:val="0"/>
          <w:marRight w:val="0"/>
          <w:marTop w:val="0"/>
          <w:marBottom w:val="0"/>
          <w:divBdr>
            <w:top w:val="none" w:sz="0" w:space="0" w:color="auto"/>
            <w:left w:val="none" w:sz="0" w:space="0" w:color="auto"/>
            <w:bottom w:val="none" w:sz="0" w:space="0" w:color="auto"/>
            <w:right w:val="none" w:sz="0" w:space="0" w:color="auto"/>
          </w:divBdr>
        </w:div>
        <w:div w:id="800418531">
          <w:marLeft w:val="0"/>
          <w:marRight w:val="0"/>
          <w:marTop w:val="0"/>
          <w:marBottom w:val="0"/>
          <w:divBdr>
            <w:top w:val="none" w:sz="0" w:space="0" w:color="auto"/>
            <w:left w:val="none" w:sz="0" w:space="0" w:color="auto"/>
            <w:bottom w:val="none" w:sz="0" w:space="0" w:color="auto"/>
            <w:right w:val="none" w:sz="0" w:space="0" w:color="auto"/>
          </w:divBdr>
        </w:div>
        <w:div w:id="849563965">
          <w:marLeft w:val="0"/>
          <w:marRight w:val="0"/>
          <w:marTop w:val="0"/>
          <w:marBottom w:val="0"/>
          <w:divBdr>
            <w:top w:val="none" w:sz="0" w:space="0" w:color="auto"/>
            <w:left w:val="none" w:sz="0" w:space="0" w:color="auto"/>
            <w:bottom w:val="none" w:sz="0" w:space="0" w:color="auto"/>
            <w:right w:val="none" w:sz="0" w:space="0" w:color="auto"/>
          </w:divBdr>
        </w:div>
      </w:divsChild>
    </w:div>
    <w:div w:id="1934969262">
      <w:bodyDiv w:val="1"/>
      <w:marLeft w:val="0"/>
      <w:marRight w:val="0"/>
      <w:marTop w:val="0"/>
      <w:marBottom w:val="0"/>
      <w:divBdr>
        <w:top w:val="none" w:sz="0" w:space="0" w:color="auto"/>
        <w:left w:val="none" w:sz="0" w:space="0" w:color="auto"/>
        <w:bottom w:val="none" w:sz="0" w:space="0" w:color="auto"/>
        <w:right w:val="none" w:sz="0" w:space="0" w:color="auto"/>
      </w:divBdr>
    </w:div>
    <w:div w:id="2019958840">
      <w:bodyDiv w:val="1"/>
      <w:marLeft w:val="0"/>
      <w:marRight w:val="0"/>
      <w:marTop w:val="0"/>
      <w:marBottom w:val="0"/>
      <w:divBdr>
        <w:top w:val="none" w:sz="0" w:space="0" w:color="auto"/>
        <w:left w:val="none" w:sz="0" w:space="0" w:color="auto"/>
        <w:bottom w:val="none" w:sz="0" w:space="0" w:color="auto"/>
        <w:right w:val="none" w:sz="0" w:space="0" w:color="auto"/>
      </w:divBdr>
    </w:div>
    <w:div w:id="210923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Zheng, Yu-Han</dc:creator>
  <cp:keywords/>
  <dc:description/>
  <cp:lastModifiedBy>Zheng, Yu-Han</cp:lastModifiedBy>
  <cp:revision>3</cp:revision>
  <dcterms:created xsi:type="dcterms:W3CDTF">2018-11-01T03:33:00Z</dcterms:created>
  <dcterms:modified xsi:type="dcterms:W3CDTF">2018-11-03T01:11:00Z</dcterms:modified>
</cp:coreProperties>
</file>