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D24" w:rsidRDefault="00910D24" w:rsidP="00910D24">
      <w:pPr>
        <w:rPr>
          <w:b/>
          <w:bCs/>
          <w:sz w:val="52"/>
          <w:szCs w:val="52"/>
          <w:lang w:val="en-US"/>
        </w:rPr>
      </w:pPr>
      <w:proofErr w:type="spellStart"/>
      <w:proofErr w:type="gramStart"/>
      <w:r w:rsidRPr="003D1255">
        <w:rPr>
          <w:b/>
          <w:bCs/>
          <w:sz w:val="52"/>
          <w:szCs w:val="52"/>
          <w:lang w:val="en-US"/>
        </w:rPr>
        <w:t>Titre</w:t>
      </w:r>
      <w:proofErr w:type="spellEnd"/>
      <w:r w:rsidRPr="00AA5E42">
        <w:rPr>
          <w:b/>
          <w:bCs/>
          <w:sz w:val="52"/>
          <w:szCs w:val="52"/>
          <w:lang w:val="en-US"/>
        </w:rPr>
        <w:t> :</w:t>
      </w:r>
      <w:r w:rsidRPr="003D1255">
        <w:rPr>
          <w:i/>
          <w:iCs/>
          <w:sz w:val="36"/>
          <w:szCs w:val="36"/>
          <w:lang w:val="en-US"/>
        </w:rPr>
        <w:t>one</w:t>
      </w:r>
      <w:proofErr w:type="gramEnd"/>
      <w:r w:rsidRPr="003D1255">
        <w:rPr>
          <w:b/>
          <w:bCs/>
          <w:sz w:val="36"/>
          <w:szCs w:val="36"/>
          <w:lang w:val="en-US"/>
        </w:rPr>
        <w:t xml:space="preserve"> </w:t>
      </w:r>
      <w:proofErr w:type="spellStart"/>
      <w:r w:rsidRPr="003D1255">
        <w:rPr>
          <w:sz w:val="36"/>
          <w:szCs w:val="36"/>
          <w:lang w:val="en-US"/>
        </w:rPr>
        <w:t>trocard</w:t>
      </w:r>
      <w:proofErr w:type="spellEnd"/>
      <w:r w:rsidRPr="003D1255">
        <w:rPr>
          <w:b/>
          <w:bCs/>
          <w:sz w:val="36"/>
          <w:szCs w:val="36"/>
          <w:lang w:val="en-US"/>
        </w:rPr>
        <w:t xml:space="preserve"> </w:t>
      </w:r>
      <w:r w:rsidRPr="003D1255">
        <w:rPr>
          <w:sz w:val="36"/>
          <w:szCs w:val="36"/>
          <w:lang w:val="en-US"/>
        </w:rPr>
        <w:t>surgery</w:t>
      </w:r>
      <w:r w:rsidRPr="003D1255">
        <w:rPr>
          <w:b/>
          <w:bCs/>
          <w:sz w:val="36"/>
          <w:szCs w:val="36"/>
          <w:lang w:val="en-US"/>
        </w:rPr>
        <w:t xml:space="preserve"> (</w:t>
      </w:r>
      <w:r w:rsidRPr="003D1255">
        <w:rPr>
          <w:sz w:val="36"/>
          <w:szCs w:val="36"/>
          <w:lang w:val="en-US"/>
        </w:rPr>
        <w:t>OTS</w:t>
      </w:r>
      <w:r w:rsidRPr="003D1255">
        <w:rPr>
          <w:b/>
          <w:bCs/>
          <w:sz w:val="36"/>
          <w:szCs w:val="36"/>
          <w:lang w:val="en-US"/>
        </w:rPr>
        <w:t>)</w:t>
      </w:r>
      <w:r w:rsidRPr="00AA5E42">
        <w:rPr>
          <w:b/>
          <w:bCs/>
          <w:sz w:val="52"/>
          <w:szCs w:val="52"/>
          <w:lang w:val="en-US"/>
        </w:rPr>
        <w:t> </w:t>
      </w:r>
    </w:p>
    <w:p w:rsidR="00DC796A" w:rsidRDefault="00910D24" w:rsidP="00910D24">
      <w:pPr>
        <w:rPr>
          <w:sz w:val="40"/>
          <w:szCs w:val="40"/>
        </w:rPr>
      </w:pPr>
      <w:r>
        <w:rPr>
          <w:b/>
          <w:bCs/>
          <w:sz w:val="52"/>
          <w:szCs w:val="52"/>
        </w:rPr>
        <w:t xml:space="preserve">Auteur: </w:t>
      </w:r>
      <w:proofErr w:type="spellStart"/>
      <w:r w:rsidRPr="003D1255">
        <w:rPr>
          <w:sz w:val="40"/>
          <w:szCs w:val="40"/>
        </w:rPr>
        <w:t>Hammou</w:t>
      </w:r>
      <w:proofErr w:type="spellEnd"/>
      <w:r w:rsidRPr="003D1255">
        <w:rPr>
          <w:sz w:val="40"/>
          <w:szCs w:val="40"/>
        </w:rPr>
        <w:t xml:space="preserve"> </w:t>
      </w:r>
      <w:proofErr w:type="spellStart"/>
      <w:r w:rsidRPr="003D1255">
        <w:rPr>
          <w:sz w:val="40"/>
          <w:szCs w:val="40"/>
        </w:rPr>
        <w:t>Benslimane</w:t>
      </w:r>
      <w:proofErr w:type="spellEnd"/>
      <w:r w:rsidR="00DC796A">
        <w:rPr>
          <w:sz w:val="40"/>
          <w:szCs w:val="40"/>
        </w:rPr>
        <w:t>(1</w:t>
      </w:r>
      <w:proofErr w:type="gramStart"/>
      <w:r w:rsidR="00DC796A">
        <w:rPr>
          <w:sz w:val="40"/>
          <w:szCs w:val="40"/>
        </w:rPr>
        <w:t>)</w:t>
      </w:r>
      <w:r w:rsidRPr="003D1255">
        <w:rPr>
          <w:sz w:val="40"/>
          <w:szCs w:val="40"/>
        </w:rPr>
        <w:t> ,</w:t>
      </w:r>
      <w:r>
        <w:rPr>
          <w:sz w:val="40"/>
          <w:szCs w:val="40"/>
        </w:rPr>
        <w:t>laya</w:t>
      </w:r>
      <w:proofErr w:type="gram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ghomari</w:t>
      </w:r>
      <w:proofErr w:type="spellEnd"/>
      <w:r w:rsidR="00DC796A">
        <w:rPr>
          <w:sz w:val="40"/>
          <w:szCs w:val="40"/>
        </w:rPr>
        <w:t>(1)</w:t>
      </w:r>
      <w:r>
        <w:rPr>
          <w:sz w:val="40"/>
          <w:szCs w:val="40"/>
        </w:rPr>
        <w:t>,</w:t>
      </w:r>
      <w:proofErr w:type="spellStart"/>
      <w:r w:rsidRPr="003D1255">
        <w:rPr>
          <w:sz w:val="40"/>
          <w:szCs w:val="40"/>
        </w:rPr>
        <w:t>francesca</w:t>
      </w:r>
      <w:proofErr w:type="spellEnd"/>
      <w:r w:rsidRPr="003D1255">
        <w:rPr>
          <w:sz w:val="40"/>
          <w:szCs w:val="40"/>
        </w:rPr>
        <w:t xml:space="preserve"> </w:t>
      </w:r>
      <w:proofErr w:type="spellStart"/>
      <w:r w:rsidRPr="003D1255">
        <w:rPr>
          <w:sz w:val="40"/>
          <w:szCs w:val="40"/>
        </w:rPr>
        <w:t>destro</w:t>
      </w:r>
      <w:proofErr w:type="spellEnd"/>
      <w:r w:rsidR="00DC796A">
        <w:rPr>
          <w:sz w:val="40"/>
          <w:szCs w:val="40"/>
        </w:rPr>
        <w:t>(2)</w:t>
      </w:r>
      <w:r w:rsidRPr="003D1255">
        <w:rPr>
          <w:sz w:val="40"/>
          <w:szCs w:val="40"/>
        </w:rPr>
        <w:t> ,</w:t>
      </w:r>
      <w:proofErr w:type="spellStart"/>
      <w:r w:rsidRPr="003D1255">
        <w:rPr>
          <w:sz w:val="40"/>
          <w:szCs w:val="40"/>
        </w:rPr>
        <w:t>mario</w:t>
      </w:r>
      <w:proofErr w:type="spellEnd"/>
      <w:r w:rsidRPr="003D1255">
        <w:rPr>
          <w:sz w:val="40"/>
          <w:szCs w:val="40"/>
        </w:rPr>
        <w:t xml:space="preserve"> lima</w:t>
      </w:r>
      <w:r w:rsidR="00DC796A">
        <w:rPr>
          <w:sz w:val="40"/>
          <w:szCs w:val="40"/>
        </w:rPr>
        <w:t>(2)</w:t>
      </w:r>
    </w:p>
    <w:p w:rsidR="00DC796A" w:rsidRPr="001A5BF8" w:rsidRDefault="00DC796A" w:rsidP="00910D24">
      <w:pPr>
        <w:rPr>
          <w:sz w:val="40"/>
          <w:szCs w:val="40"/>
          <w:lang w:val="en-US"/>
        </w:rPr>
      </w:pPr>
      <w:r w:rsidRPr="001A5BF8">
        <w:rPr>
          <w:sz w:val="40"/>
          <w:szCs w:val="40"/>
          <w:lang w:val="en-US"/>
        </w:rPr>
        <w:t>1-children hospital of ORAN /ALGERIA</w:t>
      </w:r>
    </w:p>
    <w:p w:rsidR="00910D24" w:rsidRPr="001A5BF8" w:rsidRDefault="00DC796A" w:rsidP="00910D24">
      <w:pPr>
        <w:rPr>
          <w:sz w:val="40"/>
          <w:szCs w:val="40"/>
          <w:lang w:val="en-US"/>
        </w:rPr>
      </w:pPr>
      <w:r w:rsidRPr="001A5BF8">
        <w:rPr>
          <w:sz w:val="40"/>
          <w:szCs w:val="40"/>
          <w:lang w:val="en-US"/>
        </w:rPr>
        <w:t>(2)-</w:t>
      </w:r>
      <w:r w:rsidR="00910D24" w:rsidRPr="001A5BF8">
        <w:rPr>
          <w:sz w:val="40"/>
          <w:szCs w:val="40"/>
          <w:lang w:val="en-US"/>
        </w:rPr>
        <w:t>bologna university/</w:t>
      </w:r>
      <w:proofErr w:type="spellStart"/>
      <w:r w:rsidR="00910D24" w:rsidRPr="001A5BF8">
        <w:rPr>
          <w:sz w:val="40"/>
          <w:szCs w:val="40"/>
          <w:lang w:val="en-US"/>
        </w:rPr>
        <w:t>italy</w:t>
      </w:r>
      <w:proofErr w:type="spellEnd"/>
      <w:r w:rsidR="00910D24" w:rsidRPr="001A5BF8">
        <w:rPr>
          <w:sz w:val="40"/>
          <w:szCs w:val="40"/>
          <w:lang w:val="en-US"/>
        </w:rPr>
        <w:t xml:space="preserve"> </w:t>
      </w:r>
    </w:p>
    <w:p w:rsidR="00910D24" w:rsidRPr="00910D24" w:rsidRDefault="00910D24" w:rsidP="00910D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color w:val="212121"/>
          <w:sz w:val="32"/>
          <w:szCs w:val="32"/>
          <w:lang w:val="en-US"/>
        </w:rPr>
      </w:pPr>
      <w:proofErr w:type="gramStart"/>
      <w:r w:rsidRPr="001A5BF8">
        <w:rPr>
          <w:rFonts w:asciiTheme="majorBidi" w:eastAsia="Times New Roman" w:hAnsiTheme="majorBidi" w:cstheme="majorBidi"/>
          <w:color w:val="212121"/>
          <w:sz w:val="32"/>
          <w:szCs w:val="32"/>
          <w:lang w:val="en-US"/>
        </w:rPr>
        <w:t>Summary :</w:t>
      </w:r>
      <w:proofErr w:type="gramEnd"/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 xml:space="preserve">OTS includes all surgical procedures </w:t>
      </w:r>
      <w:proofErr w:type="spellStart"/>
      <w:r w:rsidRPr="00910D24">
        <w:rPr>
          <w:b/>
          <w:bCs/>
          <w:sz w:val="52"/>
          <w:szCs w:val="52"/>
          <w:lang w:val="en-US"/>
        </w:rPr>
        <w:t>endo</w:t>
      </w:r>
      <w:proofErr w:type="spellEnd"/>
      <w:r w:rsidRPr="00910D24">
        <w:rPr>
          <w:b/>
          <w:bCs/>
          <w:sz w:val="52"/>
          <w:szCs w:val="52"/>
          <w:lang w:val="en-US"/>
        </w:rPr>
        <w:t xml:space="preserve"> assisted extra or </w:t>
      </w:r>
      <w:proofErr w:type="spellStart"/>
      <w:r w:rsidRPr="00910D24">
        <w:rPr>
          <w:b/>
          <w:bCs/>
          <w:sz w:val="52"/>
          <w:szCs w:val="52"/>
          <w:lang w:val="en-US"/>
        </w:rPr>
        <w:t>intracorporeal</w:t>
      </w:r>
      <w:proofErr w:type="spellEnd"/>
      <w:r w:rsidRPr="00910D24">
        <w:rPr>
          <w:b/>
          <w:bCs/>
          <w:sz w:val="52"/>
          <w:szCs w:val="52"/>
          <w:lang w:val="en-US"/>
        </w:rPr>
        <w:t>, made by a single entry (single entry) 10mm and operational perspective, abdominal, thoracic and retro peritoneal.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 xml:space="preserve">Before 60 years, the surgery based on the philosophy expressed by the expression "Great cut, </w:t>
      </w:r>
      <w:proofErr w:type="gramStart"/>
      <w:r w:rsidRPr="00910D24">
        <w:rPr>
          <w:b/>
          <w:bCs/>
          <w:sz w:val="52"/>
          <w:szCs w:val="52"/>
          <w:lang w:val="en-US"/>
        </w:rPr>
        <w:t>Great</w:t>
      </w:r>
      <w:proofErr w:type="gramEnd"/>
      <w:r w:rsidRPr="00910D24">
        <w:rPr>
          <w:b/>
          <w:bCs/>
          <w:sz w:val="52"/>
          <w:szCs w:val="52"/>
          <w:lang w:val="en-US"/>
        </w:rPr>
        <w:t xml:space="preserve"> sucker"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Today, the maximum of physical integration is maintained and the violation of the bodies of patients is minimized. "Small cut, great sucker"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lastRenderedPageBreak/>
        <w:t>Introduction: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OTS has wide application in pediatric surgery for diagnostic and therapeutic purposes due to the small size of the anatomical substances and susceptibility to traditional surgical trauma, it is certainly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proofErr w:type="gramStart"/>
      <w:r w:rsidRPr="00910D24">
        <w:rPr>
          <w:b/>
          <w:bCs/>
          <w:sz w:val="52"/>
          <w:szCs w:val="52"/>
          <w:lang w:val="en-US"/>
        </w:rPr>
        <w:t>Diagnostic :</w:t>
      </w:r>
      <w:proofErr w:type="gramEnd"/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• Diagnosis of recurrent abdominal pain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proofErr w:type="gramStart"/>
      <w:r w:rsidRPr="00910D24">
        <w:rPr>
          <w:b/>
          <w:bCs/>
          <w:sz w:val="52"/>
          <w:szCs w:val="52"/>
          <w:lang w:val="en-US"/>
        </w:rPr>
        <w:t xml:space="preserve">• </w:t>
      </w:r>
      <w:proofErr w:type="spellStart"/>
      <w:r w:rsidRPr="00910D24">
        <w:rPr>
          <w:b/>
          <w:bCs/>
          <w:sz w:val="52"/>
          <w:szCs w:val="52"/>
          <w:lang w:val="en-US"/>
        </w:rPr>
        <w:t>Ots</w:t>
      </w:r>
      <w:proofErr w:type="spellEnd"/>
      <w:proofErr w:type="gramEnd"/>
      <w:r w:rsidRPr="00910D24">
        <w:rPr>
          <w:b/>
          <w:bCs/>
          <w:sz w:val="52"/>
          <w:szCs w:val="52"/>
          <w:lang w:val="en-US"/>
        </w:rPr>
        <w:t xml:space="preserve"> is indicated in any patient with recurrent abdominal pain with negative </w:t>
      </w:r>
      <w:proofErr w:type="spellStart"/>
      <w:r w:rsidRPr="00910D24">
        <w:rPr>
          <w:b/>
          <w:bCs/>
          <w:sz w:val="52"/>
          <w:szCs w:val="52"/>
          <w:lang w:val="en-US"/>
        </w:rPr>
        <w:t>para</w:t>
      </w:r>
      <w:proofErr w:type="spellEnd"/>
      <w:r w:rsidRPr="00910D24">
        <w:rPr>
          <w:b/>
          <w:bCs/>
          <w:sz w:val="52"/>
          <w:szCs w:val="52"/>
          <w:lang w:val="en-US"/>
        </w:rPr>
        <w:t>-clinical (biology, radiology, psychological) examinations.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• Diagnosis of acute abdomen: as in the case of investigations with conservative TRT failure, annexation</w:t>
      </w:r>
    </w:p>
    <w:p w:rsidR="00910D24" w:rsidRPr="00910D24" w:rsidRDefault="00910D24" w:rsidP="00910D24">
      <w:pPr>
        <w:rPr>
          <w:b/>
          <w:bCs/>
          <w:sz w:val="52"/>
          <w:szCs w:val="52"/>
        </w:rPr>
      </w:pPr>
      <w:r w:rsidRPr="00910D24">
        <w:rPr>
          <w:b/>
          <w:bCs/>
          <w:sz w:val="52"/>
          <w:szCs w:val="52"/>
        </w:rPr>
        <w:t xml:space="preserve">• </w:t>
      </w:r>
      <w:proofErr w:type="spellStart"/>
      <w:r w:rsidRPr="00910D24">
        <w:rPr>
          <w:b/>
          <w:bCs/>
          <w:sz w:val="52"/>
          <w:szCs w:val="52"/>
        </w:rPr>
        <w:t>Diagnosis</w:t>
      </w:r>
      <w:proofErr w:type="spellEnd"/>
      <w:r w:rsidRPr="00910D24">
        <w:rPr>
          <w:b/>
          <w:bCs/>
          <w:sz w:val="52"/>
          <w:szCs w:val="52"/>
        </w:rPr>
        <w:t xml:space="preserve"> of non-palpable </w:t>
      </w:r>
      <w:proofErr w:type="spellStart"/>
      <w:r w:rsidRPr="00910D24">
        <w:rPr>
          <w:b/>
          <w:bCs/>
          <w:sz w:val="52"/>
          <w:szCs w:val="52"/>
        </w:rPr>
        <w:t>testis</w:t>
      </w:r>
      <w:proofErr w:type="spellEnd"/>
    </w:p>
    <w:p w:rsidR="00910D24" w:rsidRPr="001A5BF8" w:rsidRDefault="00910D24" w:rsidP="00910D24">
      <w:pPr>
        <w:rPr>
          <w:b/>
          <w:bCs/>
          <w:sz w:val="52"/>
          <w:szCs w:val="52"/>
        </w:rPr>
      </w:pPr>
      <w:r w:rsidRPr="001A5BF8">
        <w:rPr>
          <w:b/>
          <w:bCs/>
          <w:sz w:val="52"/>
          <w:szCs w:val="52"/>
        </w:rPr>
        <w:lastRenderedPageBreak/>
        <w:t>•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 xml:space="preserve">• Intestinal and </w:t>
      </w:r>
      <w:proofErr w:type="spellStart"/>
      <w:r w:rsidRPr="00910D24">
        <w:rPr>
          <w:b/>
          <w:bCs/>
          <w:sz w:val="52"/>
          <w:szCs w:val="52"/>
          <w:lang w:val="en-US"/>
        </w:rPr>
        <w:t>gonadal</w:t>
      </w:r>
      <w:proofErr w:type="spellEnd"/>
      <w:r w:rsidRPr="00910D24">
        <w:rPr>
          <w:b/>
          <w:bCs/>
          <w:sz w:val="52"/>
          <w:szCs w:val="52"/>
          <w:lang w:val="en-US"/>
        </w:rPr>
        <w:t xml:space="preserve"> biopsy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• Exploration of the abdominal cavity</w:t>
      </w:r>
    </w:p>
    <w:p w:rsidR="00910D24" w:rsidRPr="001A5BF8" w:rsidRDefault="00910D24" w:rsidP="00910D24">
      <w:pPr>
        <w:rPr>
          <w:b/>
          <w:bCs/>
          <w:sz w:val="52"/>
          <w:szCs w:val="52"/>
          <w:lang w:val="en-US"/>
        </w:rPr>
      </w:pPr>
      <w:r w:rsidRPr="001A5BF8">
        <w:rPr>
          <w:b/>
          <w:bCs/>
          <w:sz w:val="52"/>
          <w:szCs w:val="52"/>
          <w:lang w:val="en-US"/>
        </w:rPr>
        <w:t>• Therapeutic role</w:t>
      </w:r>
    </w:p>
    <w:p w:rsidR="00910D24" w:rsidRPr="001A5BF8" w:rsidRDefault="00910D24" w:rsidP="00910D24">
      <w:pPr>
        <w:rPr>
          <w:b/>
          <w:bCs/>
          <w:sz w:val="52"/>
          <w:szCs w:val="52"/>
          <w:lang w:val="en-US"/>
        </w:rPr>
      </w:pPr>
      <w:r w:rsidRPr="001A5BF8">
        <w:rPr>
          <w:b/>
          <w:bCs/>
          <w:sz w:val="52"/>
          <w:szCs w:val="52"/>
          <w:lang w:val="en-US"/>
        </w:rPr>
        <w:t xml:space="preserve">TULLA: </w:t>
      </w:r>
      <w:proofErr w:type="gramStart"/>
      <w:r w:rsidRPr="001A5BF8">
        <w:rPr>
          <w:b/>
          <w:bCs/>
          <w:sz w:val="52"/>
          <w:szCs w:val="52"/>
          <w:lang w:val="en-US"/>
        </w:rPr>
        <w:t>trans</w:t>
      </w:r>
      <w:proofErr w:type="gramEnd"/>
      <w:r w:rsidRPr="001A5BF8">
        <w:rPr>
          <w:b/>
          <w:bCs/>
          <w:sz w:val="52"/>
          <w:szCs w:val="52"/>
          <w:lang w:val="en-US"/>
        </w:rPr>
        <w:t xml:space="preserve"> umbilical</w:t>
      </w:r>
    </w:p>
    <w:p w:rsidR="00910D24" w:rsidRPr="001A5BF8" w:rsidRDefault="00910D24" w:rsidP="00910D24">
      <w:pPr>
        <w:rPr>
          <w:b/>
          <w:bCs/>
          <w:sz w:val="52"/>
          <w:szCs w:val="52"/>
          <w:lang w:val="en-US"/>
        </w:rPr>
      </w:pPr>
      <w:r w:rsidRPr="001A5BF8">
        <w:rPr>
          <w:b/>
          <w:bCs/>
          <w:sz w:val="52"/>
          <w:szCs w:val="52"/>
          <w:lang w:val="en-US"/>
        </w:rPr>
        <w:t>OTAP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proofErr w:type="spellStart"/>
      <w:r w:rsidRPr="00910D24">
        <w:rPr>
          <w:b/>
          <w:bCs/>
          <w:sz w:val="52"/>
          <w:szCs w:val="52"/>
          <w:lang w:val="en-US"/>
        </w:rPr>
        <w:t>Otan</w:t>
      </w:r>
      <w:proofErr w:type="spellEnd"/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 xml:space="preserve">Material and </w:t>
      </w:r>
      <w:proofErr w:type="gramStart"/>
      <w:r w:rsidRPr="00910D24">
        <w:rPr>
          <w:b/>
          <w:bCs/>
          <w:sz w:val="52"/>
          <w:szCs w:val="52"/>
          <w:lang w:val="en-US"/>
        </w:rPr>
        <w:t>method :</w:t>
      </w:r>
      <w:proofErr w:type="gramEnd"/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From November 2011-Nov 2012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126 patients underwent surgery and appendectomy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(Acute appendicitis, peritonitis, abscess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Using the TULLA technique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Preparing the child (video):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lastRenderedPageBreak/>
        <w:t xml:space="preserve">Child placed in position on surgical table, AG, </w:t>
      </w:r>
      <w:proofErr w:type="spellStart"/>
      <w:r w:rsidRPr="00910D24">
        <w:rPr>
          <w:b/>
          <w:bCs/>
          <w:sz w:val="52"/>
          <w:szCs w:val="52"/>
          <w:lang w:val="en-US"/>
        </w:rPr>
        <w:t>orotracheal</w:t>
      </w:r>
      <w:proofErr w:type="spellEnd"/>
      <w:r w:rsidRPr="00910D24">
        <w:rPr>
          <w:b/>
          <w:bCs/>
          <w:sz w:val="52"/>
          <w:szCs w:val="52"/>
          <w:lang w:val="en-US"/>
        </w:rPr>
        <w:t xml:space="preserve"> intubation, peripheral venous tract, </w:t>
      </w:r>
      <w:r w:rsidR="001A5BF8">
        <w:rPr>
          <w:b/>
          <w:bCs/>
          <w:sz w:val="52"/>
          <w:szCs w:val="52"/>
          <w:lang w:val="en-US"/>
        </w:rPr>
        <w:t xml:space="preserve">urinary </w:t>
      </w:r>
      <w:proofErr w:type="spellStart"/>
      <w:r w:rsidR="001A5BF8">
        <w:rPr>
          <w:b/>
          <w:bCs/>
          <w:sz w:val="52"/>
          <w:szCs w:val="52"/>
          <w:lang w:val="en-US"/>
        </w:rPr>
        <w:t>sande</w:t>
      </w:r>
      <w:proofErr w:type="spellEnd"/>
      <w:r w:rsidR="001A5BF8">
        <w:rPr>
          <w:b/>
          <w:bCs/>
          <w:sz w:val="52"/>
          <w:szCs w:val="52"/>
          <w:lang w:val="en-US"/>
        </w:rPr>
        <w:t xml:space="preserve">, </w:t>
      </w:r>
      <w:proofErr w:type="spellStart"/>
      <w:r w:rsidR="001A5BF8">
        <w:rPr>
          <w:b/>
          <w:bCs/>
          <w:sz w:val="52"/>
          <w:szCs w:val="52"/>
          <w:lang w:val="en-US"/>
        </w:rPr>
        <w:t>nasogastric</w:t>
      </w:r>
      <w:proofErr w:type="spellEnd"/>
      <w:r w:rsidR="001A5BF8">
        <w:rPr>
          <w:b/>
          <w:bCs/>
          <w:sz w:val="52"/>
          <w:szCs w:val="52"/>
          <w:lang w:val="en-US"/>
        </w:rPr>
        <w:t xml:space="preserve"> tube</w:t>
      </w:r>
      <w:r w:rsidRPr="00910D24">
        <w:rPr>
          <w:b/>
          <w:bCs/>
          <w:sz w:val="52"/>
          <w:szCs w:val="52"/>
          <w:lang w:val="en-US"/>
        </w:rPr>
        <w:t>.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The operator to the left of the patient, assistant opposite side, monitor behind, instrumentalist to the left of the operator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proofErr w:type="spellStart"/>
      <w:r w:rsidRPr="00910D24">
        <w:rPr>
          <w:b/>
          <w:bCs/>
          <w:sz w:val="52"/>
          <w:szCs w:val="52"/>
          <w:lang w:val="en-US"/>
        </w:rPr>
        <w:t>Trocar</w:t>
      </w:r>
      <w:proofErr w:type="spellEnd"/>
      <w:r w:rsidRPr="00910D24">
        <w:rPr>
          <w:b/>
          <w:bCs/>
          <w:sz w:val="52"/>
          <w:szCs w:val="52"/>
          <w:lang w:val="en-US"/>
        </w:rPr>
        <w:t xml:space="preserve"> position:</w:t>
      </w:r>
    </w:p>
    <w:p w:rsidR="00910D24" w:rsidRPr="00910D24" w:rsidRDefault="00910D24" w:rsidP="001A5BF8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 xml:space="preserve">The </w:t>
      </w:r>
      <w:proofErr w:type="spellStart"/>
      <w:r w:rsidRPr="00910D24">
        <w:rPr>
          <w:b/>
          <w:bCs/>
          <w:sz w:val="52"/>
          <w:szCs w:val="52"/>
          <w:lang w:val="en-US"/>
        </w:rPr>
        <w:t>trocar</w:t>
      </w:r>
      <w:proofErr w:type="spellEnd"/>
      <w:r w:rsidRPr="00910D24">
        <w:rPr>
          <w:b/>
          <w:bCs/>
          <w:sz w:val="52"/>
          <w:szCs w:val="52"/>
          <w:lang w:val="en-US"/>
        </w:rPr>
        <w:t xml:space="preserve"> is placed in the umbilical incision, </w:t>
      </w:r>
      <w:proofErr w:type="spellStart"/>
      <w:r w:rsidRPr="00910D24">
        <w:rPr>
          <w:b/>
          <w:bCs/>
          <w:sz w:val="52"/>
          <w:szCs w:val="52"/>
          <w:lang w:val="en-US"/>
        </w:rPr>
        <w:t>trocar</w:t>
      </w:r>
      <w:proofErr w:type="spellEnd"/>
      <w:r w:rsidR="001A5BF8">
        <w:rPr>
          <w:b/>
          <w:bCs/>
          <w:sz w:val="52"/>
          <w:szCs w:val="52"/>
          <w:lang w:val="en-US"/>
        </w:rPr>
        <w:t xml:space="preserve"> </w:t>
      </w:r>
      <w:r w:rsidRPr="00910D24">
        <w:rPr>
          <w:b/>
          <w:bCs/>
          <w:sz w:val="52"/>
          <w:szCs w:val="52"/>
          <w:lang w:val="en-US"/>
        </w:rPr>
        <w:t>Type 10 mm (operator channel 5 mm)</w:t>
      </w:r>
    </w:p>
    <w:p w:rsidR="00910D24" w:rsidRPr="001A5BF8" w:rsidRDefault="00910D24" w:rsidP="00910D24">
      <w:pPr>
        <w:rPr>
          <w:b/>
          <w:bCs/>
          <w:sz w:val="52"/>
          <w:szCs w:val="52"/>
          <w:lang w:val="en-US"/>
        </w:rPr>
      </w:pPr>
      <w:r w:rsidRPr="001A5BF8">
        <w:rPr>
          <w:b/>
          <w:bCs/>
          <w:sz w:val="52"/>
          <w:szCs w:val="52"/>
          <w:lang w:val="en-US"/>
        </w:rPr>
        <w:t>Surgical technique:</w:t>
      </w:r>
    </w:p>
    <w:p w:rsidR="00910D24" w:rsidRPr="001A5BF8" w:rsidRDefault="001A5BF8" w:rsidP="00910D24">
      <w:pPr>
        <w:rPr>
          <w:b/>
          <w:bCs/>
          <w:sz w:val="52"/>
          <w:szCs w:val="52"/>
          <w:lang w:val="en-US"/>
        </w:rPr>
      </w:pPr>
      <w:r>
        <w:rPr>
          <w:b/>
          <w:bCs/>
          <w:sz w:val="52"/>
          <w:szCs w:val="52"/>
          <w:lang w:val="en-US"/>
        </w:rPr>
        <w:t>-</w:t>
      </w:r>
      <w:r w:rsidR="00910D24" w:rsidRPr="001A5BF8">
        <w:rPr>
          <w:b/>
          <w:bCs/>
          <w:sz w:val="52"/>
          <w:szCs w:val="52"/>
          <w:lang w:val="en-US"/>
        </w:rPr>
        <w:t xml:space="preserve"> </w:t>
      </w:r>
      <w:proofErr w:type="gramStart"/>
      <w:r w:rsidR="00910D24" w:rsidRPr="001A5BF8">
        <w:rPr>
          <w:b/>
          <w:bCs/>
          <w:sz w:val="52"/>
          <w:szCs w:val="52"/>
          <w:lang w:val="en-US"/>
        </w:rPr>
        <w:t>appendectomy</w:t>
      </w:r>
      <w:proofErr w:type="gramEnd"/>
    </w:p>
    <w:p w:rsidR="00910D24" w:rsidRPr="001A5BF8" w:rsidRDefault="00910D24" w:rsidP="00910D24">
      <w:pPr>
        <w:rPr>
          <w:b/>
          <w:bCs/>
          <w:sz w:val="52"/>
          <w:szCs w:val="52"/>
          <w:lang w:val="en-US"/>
        </w:rPr>
      </w:pPr>
      <w:r w:rsidRPr="001A5BF8">
        <w:rPr>
          <w:b/>
          <w:bCs/>
          <w:sz w:val="52"/>
          <w:szCs w:val="52"/>
          <w:lang w:val="en-US"/>
        </w:rPr>
        <w:t xml:space="preserve">• Umbilical incision: </w:t>
      </w:r>
      <w:proofErr w:type="spellStart"/>
      <w:r w:rsidRPr="001A5BF8">
        <w:rPr>
          <w:b/>
          <w:bCs/>
          <w:sz w:val="52"/>
          <w:szCs w:val="52"/>
          <w:lang w:val="en-US"/>
        </w:rPr>
        <w:t>transombilical</w:t>
      </w:r>
      <w:proofErr w:type="spellEnd"/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 xml:space="preserve">• Introduction of the </w:t>
      </w:r>
      <w:proofErr w:type="spellStart"/>
      <w:r w:rsidRPr="00910D24">
        <w:rPr>
          <w:b/>
          <w:bCs/>
          <w:sz w:val="52"/>
          <w:szCs w:val="52"/>
          <w:lang w:val="en-US"/>
        </w:rPr>
        <w:t>trocar</w:t>
      </w:r>
      <w:proofErr w:type="spellEnd"/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 xml:space="preserve">• </w:t>
      </w:r>
      <w:proofErr w:type="spellStart"/>
      <w:r w:rsidRPr="00910D24">
        <w:rPr>
          <w:b/>
          <w:bCs/>
          <w:sz w:val="52"/>
          <w:szCs w:val="52"/>
          <w:lang w:val="en-US"/>
        </w:rPr>
        <w:t>Pneumoperitoneum</w:t>
      </w:r>
      <w:proofErr w:type="spellEnd"/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lastRenderedPageBreak/>
        <w:t>• Exploration of the abdominal cavity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• Identification of the appendix,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• Traditional appendectomy</w:t>
      </w:r>
    </w:p>
    <w:p w:rsidR="00910D24" w:rsidRPr="001A5BF8" w:rsidRDefault="00910D24" w:rsidP="001A5BF8">
      <w:pPr>
        <w:rPr>
          <w:b/>
          <w:bCs/>
          <w:sz w:val="52"/>
          <w:szCs w:val="52"/>
          <w:lang w:val="en-US"/>
        </w:rPr>
      </w:pPr>
      <w:r w:rsidRPr="001A5BF8">
        <w:rPr>
          <w:b/>
          <w:bCs/>
          <w:sz w:val="52"/>
          <w:szCs w:val="52"/>
          <w:lang w:val="en-US"/>
        </w:rPr>
        <w:t xml:space="preserve">2 </w:t>
      </w:r>
      <w:r w:rsidR="001A5BF8">
        <w:rPr>
          <w:b/>
          <w:bCs/>
          <w:sz w:val="52"/>
          <w:szCs w:val="52"/>
          <w:lang w:val="en-US"/>
        </w:rPr>
        <w:t>-</w:t>
      </w:r>
      <w:r w:rsidRPr="001A5BF8">
        <w:rPr>
          <w:b/>
          <w:bCs/>
          <w:sz w:val="52"/>
          <w:szCs w:val="52"/>
          <w:lang w:val="en-US"/>
        </w:rPr>
        <w:t xml:space="preserve"> </w:t>
      </w:r>
      <w:proofErr w:type="gramStart"/>
      <w:r w:rsidRPr="001A5BF8">
        <w:rPr>
          <w:b/>
          <w:bCs/>
          <w:sz w:val="52"/>
          <w:szCs w:val="52"/>
          <w:lang w:val="en-US"/>
        </w:rPr>
        <w:t>peritonitis</w:t>
      </w:r>
      <w:proofErr w:type="gramEnd"/>
    </w:p>
    <w:p w:rsidR="00910D24" w:rsidRPr="001A5BF8" w:rsidRDefault="00910D24" w:rsidP="001A5BF8">
      <w:pPr>
        <w:rPr>
          <w:b/>
          <w:bCs/>
          <w:sz w:val="52"/>
          <w:szCs w:val="52"/>
          <w:lang w:val="en-US"/>
        </w:rPr>
      </w:pPr>
      <w:r w:rsidRPr="001A5BF8">
        <w:rPr>
          <w:b/>
          <w:bCs/>
          <w:sz w:val="52"/>
          <w:szCs w:val="52"/>
          <w:lang w:val="en-US"/>
        </w:rPr>
        <w:t xml:space="preserve">3 </w:t>
      </w:r>
      <w:r w:rsidR="001A5BF8">
        <w:rPr>
          <w:b/>
          <w:bCs/>
          <w:sz w:val="52"/>
          <w:szCs w:val="52"/>
          <w:lang w:val="en-US"/>
        </w:rPr>
        <w:t>-</w:t>
      </w:r>
      <w:r w:rsidRPr="001A5BF8">
        <w:rPr>
          <w:b/>
          <w:bCs/>
          <w:sz w:val="52"/>
          <w:szCs w:val="52"/>
          <w:lang w:val="en-US"/>
        </w:rPr>
        <w:t xml:space="preserve"> </w:t>
      </w:r>
      <w:proofErr w:type="spellStart"/>
      <w:r w:rsidRPr="001A5BF8">
        <w:rPr>
          <w:b/>
          <w:bCs/>
          <w:sz w:val="52"/>
          <w:szCs w:val="52"/>
          <w:lang w:val="en-US"/>
        </w:rPr>
        <w:t>Merckel</w:t>
      </w:r>
      <w:proofErr w:type="spellEnd"/>
      <w:r w:rsidRPr="001A5BF8">
        <w:rPr>
          <w:b/>
          <w:bCs/>
          <w:sz w:val="52"/>
          <w:szCs w:val="52"/>
          <w:lang w:val="en-US"/>
        </w:rPr>
        <w:t xml:space="preserve"> </w:t>
      </w:r>
      <w:proofErr w:type="spellStart"/>
      <w:r w:rsidRPr="001A5BF8">
        <w:rPr>
          <w:b/>
          <w:bCs/>
          <w:sz w:val="52"/>
          <w:szCs w:val="52"/>
          <w:lang w:val="en-US"/>
        </w:rPr>
        <w:t>diverticulum</w:t>
      </w:r>
      <w:proofErr w:type="spellEnd"/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Result: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• 180 patients with appendectomy</w:t>
      </w:r>
    </w:p>
    <w:p w:rsidR="00910D24" w:rsidRPr="00910D24" w:rsidRDefault="00910D24" w:rsidP="001A5BF8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• 1</w:t>
      </w:r>
      <w:r w:rsidR="001A5BF8">
        <w:rPr>
          <w:b/>
          <w:bCs/>
          <w:sz w:val="52"/>
          <w:szCs w:val="52"/>
          <w:lang w:val="en-US"/>
        </w:rPr>
        <w:t xml:space="preserve">0 (18 patients): extension and </w:t>
      </w:r>
      <w:r w:rsidRPr="00910D24">
        <w:rPr>
          <w:b/>
          <w:bCs/>
          <w:sz w:val="52"/>
          <w:szCs w:val="52"/>
          <w:lang w:val="en-US"/>
        </w:rPr>
        <w:t>infection (Mac Burney V LP) according to the degree of appendix: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 xml:space="preserve">            </w:t>
      </w:r>
      <w:proofErr w:type="spellStart"/>
      <w:r w:rsidRPr="00910D24">
        <w:rPr>
          <w:b/>
          <w:bCs/>
          <w:sz w:val="52"/>
          <w:szCs w:val="52"/>
          <w:lang w:val="en-US"/>
        </w:rPr>
        <w:t>Phlegmoneuse</w:t>
      </w:r>
      <w:proofErr w:type="spellEnd"/>
      <w:r w:rsidRPr="00910D24">
        <w:rPr>
          <w:b/>
          <w:bCs/>
          <w:sz w:val="52"/>
          <w:szCs w:val="52"/>
          <w:lang w:val="en-US"/>
        </w:rPr>
        <w:t>: 4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            Peritonitis (perforation): 12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            White: 2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Discussion: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• Review of the literature, shows that OTS is feasible in children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lastRenderedPageBreak/>
        <w:t xml:space="preserve">• </w:t>
      </w:r>
      <w:proofErr w:type="gramStart"/>
      <w:r w:rsidRPr="00910D24">
        <w:rPr>
          <w:b/>
          <w:bCs/>
          <w:sz w:val="52"/>
          <w:szCs w:val="52"/>
          <w:lang w:val="en-US"/>
        </w:rPr>
        <w:t>the</w:t>
      </w:r>
      <w:proofErr w:type="gramEnd"/>
      <w:r w:rsidRPr="00910D24">
        <w:rPr>
          <w:b/>
          <w:bCs/>
          <w:sz w:val="52"/>
          <w:szCs w:val="52"/>
          <w:lang w:val="en-US"/>
        </w:rPr>
        <w:t xml:space="preserve"> publications show that TULLA is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A technique that combines the advantages of MIS and the caution of conventional surgery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>• TULLA is simple, fast and excellent cosmetic results</w:t>
      </w:r>
    </w:p>
    <w:p w:rsidR="00910D24" w:rsidRPr="00910D24" w:rsidRDefault="00910D24" w:rsidP="00910D24">
      <w:pPr>
        <w:rPr>
          <w:b/>
          <w:bCs/>
          <w:sz w:val="52"/>
          <w:szCs w:val="52"/>
          <w:lang w:val="en-US"/>
        </w:rPr>
      </w:pPr>
      <w:r w:rsidRPr="00910D24">
        <w:rPr>
          <w:b/>
          <w:bCs/>
          <w:sz w:val="52"/>
          <w:szCs w:val="52"/>
          <w:lang w:val="en-US"/>
        </w:rPr>
        <w:t xml:space="preserve">• The limit of technique: is represented by appendix very adherent, serous and not </w:t>
      </w:r>
      <w:proofErr w:type="spellStart"/>
      <w:r w:rsidRPr="00910D24">
        <w:rPr>
          <w:b/>
          <w:bCs/>
          <w:sz w:val="52"/>
          <w:szCs w:val="52"/>
          <w:lang w:val="en-US"/>
        </w:rPr>
        <w:t>mobilizable</w:t>
      </w:r>
      <w:proofErr w:type="spellEnd"/>
      <w:r w:rsidRPr="00910D24">
        <w:rPr>
          <w:b/>
          <w:bCs/>
          <w:sz w:val="52"/>
          <w:szCs w:val="52"/>
          <w:lang w:val="en-US"/>
        </w:rPr>
        <w:t xml:space="preserve"> by a single instrument, friable gangrenous appendix</w:t>
      </w:r>
    </w:p>
    <w:p w:rsidR="00910D24" w:rsidRPr="001A5BF8" w:rsidRDefault="00910D24" w:rsidP="00910D24">
      <w:pPr>
        <w:rPr>
          <w:b/>
          <w:bCs/>
          <w:sz w:val="52"/>
          <w:szCs w:val="52"/>
          <w:lang w:val="en-US"/>
        </w:rPr>
      </w:pPr>
      <w:r w:rsidRPr="001A5BF8">
        <w:rPr>
          <w:b/>
          <w:bCs/>
          <w:sz w:val="52"/>
          <w:szCs w:val="52"/>
          <w:lang w:val="en-US"/>
        </w:rPr>
        <w:t>• Quick teaching method for all</w:t>
      </w:r>
    </w:p>
    <w:p w:rsidR="00910D24" w:rsidRPr="001A5BF8" w:rsidRDefault="00910D24" w:rsidP="00910D24">
      <w:pPr>
        <w:rPr>
          <w:b/>
          <w:bCs/>
          <w:sz w:val="52"/>
          <w:szCs w:val="52"/>
          <w:lang w:val="en-US"/>
        </w:rPr>
      </w:pPr>
      <w:r w:rsidRPr="001A5BF8">
        <w:rPr>
          <w:b/>
          <w:bCs/>
          <w:sz w:val="52"/>
          <w:szCs w:val="52"/>
          <w:lang w:val="en-US"/>
        </w:rPr>
        <w:t>Surgeons</w:t>
      </w:r>
    </w:p>
    <w:p w:rsidR="0003597B" w:rsidRPr="001A5BF8" w:rsidRDefault="0003597B">
      <w:pPr>
        <w:rPr>
          <w:lang w:val="en-US"/>
        </w:rPr>
      </w:pPr>
    </w:p>
    <w:sectPr w:rsidR="0003597B" w:rsidRPr="001A5BF8" w:rsidSect="00CD6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10D24"/>
    <w:rsid w:val="0003597B"/>
    <w:rsid w:val="001A5BF8"/>
    <w:rsid w:val="00910D24"/>
    <w:rsid w:val="00CD63A1"/>
    <w:rsid w:val="00DC7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3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910D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10D2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2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431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2017-03-11T16:42:00Z</dcterms:created>
  <dcterms:modified xsi:type="dcterms:W3CDTF">2017-03-19T15:59:00Z</dcterms:modified>
</cp:coreProperties>
</file>