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463" w:rsidRDefault="00DF4463" w:rsidP="00175C93">
      <w:pPr>
        <w:rPr>
          <w:b/>
          <w:color w:val="000000"/>
          <w:sz w:val="28"/>
          <w:szCs w:val="28"/>
        </w:rPr>
      </w:pPr>
    </w:p>
    <w:p w:rsidR="00DF4463" w:rsidRDefault="00DF4463" w:rsidP="00175C93">
      <w:pPr>
        <w:rPr>
          <w:b/>
          <w:color w:val="000000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8" o:spid="_x0000_s1026" type="#_x0000_t75" alt="DSCF7755" style="position:absolute;left:0;text-align:left;margin-left:21.5pt;margin-top:0;width:60.95pt;height:88.25pt;z-index:-251658240;visibility:visible" wrapcoords="-267 0 -267 21417 21600 21417 21600 0 -267 0">
            <v:imagedata r:id="rId6" o:title=""/>
            <w10:wrap type="tight"/>
          </v:shape>
        </w:pict>
      </w:r>
    </w:p>
    <w:p w:rsidR="00DF4463" w:rsidRDefault="00DF4463" w:rsidP="00175C93">
      <w:pPr>
        <w:rPr>
          <w:b/>
          <w:color w:val="000000"/>
          <w:sz w:val="28"/>
          <w:szCs w:val="28"/>
        </w:rPr>
      </w:pPr>
    </w:p>
    <w:p w:rsidR="00DF4463" w:rsidRDefault="00DF4463" w:rsidP="00175C93">
      <w:pPr>
        <w:rPr>
          <w:b/>
          <w:color w:val="000000"/>
          <w:sz w:val="28"/>
          <w:szCs w:val="28"/>
        </w:rPr>
      </w:pPr>
    </w:p>
    <w:p w:rsidR="00DF4463" w:rsidRDefault="00DF4463" w:rsidP="00175C93">
      <w:pPr>
        <w:rPr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Pr="00175C93">
        <w:t xml:space="preserve"> </w:t>
      </w:r>
      <w:r w:rsidRPr="00175C93">
        <w:rPr>
          <w:rFonts w:eastAsia="MS PGothic"/>
          <w:b/>
          <w:color w:val="000000"/>
          <w:sz w:val="28"/>
          <w:szCs w:val="28"/>
        </w:rPr>
        <w:t xml:space="preserve">Application and </w:t>
      </w:r>
      <w:r>
        <w:rPr>
          <w:rFonts w:eastAsia="MS PGothic"/>
          <w:b/>
          <w:color w:val="000000"/>
          <w:sz w:val="28"/>
          <w:szCs w:val="28"/>
        </w:rPr>
        <w:t>evaluation of improved surgical</w:t>
      </w:r>
      <w:r>
        <w:rPr>
          <w:b/>
          <w:color w:val="000000"/>
          <w:sz w:val="28"/>
          <w:szCs w:val="28"/>
        </w:rPr>
        <w:t xml:space="preserve"> </w:t>
      </w:r>
      <w:r w:rsidRPr="00175C93">
        <w:rPr>
          <w:rFonts w:eastAsia="MS PGothic"/>
          <w:b/>
          <w:color w:val="000000"/>
          <w:sz w:val="28"/>
          <w:szCs w:val="28"/>
        </w:rPr>
        <w:t>aseptic techniqu</w:t>
      </w:r>
      <w:r>
        <w:rPr>
          <w:rFonts w:eastAsia="MS PGothic"/>
          <w:b/>
          <w:color w:val="000000"/>
          <w:sz w:val="28"/>
          <w:szCs w:val="28"/>
        </w:rPr>
        <w:t>e curriculum in specialty nurse</w:t>
      </w:r>
      <w:r>
        <w:rPr>
          <w:b/>
          <w:color w:val="000000"/>
          <w:sz w:val="28"/>
          <w:szCs w:val="28"/>
        </w:rPr>
        <w:t xml:space="preserve"> </w:t>
      </w:r>
      <w:r w:rsidRPr="00175C93">
        <w:rPr>
          <w:rFonts w:eastAsia="MS PGothic"/>
          <w:b/>
          <w:color w:val="000000"/>
          <w:sz w:val="28"/>
          <w:szCs w:val="28"/>
        </w:rPr>
        <w:t xml:space="preserve">training in </w:t>
      </w:r>
      <w:smartTag w:uri="urn:schemas-microsoft-com:office:smarttags" w:element="PlaceName">
        <w:smartTag w:uri="urn:schemas-microsoft-com:office:smarttags" w:element="place">
          <w:r w:rsidRPr="00175C93">
            <w:rPr>
              <w:rFonts w:eastAsia="MS PGothic"/>
              <w:b/>
              <w:color w:val="000000"/>
              <w:sz w:val="28"/>
              <w:szCs w:val="28"/>
            </w:rPr>
            <w:t>Henan</w:t>
          </w:r>
        </w:smartTag>
        <w:r w:rsidRPr="00175C93">
          <w:rPr>
            <w:rFonts w:eastAsia="MS PGothic"/>
            <w:b/>
            <w:color w:val="000000"/>
            <w:sz w:val="28"/>
            <w:szCs w:val="28"/>
          </w:rPr>
          <w:t xml:space="preserve"> </w:t>
        </w:r>
        <w:smartTag w:uri="urn:schemas-microsoft-com:office:smarttags" w:element="PlaceType">
          <w:r w:rsidRPr="00175C93">
            <w:rPr>
              <w:rFonts w:eastAsia="MS PGothic"/>
              <w:b/>
              <w:color w:val="000000"/>
              <w:sz w:val="28"/>
              <w:szCs w:val="28"/>
            </w:rPr>
            <w:t>Province</w:t>
          </w:r>
        </w:smartTag>
      </w:smartTag>
    </w:p>
    <w:p w:rsidR="00DF4463" w:rsidRPr="006716D6" w:rsidRDefault="00DF4463" w:rsidP="007F0100">
      <w:pPr>
        <w:jc w:val="center"/>
        <w:rPr>
          <w:rFonts w:ascii="Times New Roman" w:hAnsi="Times New Roman"/>
          <w:sz w:val="24"/>
          <w:szCs w:val="24"/>
        </w:rPr>
      </w:pPr>
      <w:r w:rsidRPr="006716D6">
        <w:rPr>
          <w:rFonts w:ascii="Times New Roman" w:hAnsi="Times New Roman"/>
          <w:sz w:val="24"/>
          <w:szCs w:val="24"/>
        </w:rPr>
        <w:t>Name: Shengyun Li</w:t>
      </w:r>
    </w:p>
    <w:p w:rsidR="00DF4463" w:rsidRPr="006716D6" w:rsidRDefault="00DF4463" w:rsidP="007F0100">
      <w:pPr>
        <w:jc w:val="center"/>
        <w:rPr>
          <w:rFonts w:ascii="Times New Roman" w:hAnsi="Times New Roman"/>
          <w:sz w:val="24"/>
          <w:szCs w:val="24"/>
        </w:rPr>
      </w:pPr>
      <w:r w:rsidRPr="006716D6">
        <w:rPr>
          <w:rFonts w:ascii="Times New Roman" w:hAnsi="Times New Roman"/>
          <w:sz w:val="24"/>
          <w:szCs w:val="24"/>
        </w:rPr>
        <w:t xml:space="preserve">The First Affiliated Hospital of </w:t>
      </w:r>
      <w:smartTag w:uri="urn:schemas-microsoft-com:office:smarttags" w:element="PlaceName">
        <w:r w:rsidRPr="006716D6">
          <w:rPr>
            <w:rFonts w:ascii="Times New Roman" w:hAnsi="Times New Roman"/>
            <w:sz w:val="24"/>
            <w:szCs w:val="24"/>
          </w:rPr>
          <w:t>Zhengzhou</w:t>
        </w:r>
      </w:smartTag>
      <w:r w:rsidRPr="006716D6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Type">
        <w:r w:rsidRPr="006716D6">
          <w:rPr>
            <w:rFonts w:ascii="Times New Roman" w:hAnsi="Times New Roman"/>
            <w:sz w:val="24"/>
            <w:szCs w:val="24"/>
          </w:rPr>
          <w:t>University</w:t>
        </w:r>
      </w:smartTag>
      <w:r w:rsidRPr="006716D6">
        <w:rPr>
          <w:rFonts w:ascii="Times New Roman" w:hAnsi="Times New Roman"/>
          <w:sz w:val="24"/>
          <w:szCs w:val="24"/>
        </w:rPr>
        <w:t xml:space="preserve">, 450052, </w:t>
      </w:r>
      <w:smartTag w:uri="urn:schemas-microsoft-com:office:smarttags" w:element="country-region">
        <w:smartTag w:uri="urn:schemas-microsoft-com:office:smarttags" w:element="place">
          <w:r w:rsidRPr="006716D6">
            <w:rPr>
              <w:rFonts w:ascii="Times New Roman" w:hAnsi="Times New Roman"/>
              <w:sz w:val="24"/>
              <w:szCs w:val="24"/>
            </w:rPr>
            <w:t>China</w:t>
          </w:r>
        </w:smartTag>
      </w:smartTag>
    </w:p>
    <w:p w:rsidR="00DF4463" w:rsidRDefault="00DF4463" w:rsidP="00627B24">
      <w:pPr>
        <w:rPr>
          <w:rFonts w:ascii="Times New Roman" w:hAnsi="Times New Roman"/>
          <w:sz w:val="24"/>
          <w:szCs w:val="24"/>
        </w:rPr>
      </w:pPr>
      <w:r w:rsidRPr="00627B24">
        <w:rPr>
          <w:rFonts w:ascii="Times New Roman" w:hAnsi="Times New Roman"/>
          <w:sz w:val="24"/>
          <w:szCs w:val="24"/>
        </w:rPr>
        <w:t>Objective: To develop and apply a novel surgical aseptic te</w:t>
      </w:r>
      <w:r>
        <w:rPr>
          <w:rFonts w:ascii="Times New Roman" w:hAnsi="Times New Roman"/>
          <w:sz w:val="24"/>
          <w:szCs w:val="24"/>
        </w:rPr>
        <w:t xml:space="preserve">chnique curriculum in specialty </w:t>
      </w:r>
      <w:r w:rsidRPr="00627B24">
        <w:rPr>
          <w:rFonts w:ascii="Times New Roman" w:hAnsi="Times New Roman"/>
          <w:sz w:val="24"/>
          <w:szCs w:val="24"/>
        </w:rPr>
        <w:t>training for operating room (OR) nurses.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7B24">
        <w:rPr>
          <w:rFonts w:ascii="Times New Roman" w:hAnsi="Times New Roman"/>
          <w:sz w:val="24"/>
          <w:szCs w:val="24"/>
        </w:rPr>
        <w:t>Methods: As surgical environments were improved, related s</w:t>
      </w:r>
      <w:r>
        <w:rPr>
          <w:rFonts w:ascii="Times New Roman" w:hAnsi="Times New Roman"/>
          <w:sz w:val="24"/>
          <w:szCs w:val="24"/>
        </w:rPr>
        <w:t xml:space="preserve">pecifications were revised. The </w:t>
      </w:r>
      <w:r w:rsidRPr="00627B24">
        <w:rPr>
          <w:rFonts w:ascii="Times New Roman" w:hAnsi="Times New Roman"/>
          <w:sz w:val="24"/>
          <w:szCs w:val="24"/>
        </w:rPr>
        <w:t>proposed surgical aseptic procedure was discussed, impr</w:t>
      </w:r>
      <w:r>
        <w:rPr>
          <w:rFonts w:ascii="Times New Roman" w:hAnsi="Times New Roman"/>
          <w:sz w:val="24"/>
          <w:szCs w:val="24"/>
        </w:rPr>
        <w:t xml:space="preserve">oved, and recorded as procedure </w:t>
      </w:r>
      <w:r w:rsidRPr="00627B24">
        <w:rPr>
          <w:rFonts w:ascii="Times New Roman" w:hAnsi="Times New Roman"/>
          <w:sz w:val="24"/>
          <w:szCs w:val="24"/>
        </w:rPr>
        <w:t>videos. In the new training program, traditional theoretical lecture training w</w:t>
      </w:r>
      <w:r>
        <w:rPr>
          <w:rFonts w:ascii="Times New Roman" w:hAnsi="Times New Roman"/>
          <w:sz w:val="24"/>
          <w:szCs w:val="24"/>
        </w:rPr>
        <w:t xml:space="preserve">as replaced </w:t>
      </w:r>
      <w:r w:rsidRPr="00627B24">
        <w:rPr>
          <w:rFonts w:ascii="Times New Roman" w:hAnsi="Times New Roman"/>
          <w:sz w:val="24"/>
          <w:szCs w:val="24"/>
        </w:rPr>
        <w:t>with sequential theoretical lessons and video demonstrati</w:t>
      </w:r>
      <w:r>
        <w:rPr>
          <w:rFonts w:ascii="Times New Roman" w:hAnsi="Times New Roman"/>
          <w:sz w:val="24"/>
          <w:szCs w:val="24"/>
        </w:rPr>
        <w:t xml:space="preserve">on, operation presentation, and </w:t>
      </w:r>
      <w:r w:rsidRPr="00627B24">
        <w:rPr>
          <w:rFonts w:ascii="Times New Roman" w:hAnsi="Times New Roman"/>
          <w:sz w:val="24"/>
          <w:szCs w:val="24"/>
        </w:rPr>
        <w:t>skill competition. At the end of the training, the traine</w:t>
      </w:r>
      <w:r>
        <w:rPr>
          <w:rFonts w:ascii="Times New Roman" w:hAnsi="Times New Roman"/>
          <w:sz w:val="24"/>
          <w:szCs w:val="24"/>
        </w:rPr>
        <w:t xml:space="preserve">es were given questionnaires to </w:t>
      </w:r>
      <w:r w:rsidRPr="00627B24">
        <w:rPr>
          <w:rFonts w:ascii="Times New Roman" w:hAnsi="Times New Roman"/>
          <w:sz w:val="24"/>
          <w:szCs w:val="24"/>
        </w:rPr>
        <w:t>assess training outcomes. Differences in student satisfaction rega</w:t>
      </w:r>
      <w:r>
        <w:rPr>
          <w:rFonts w:ascii="Times New Roman" w:hAnsi="Times New Roman"/>
          <w:sz w:val="24"/>
          <w:szCs w:val="24"/>
        </w:rPr>
        <w:t xml:space="preserve">rding the proposed </w:t>
      </w:r>
      <w:r w:rsidRPr="00627B24">
        <w:rPr>
          <w:rFonts w:ascii="Times New Roman" w:hAnsi="Times New Roman"/>
          <w:sz w:val="24"/>
          <w:szCs w:val="24"/>
        </w:rPr>
        <w:t>training program and conventional traini</w:t>
      </w:r>
      <w:r>
        <w:rPr>
          <w:rFonts w:ascii="Times New Roman" w:hAnsi="Times New Roman"/>
          <w:sz w:val="24"/>
          <w:szCs w:val="24"/>
        </w:rPr>
        <w:t xml:space="preserve">ng programs were then compared. </w:t>
      </w:r>
      <w:r w:rsidRPr="00627B24">
        <w:rPr>
          <w:rFonts w:ascii="Times New Roman" w:hAnsi="Times New Roman"/>
          <w:sz w:val="24"/>
          <w:szCs w:val="24"/>
        </w:rPr>
        <w:t xml:space="preserve">Results: A GPA of 3.61 ± 0.58 was recorded after the </w:t>
      </w:r>
      <w:r>
        <w:rPr>
          <w:rFonts w:ascii="Times New Roman" w:hAnsi="Times New Roman"/>
          <w:sz w:val="24"/>
          <w:szCs w:val="24"/>
        </w:rPr>
        <w:t>new training program was imple</w:t>
      </w:r>
      <w:r w:rsidRPr="00627B24">
        <w:rPr>
          <w:rFonts w:ascii="Times New Roman" w:hAnsi="Times New Roman"/>
          <w:sz w:val="24"/>
          <w:szCs w:val="24"/>
        </w:rPr>
        <w:t>mented. The minimum and maximum average scores of each item were 3.05 ± 0.43 and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7B24">
        <w:rPr>
          <w:rFonts w:ascii="Times New Roman" w:hAnsi="Times New Roman"/>
          <w:sz w:val="24"/>
          <w:szCs w:val="24"/>
        </w:rPr>
        <w:t>4.61 ± 0.33, respectively The satisfaction rate of the tra</w:t>
      </w:r>
      <w:r>
        <w:rPr>
          <w:rFonts w:ascii="Times New Roman" w:hAnsi="Times New Roman"/>
          <w:sz w:val="24"/>
          <w:szCs w:val="24"/>
        </w:rPr>
        <w:t xml:space="preserve">inees in 2013 was significantly </w:t>
      </w:r>
      <w:r w:rsidRPr="00627B24">
        <w:rPr>
          <w:rFonts w:ascii="Times New Roman" w:hAnsi="Times New Roman"/>
          <w:sz w:val="24"/>
          <w:szCs w:val="24"/>
        </w:rPr>
        <w:t>higher than that</w:t>
      </w:r>
      <w:r>
        <w:rPr>
          <w:rFonts w:ascii="Times New Roman" w:hAnsi="Times New Roman"/>
          <w:sz w:val="24"/>
          <w:szCs w:val="24"/>
        </w:rPr>
        <w:t xml:space="preserve"> in 2011 (</w:t>
      </w:r>
      <w:r w:rsidRPr="002A0C63">
        <w:rPr>
          <w:rFonts w:ascii="Times New Roman" w:hAnsi="Times New Roman"/>
          <w:i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=2.14,</w:t>
      </w:r>
      <w:r w:rsidRPr="002A0C63">
        <w:rPr>
          <w:rFonts w:ascii="Times New Roman" w:hAnsi="Times New Roman"/>
          <w:i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=0.039).</w:t>
      </w:r>
      <w:r w:rsidRPr="00627B24">
        <w:rPr>
          <w:rFonts w:ascii="Times New Roman" w:hAnsi="Times New Roman"/>
          <w:sz w:val="24"/>
          <w:szCs w:val="24"/>
        </w:rPr>
        <w:t>Conclusion: Novel surgical aseptic technique and applicat</w:t>
      </w:r>
      <w:r>
        <w:rPr>
          <w:rFonts w:ascii="Times New Roman" w:hAnsi="Times New Roman"/>
          <w:sz w:val="24"/>
          <w:szCs w:val="24"/>
        </w:rPr>
        <w:t xml:space="preserve">ion in the curriculum design of </w:t>
      </w:r>
      <w:r w:rsidRPr="00627B24">
        <w:rPr>
          <w:rFonts w:ascii="Times New Roman" w:hAnsi="Times New Roman"/>
          <w:sz w:val="24"/>
          <w:szCs w:val="24"/>
        </w:rPr>
        <w:t>training for OR nurses should be developed to enhance t</w:t>
      </w:r>
      <w:r>
        <w:rPr>
          <w:rFonts w:ascii="Times New Roman" w:hAnsi="Times New Roman"/>
          <w:sz w:val="24"/>
          <w:szCs w:val="24"/>
        </w:rPr>
        <w:t xml:space="preserve">heir mastery of theoretical and </w:t>
      </w:r>
      <w:r w:rsidRPr="00627B24">
        <w:rPr>
          <w:rFonts w:ascii="Times New Roman" w:hAnsi="Times New Roman"/>
          <w:sz w:val="24"/>
          <w:szCs w:val="24"/>
        </w:rPr>
        <w:t>practical skills and to modify their behaviors.</w:t>
      </w:r>
    </w:p>
    <w:p w:rsidR="00DF4463" w:rsidRDefault="00DF4463" w:rsidP="00A6680A">
      <w:pPr>
        <w:rPr>
          <w:rFonts w:ascii="Times New Roman" w:hAnsi="Times New Roman"/>
          <w:b/>
          <w:sz w:val="24"/>
          <w:szCs w:val="24"/>
        </w:rPr>
      </w:pPr>
    </w:p>
    <w:p w:rsidR="00DF4463" w:rsidRPr="00A6680A" w:rsidRDefault="00DF4463" w:rsidP="00A6680A">
      <w:pPr>
        <w:rPr>
          <w:rFonts w:ascii="Times New Roman" w:hAnsi="Times New Roman"/>
          <w:b/>
          <w:sz w:val="24"/>
          <w:szCs w:val="24"/>
        </w:rPr>
      </w:pPr>
      <w:r w:rsidRPr="00A6680A">
        <w:rPr>
          <w:rFonts w:ascii="Times New Roman" w:hAnsi="Times New Roman"/>
          <w:b/>
          <w:sz w:val="24"/>
          <w:szCs w:val="24"/>
        </w:rPr>
        <w:t>Biography</w:t>
      </w:r>
    </w:p>
    <w:p w:rsidR="00DF4463" w:rsidRDefault="00DF4463" w:rsidP="00A6680A">
      <w:pPr>
        <w:rPr>
          <w:rFonts w:ascii="Times New Roman" w:hAnsi="Times New Roman"/>
          <w:sz w:val="24"/>
          <w:szCs w:val="24"/>
        </w:rPr>
      </w:pPr>
      <w:r w:rsidRPr="003562B6">
        <w:rPr>
          <w:rFonts w:ascii="Times New Roman" w:hAnsi="Times New Roman"/>
          <w:sz w:val="24"/>
          <w:szCs w:val="24"/>
        </w:rPr>
        <w:t>Shengyun Li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680A">
        <w:rPr>
          <w:rFonts w:ascii="Times New Roman" w:hAnsi="Times New Roman"/>
          <w:sz w:val="24"/>
          <w:szCs w:val="24"/>
        </w:rPr>
        <w:t xml:space="preserve"> </w:t>
      </w:r>
      <w:r w:rsidRPr="003562B6">
        <w:rPr>
          <w:rFonts w:ascii="Times New Roman" w:hAnsi="Times New Roman"/>
          <w:sz w:val="24"/>
          <w:szCs w:val="24"/>
        </w:rPr>
        <w:t xml:space="preserve">Vice-Director of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z w:val="24"/>
              <w:szCs w:val="24"/>
            </w:rPr>
            <w:t>C</w:t>
          </w:r>
          <w:r w:rsidRPr="00D539CD">
            <w:rPr>
              <w:rFonts w:ascii="Times New Roman" w:hAnsi="Times New Roman"/>
              <w:sz w:val="24"/>
              <w:szCs w:val="24"/>
            </w:rPr>
            <w:t>linical</w:t>
          </w:r>
        </w:smartTag>
        <w:r w:rsidRPr="00D539CD">
          <w:rPr>
            <w:rFonts w:ascii="Times New Roman" w:hAnsi="Times New Roman"/>
            <w:sz w:val="24"/>
            <w:szCs w:val="24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  <w:sz w:val="24"/>
              <w:szCs w:val="24"/>
            </w:rPr>
            <w:t>S</w:t>
          </w:r>
          <w:r w:rsidRPr="00D539CD">
            <w:rPr>
              <w:rFonts w:ascii="Times New Roman" w:hAnsi="Times New Roman"/>
              <w:sz w:val="24"/>
              <w:szCs w:val="24"/>
            </w:rPr>
            <w:t>kill</w:t>
          </w:r>
        </w:smartTag>
        <w:r w:rsidRPr="00D539CD">
          <w:rPr>
            <w:rFonts w:ascii="Times New Roman" w:hAnsi="Times New Roman"/>
            <w:sz w:val="24"/>
            <w:szCs w:val="24"/>
          </w:rPr>
          <w:t xml:space="preserve"> </w:t>
        </w:r>
        <w:smartTag w:uri="urn:schemas-microsoft-com:office:smarttags" w:element="PlaceName">
          <w:r w:rsidRPr="00CA7BC3">
            <w:rPr>
              <w:rFonts w:ascii="Times New Roman" w:hAnsi="Times New Roman"/>
              <w:sz w:val="24"/>
              <w:szCs w:val="24"/>
            </w:rPr>
            <w:t>Training</w:t>
          </w:r>
        </w:smartTag>
        <w:r w:rsidRPr="00D539CD">
          <w:rPr>
            <w:rFonts w:ascii="Times New Roman" w:hAnsi="Times New Roman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z w:val="24"/>
              <w:szCs w:val="24"/>
            </w:rPr>
            <w:t>C</w:t>
          </w:r>
          <w:r w:rsidRPr="00D539CD">
            <w:rPr>
              <w:rFonts w:ascii="Times New Roman" w:hAnsi="Times New Roman"/>
              <w:sz w:val="24"/>
              <w:szCs w:val="24"/>
            </w:rPr>
            <w:t>enter</w:t>
          </w:r>
        </w:smartTag>
      </w:smartTag>
      <w:r>
        <w:rPr>
          <w:rFonts w:ascii="Times New Roman" w:hAnsi="Times New Roman"/>
          <w:sz w:val="24"/>
          <w:szCs w:val="24"/>
        </w:rPr>
        <w:t xml:space="preserve"> of</w:t>
      </w:r>
      <w:r w:rsidRPr="003562B6">
        <w:rPr>
          <w:rFonts w:ascii="Times New Roman" w:hAnsi="Times New Roman"/>
          <w:sz w:val="24"/>
          <w:szCs w:val="24"/>
        </w:rPr>
        <w:t xml:space="preserve"> The First Affiliated Hospital of Zhengzhou University</w:t>
      </w:r>
      <w:r>
        <w:rPr>
          <w:rFonts w:ascii="Times New Roman" w:hAnsi="Times New Roman"/>
          <w:sz w:val="24"/>
          <w:szCs w:val="24"/>
        </w:rPr>
        <w:t>.C</w:t>
      </w:r>
      <w:r w:rsidRPr="00C02276">
        <w:rPr>
          <w:rFonts w:ascii="Times New Roman" w:hAnsi="Times New Roman"/>
          <w:sz w:val="24"/>
          <w:szCs w:val="24"/>
        </w:rPr>
        <w:t>hief superintendent nurse, supervisor</w:t>
      </w:r>
      <w:r w:rsidRPr="00C02276">
        <w:rPr>
          <w:rFonts w:ascii="Times New Roman" w:hAnsi="Times New Roman"/>
          <w:bCs/>
          <w:sz w:val="24"/>
          <w:szCs w:val="24"/>
        </w:rPr>
        <w:t xml:space="preserve"> </w:t>
      </w:r>
      <w:r w:rsidRPr="00C02276">
        <w:rPr>
          <w:rFonts w:ascii="Times New Roman" w:hAnsi="Times New Roman"/>
          <w:sz w:val="24"/>
          <w:szCs w:val="24"/>
        </w:rPr>
        <w:t>of postgraduate students</w:t>
      </w:r>
      <w:r>
        <w:rPr>
          <w:rFonts w:ascii="Times New Roman" w:hAnsi="Times New Roman"/>
          <w:sz w:val="24"/>
          <w:szCs w:val="24"/>
        </w:rPr>
        <w:t>.The m</w:t>
      </w:r>
      <w:r w:rsidRPr="003562B6">
        <w:rPr>
          <w:rFonts w:ascii="Times New Roman" w:hAnsi="Times New Roman"/>
          <w:sz w:val="24"/>
          <w:szCs w:val="24"/>
        </w:rPr>
        <w:t>ember of OR Nursing Branch of Chinese Nursing Association.</w:t>
      </w:r>
      <w:r>
        <w:rPr>
          <w:rFonts w:ascii="Times New Roman" w:hAnsi="Times New Roman"/>
          <w:sz w:val="24"/>
          <w:szCs w:val="24"/>
        </w:rPr>
        <w:t xml:space="preserve"> A</w:t>
      </w:r>
      <w:r w:rsidRPr="003562B6">
        <w:rPr>
          <w:rFonts w:ascii="Times New Roman" w:hAnsi="Times New Roman"/>
          <w:sz w:val="24"/>
          <w:szCs w:val="24"/>
        </w:rPr>
        <w:t xml:space="preserve">s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3562B6">
        <w:rPr>
          <w:rFonts w:ascii="Times New Roman" w:hAnsi="Times New Roman"/>
          <w:sz w:val="24"/>
          <w:szCs w:val="24"/>
        </w:rPr>
        <w:t>visiting scholar</w:t>
      </w:r>
      <w:r>
        <w:rPr>
          <w:rFonts w:ascii="Times New Roman" w:hAnsi="Times New Roman"/>
          <w:sz w:val="24"/>
          <w:szCs w:val="24"/>
        </w:rPr>
        <w:t xml:space="preserve"> went to </w:t>
      </w:r>
      <w:smartTag w:uri="urn:schemas-microsoft-com:office:smarttags" w:element="PlaceType">
        <w:smartTag w:uri="urn:schemas-microsoft-com:office:smarttags" w:element="PlaceType">
          <w:r w:rsidRPr="003562B6">
            <w:rPr>
              <w:rFonts w:ascii="Times New Roman" w:hAnsi="Times New Roman"/>
              <w:sz w:val="24"/>
              <w:szCs w:val="24"/>
            </w:rPr>
            <w:t>UBC</w:t>
          </w:r>
        </w:smartTag>
        <w:r w:rsidRPr="003562B6">
          <w:rPr>
            <w:rFonts w:ascii="Times New Roman" w:hAnsi="Times New Roman"/>
            <w:sz w:val="24"/>
            <w:szCs w:val="24"/>
          </w:rPr>
          <w:t xml:space="preserve"> </w:t>
        </w:r>
        <w:smartTag w:uri="urn:schemas-microsoft-com:office:smarttags" w:element="PlaceType">
          <w:r w:rsidRPr="003562B6">
            <w:rPr>
              <w:rFonts w:ascii="Times New Roman" w:hAnsi="Times New Roman"/>
              <w:sz w:val="24"/>
              <w:szCs w:val="24"/>
            </w:rPr>
            <w:t>Univ.</w:t>
          </w:r>
        </w:smartTag>
      </w:smartTag>
      <w:r w:rsidRPr="003562B6">
        <w:rPr>
          <w:rFonts w:ascii="Times New Roman" w:hAnsi="Times New Roman"/>
          <w:sz w:val="24"/>
          <w:szCs w:val="24"/>
        </w:rPr>
        <w:t xml:space="preserve"> and Cancer Agency</w:t>
      </w:r>
      <w:r>
        <w:rPr>
          <w:rFonts w:ascii="Times New Roman" w:hAnsi="Times New Roman"/>
          <w:sz w:val="24"/>
          <w:szCs w:val="24"/>
        </w:rPr>
        <w:t xml:space="preserve"> of </w:t>
      </w:r>
      <w:r w:rsidRPr="003562B6">
        <w:rPr>
          <w:rFonts w:ascii="Times New Roman" w:hAnsi="Times New Roman"/>
          <w:sz w:val="24"/>
          <w:szCs w:val="24"/>
        </w:rPr>
        <w:t>Canada</w:t>
      </w:r>
      <w:r>
        <w:rPr>
          <w:rFonts w:ascii="Times New Roman" w:hAnsi="Times New Roman"/>
          <w:sz w:val="24"/>
          <w:szCs w:val="24"/>
        </w:rPr>
        <w:t xml:space="preserve"> in </w:t>
      </w:r>
      <w:r w:rsidRPr="003562B6">
        <w:rPr>
          <w:rFonts w:ascii="Times New Roman" w:hAnsi="Times New Roman"/>
          <w:sz w:val="24"/>
          <w:szCs w:val="24"/>
        </w:rPr>
        <w:t>2008</w:t>
      </w:r>
      <w:r>
        <w:rPr>
          <w:rFonts w:ascii="Times New Roman" w:hAnsi="Times New Roman"/>
          <w:sz w:val="24"/>
          <w:szCs w:val="24"/>
        </w:rPr>
        <w:t>.</w:t>
      </w:r>
      <w:r w:rsidRPr="003562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Sh</w:t>
      </w:r>
      <w:r w:rsidRPr="00A6680A">
        <w:rPr>
          <w:rFonts w:ascii="Times New Roman" w:hAnsi="Times New Roman"/>
          <w:sz w:val="24"/>
          <w:szCs w:val="24"/>
        </w:rPr>
        <w:t xml:space="preserve">e has published more than </w:t>
      </w:r>
      <w:r>
        <w:rPr>
          <w:rFonts w:ascii="Times New Roman" w:hAnsi="Times New Roman"/>
          <w:sz w:val="24"/>
          <w:szCs w:val="24"/>
        </w:rPr>
        <w:t>50</w:t>
      </w:r>
      <w:r w:rsidRPr="00A6680A">
        <w:rPr>
          <w:rFonts w:ascii="Times New Roman" w:hAnsi="Times New Roman"/>
          <w:sz w:val="24"/>
          <w:szCs w:val="24"/>
        </w:rPr>
        <w:t xml:space="preserve"> papers in reputed journals. </w:t>
      </w:r>
    </w:p>
    <w:p w:rsidR="00DF4463" w:rsidRPr="00A6680A" w:rsidRDefault="00DF4463" w:rsidP="00A6680A">
      <w:pPr>
        <w:rPr>
          <w:rFonts w:ascii="Times New Roman" w:eastAsia="MS PGothic" w:hAnsi="Times New Roman"/>
          <w:b/>
          <w:color w:val="000000"/>
          <w:sz w:val="24"/>
          <w:szCs w:val="24"/>
        </w:rPr>
      </w:pPr>
    </w:p>
    <w:p w:rsidR="00DF4463" w:rsidRPr="00A6680A" w:rsidRDefault="00DF4463" w:rsidP="00A6680A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en-NZ"/>
        </w:rPr>
      </w:pPr>
      <w:r w:rsidRPr="00A6680A">
        <w:rPr>
          <w:rFonts w:ascii="Times New Roman" w:hAnsi="Times New Roman"/>
          <w:b/>
          <w:sz w:val="24"/>
          <w:szCs w:val="24"/>
          <w:lang w:val="en-NZ"/>
        </w:rPr>
        <w:t xml:space="preserve">Presenting author details </w:t>
      </w:r>
      <w:r w:rsidRPr="00A6680A">
        <w:rPr>
          <w:rFonts w:ascii="Times New Roman" w:hAnsi="Times New Roman"/>
          <w:b/>
          <w:sz w:val="24"/>
          <w:szCs w:val="24"/>
          <w:lang w:val="en-NZ"/>
        </w:rPr>
        <w:br/>
      </w:r>
      <w:r w:rsidRPr="00A6680A">
        <w:rPr>
          <w:rFonts w:ascii="Times New Roman" w:hAnsi="Times New Roman"/>
          <w:sz w:val="24"/>
          <w:szCs w:val="24"/>
          <w:lang w:val="en-NZ"/>
        </w:rPr>
        <w:t xml:space="preserve">Full name: </w:t>
      </w:r>
      <w:r w:rsidRPr="003562B6">
        <w:rPr>
          <w:rFonts w:ascii="Times New Roman" w:hAnsi="Times New Roman"/>
          <w:sz w:val="24"/>
          <w:szCs w:val="24"/>
        </w:rPr>
        <w:t>Shengyun Li</w:t>
      </w:r>
      <w:r w:rsidRPr="00A6680A">
        <w:rPr>
          <w:rFonts w:ascii="Times New Roman" w:hAnsi="Times New Roman"/>
          <w:sz w:val="24"/>
          <w:szCs w:val="24"/>
          <w:lang w:val="en-NZ"/>
        </w:rPr>
        <w:br/>
        <w:t>Contact number:</w:t>
      </w:r>
      <w:r w:rsidRPr="008876E4">
        <w:rPr>
          <w:rFonts w:ascii="Times New Roman" w:hAnsi="Times New Roman"/>
          <w:sz w:val="24"/>
          <w:szCs w:val="24"/>
          <w:lang w:val="en-NZ"/>
        </w:rPr>
        <w:t xml:space="preserve"> + 86 (371) 66862092(O)</w:t>
      </w:r>
      <w:r w:rsidRPr="00A6680A">
        <w:rPr>
          <w:rFonts w:ascii="Times New Roman" w:hAnsi="Times New Roman"/>
          <w:sz w:val="24"/>
          <w:szCs w:val="24"/>
          <w:lang w:val="en-NZ"/>
        </w:rPr>
        <w:br/>
        <w:t>Twitter account:</w:t>
      </w:r>
      <w:r w:rsidRPr="00A6680A">
        <w:rPr>
          <w:rFonts w:ascii="Times New Roman" w:hAnsi="Times New Roman"/>
          <w:sz w:val="24"/>
          <w:szCs w:val="24"/>
          <w:lang w:val="en-NZ"/>
        </w:rPr>
        <w:br/>
        <w:t>Linked In account:</w:t>
      </w:r>
    </w:p>
    <w:p w:rsidR="00DF4463" w:rsidRPr="00A6680A" w:rsidRDefault="00DF4463" w:rsidP="00A6680A">
      <w:pPr>
        <w:rPr>
          <w:rFonts w:ascii="Times New Roman" w:hAnsi="Times New Roman"/>
          <w:sz w:val="24"/>
          <w:szCs w:val="24"/>
        </w:rPr>
      </w:pPr>
      <w:r w:rsidRPr="00A6680A">
        <w:rPr>
          <w:rFonts w:ascii="Times New Roman" w:hAnsi="Times New Roman"/>
          <w:sz w:val="24"/>
          <w:szCs w:val="24"/>
          <w:lang w:val="en-NZ"/>
        </w:rPr>
        <w:t>Session name/ number:</w:t>
      </w:r>
      <w:r w:rsidRPr="008876E4">
        <w:rPr>
          <w:rFonts w:ascii="Verdana" w:hAnsi="Verdana"/>
          <w:b/>
          <w:bCs/>
          <w:color w:val="000000"/>
          <w:shd w:val="clear" w:color="auto" w:fill="FFFFFF"/>
        </w:rPr>
        <w:t xml:space="preserve"> </w:t>
      </w:r>
      <w:r>
        <w:rPr>
          <w:rFonts w:ascii="Verdana" w:hAnsi="Verdana"/>
          <w:b/>
          <w:bCs/>
          <w:color w:val="000000"/>
          <w:shd w:val="clear" w:color="auto" w:fill="FFFFFF"/>
        </w:rPr>
        <w:t>23</w:t>
      </w:r>
      <w:r>
        <w:rPr>
          <w:rFonts w:ascii="Verdana" w:hAnsi="Verdana"/>
          <w:b/>
          <w:bCs/>
          <w:color w:val="000000"/>
          <w:shd w:val="clear" w:color="auto" w:fill="FFFFFF"/>
          <w:vertAlign w:val="superscript"/>
        </w:rPr>
        <w:t>rd</w:t>
      </w:r>
      <w:r>
        <w:rPr>
          <w:rStyle w:val="apple-converted-space"/>
          <w:rFonts w:ascii="Verdana" w:hAnsi="Verdana"/>
          <w:b/>
          <w:bCs/>
          <w:color w:val="000000"/>
          <w:shd w:val="clear" w:color="auto" w:fill="FFFFFF"/>
        </w:rPr>
        <w:t xml:space="preserve"> </w:t>
      </w:r>
      <w:r>
        <w:rPr>
          <w:rFonts w:ascii="Verdana" w:hAnsi="Verdana"/>
          <w:b/>
          <w:bCs/>
          <w:color w:val="000000"/>
          <w:shd w:val="clear" w:color="auto" w:fill="FFFFFF"/>
        </w:rPr>
        <w:t>World Nursing and Healthcare Conference</w:t>
      </w:r>
      <w:r>
        <w:rPr>
          <w:rFonts w:ascii="Times New Roman" w:hAnsi="Times New Roman"/>
          <w:sz w:val="24"/>
          <w:szCs w:val="24"/>
          <w:lang w:val="en-NZ"/>
        </w:rPr>
        <w:br/>
        <w:t xml:space="preserve">Category: </w:t>
      </w:r>
      <w:r w:rsidRPr="00A6680A">
        <w:rPr>
          <w:rFonts w:ascii="Times New Roman" w:hAnsi="Times New Roman"/>
          <w:sz w:val="24"/>
          <w:szCs w:val="24"/>
          <w:lang w:val="en-NZ"/>
        </w:rPr>
        <w:t>Oral presentation</w:t>
      </w:r>
    </w:p>
    <w:sectPr w:rsidR="00DF4463" w:rsidRPr="00A6680A" w:rsidSect="002F58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463" w:rsidRDefault="00DF4463" w:rsidP="00627B24">
      <w:r>
        <w:separator/>
      </w:r>
    </w:p>
  </w:endnote>
  <w:endnote w:type="continuationSeparator" w:id="1">
    <w:p w:rsidR="00DF4463" w:rsidRDefault="00DF4463" w:rsidP="00627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P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Verdana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463" w:rsidRDefault="00DF4463" w:rsidP="00627B24">
      <w:r>
        <w:separator/>
      </w:r>
    </w:p>
  </w:footnote>
  <w:footnote w:type="continuationSeparator" w:id="1">
    <w:p w:rsidR="00DF4463" w:rsidRDefault="00DF4463" w:rsidP="00627B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7B24"/>
    <w:rsid w:val="00117EE3"/>
    <w:rsid w:val="00175C93"/>
    <w:rsid w:val="002850D5"/>
    <w:rsid w:val="002A0C63"/>
    <w:rsid w:val="002F5869"/>
    <w:rsid w:val="00317507"/>
    <w:rsid w:val="003562B6"/>
    <w:rsid w:val="003B3B26"/>
    <w:rsid w:val="005765B4"/>
    <w:rsid w:val="005A588C"/>
    <w:rsid w:val="00627B24"/>
    <w:rsid w:val="00657285"/>
    <w:rsid w:val="006716D6"/>
    <w:rsid w:val="0074262D"/>
    <w:rsid w:val="00771182"/>
    <w:rsid w:val="007F0100"/>
    <w:rsid w:val="008876E4"/>
    <w:rsid w:val="00983726"/>
    <w:rsid w:val="00A34713"/>
    <w:rsid w:val="00A35A93"/>
    <w:rsid w:val="00A52458"/>
    <w:rsid w:val="00A6680A"/>
    <w:rsid w:val="00AF088B"/>
    <w:rsid w:val="00B35821"/>
    <w:rsid w:val="00C02276"/>
    <w:rsid w:val="00C70B48"/>
    <w:rsid w:val="00C76D1B"/>
    <w:rsid w:val="00CA7BC3"/>
    <w:rsid w:val="00D46F07"/>
    <w:rsid w:val="00D539CD"/>
    <w:rsid w:val="00D56B40"/>
    <w:rsid w:val="00DA1D4E"/>
    <w:rsid w:val="00DD39AE"/>
    <w:rsid w:val="00DE145A"/>
    <w:rsid w:val="00DF4463"/>
    <w:rsid w:val="00E65399"/>
    <w:rsid w:val="00E94399"/>
    <w:rsid w:val="00ED15B7"/>
    <w:rsid w:val="00F0019D"/>
    <w:rsid w:val="00F74D97"/>
    <w:rsid w:val="00F939C8"/>
    <w:rsid w:val="00F95CC9"/>
    <w:rsid w:val="00FE5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69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627B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27B2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627B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27B24"/>
    <w:rPr>
      <w:rFonts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uiPriority w:val="99"/>
    <w:rsid w:val="008876E4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D539CD"/>
    <w:rPr>
      <w:rFonts w:cs="Times New Roman"/>
      <w:color w:val="CC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45</TotalTime>
  <Pages>1</Pages>
  <Words>312</Words>
  <Characters>1781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Sky123.Org</cp:lastModifiedBy>
  <cp:revision>17</cp:revision>
  <dcterms:created xsi:type="dcterms:W3CDTF">2017-01-09T02:24:00Z</dcterms:created>
  <dcterms:modified xsi:type="dcterms:W3CDTF">2017-01-09T07:33:00Z</dcterms:modified>
</cp:coreProperties>
</file>