
<file path=[Content_Types].xml><?xml version="1.0" encoding="utf-8"?>
<Types xmlns="http://schemas.openxmlformats.org/package/2006/content-types">
  <Default Extension="rels" ContentType="application/vnd.openxmlformats-package.relationships+xml"/>
  <Default Extension="xml" ContentType="application/xml"/>
  <Override PartName="/word/stylesWithEffects.xml" ContentType="application/vnd.ms-word.stylesWithEffect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Default Extension="jpg" ContentType="image/jpeg"/>
  <Default Extension="jpeg" ContentType="image/jpeg"/>
  <Default Extension="png" ContentType="image/png"/>
  <Default Extension="tiff" ContentType="image/tiff"/>
  <Default Extension="gif" ContentType="image/gif"/>
  <Default Extension="wmf" ContentType="image/x-wmf"/>
  <Default Extension="emf" ContentType="image/x-emf"/>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mc:Ignorable="w14 wp14">
  <w:body>
    <w:p>
      <w:pPr>
        <w:pStyle w:val="Normal"/>
        <w:jc w:val="both"/>
        <w:rPr>
          <w:sz w:val="22"/>
          <w:szCs w:val="22"/>
        </w:rPr>
      </w:pPr>
      <w:r>
        <w:rPr>
          <w:sz w:val="22"/>
          <w:szCs w:val="22"/>
        </w:rPr>
        <w:t xml:space="preserve">                                                                                                                       </w:t>
      </w:r>
      <w:r>
        <w:rPr>
          <w:noProof/>
        </w:rPr>
        <w:drawing>
          <wp:inline distT="0" distB="0" distL="0" distR="0">
            <wp:extent cx="1424940" cy="14135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bwMode="auto">
                    <a:xfrm>
                      <a:off x="0" y="0"/>
                      <a:ext cx="1424940" cy="1413510"/>
                    </a:xfrm>
                    <a:prstGeom prst="rect">
                      <a:avLst/>
                    </a:prstGeom>
                    <a:noFill/>
                  </pic:spPr>
                </pic:pic>
              </a:graphicData>
            </a:graphic>
          </wp:inline>
        </w:drawing>
      </w:r>
    </w:p>
    <w:p>
      <w:pPr>
        <w:pStyle w:val="Normal"/>
        <w:rPr>
          <w:b/>
          <w:color w:val="000000"/>
          <w:sz w:val="28"/>
          <w:szCs w:val="28"/>
        </w:rPr>
      </w:pPr>
      <w:r>
        <w:rPr>
          <w:b/>
          <w:color w:val="000000"/>
          <w:sz w:val="28"/>
          <w:szCs w:val="28"/>
        </w:rPr>
        <w:t>Title: E-PWBILR-Experience of Protagonists in Workplace Bullying: An Integrated Literature Review</w:t>
      </w:r>
    </w:p>
    <w:p>
      <w:pPr>
        <w:pStyle w:val="Normal"/>
      </w:pPr>
      <w:r>
        <w:rPr>
          <w:b/>
          <w:sz w:val="28"/>
          <w:szCs w:val="28"/>
        </w:rPr>
        <w:t xml:space="preserve">                                            </w:t>
      </w:r>
      <w:r>
        <w:rPr>
          <w:color w:val="000000"/>
        </w:rPr>
        <w:t>Name: April L. Jones, PhD</w:t>
      </w:r>
    </w:p>
    <w:p>
      <w:pPr>
        <w:pStyle w:val="Normal"/>
      </w:pPr>
      <w:r>
        <w:rPr>
          <w:b/>
          <w:sz w:val="28"/>
          <w:szCs w:val="28"/>
        </w:rPr>
        <w:t xml:space="preserve">                     </w:t>
      </w:r>
      <w:r>
        <w:rPr>
          <w:b w:val="0"/>
          <w:sz w:val="28"/>
        </w:rPr>
        <w:t>Walden</w:t>
      </w:r>
      <w:r>
        <w:rPr>
          <w:color w:val="000000"/>
        </w:rPr>
        <w:t xml:space="preserve"> University School of Psychology, MN 55401, USA</w:t>
      </w:r>
    </w:p>
    <w:p>
      <w:pPr>
        <w:pStyle w:val="Normal"/>
        <w:jc w:val="center"/>
        <w:rPr>
          <w:color w:val="0000FF"/>
          <w:sz w:val="36"/>
          <w:szCs w:val="36"/>
        </w:rPr>
      </w:pPr>
    </w:p>
    <w:p>
      <w:pPr>
        <w:pStyle w:val="Normal"/>
        <w:jc w:val="both"/>
        <w:ind w:firstLine="720"/>
      </w:pPr>
      <w:r>
        <w:rPr>
          <w:color w:val="000000"/>
          <w:szCs w:val="32"/>
        </w:rPr>
        <w:t>Experience of Protagonists in Workplace Bullying: An Integrated Literature Review (</w:t>
      </w:r>
      <w:r>
        <w:rPr>
          <w:color w:val="000000"/>
        </w:rPr>
        <w:t>E-PWBILR): Awareness of workplace bullying is increasing due to an improved understanding of the psychological, social, and organizational consequences of these behaviors. In the field of nursing, which has been facing critical shortages for decades, workplace bullying has been blamed for higher attrition rates, reduced productivity, and even the current nursing shortage. Poorer patient care and reduced safety on the job are also noted sequelae of bullying among nurses. While incidents of bullying may be an accepted though unintended consequence of power dynamics within an organizational structure, there is a critical need for managers to analyze the extent of the problem, determine its impact, and try to understand how it affects staff satisfaction and retention. Although there is evidence that lack of managerial support and hierarchical work environments that disempower staff contribute to bullying among nurses, there does not appear to be agreement on the most important factors that contribute to the perpetuation of these harmful behaviors, or more importantly, on how to reduce the frequency and impact of bullying events. A number of studies have been conducted on workplace bullying, however, very few in the field of nursing have been undertaken. This paper systematically examines the impact of bullying, the factors that perpetuate its continuance, and synthesizes the literature on promising environmental and individual-level interventions in the field of nursing.</w:t>
      </w:r>
    </w:p>
    <w:p>
      <w:pPr>
        <w:pStyle w:val="Normal"/>
        <w:jc w:val="both"/>
        <w:ind w:firstLine="720"/>
      </w:pPr>
      <w:r>
        <w:rPr>
          <w:color w:val="000000"/>
        </w:rPr>
      </w:r>
    </w:p>
    <w:p>
      <w:pPr>
        <w:pStyle w:val="Normal"/>
        <w:jc w:val="both"/>
      </w:pPr>
      <w:r>
        <w:rPr>
          <w:b/>
        </w:rPr>
        <w:t>Biography</w:t>
      </w:r>
    </w:p>
    <w:p>
      <w:pPr>
        <w:pStyle w:val="Normal"/>
        <w:jc w:val="both"/>
        <w:rPr>
          <w:b/>
        </w:rPr>
      </w:pPr>
    </w:p>
    <w:p>
      <w:pPr>
        <w:pStyle w:val="Normal"/>
        <w:jc w:val="both"/>
        <w:rPr>
          <w:b/>
          <w:color w:val="000000"/>
          <w:szCs w:val="32"/>
        </w:rPr>
      </w:pPr>
      <w:r>
        <w:rPr/>
        <w:t xml:space="preserve">April L. Jones has completed his PhD at the age of 35 years from Walden University. She is the outreach manager of U.S. Air Force, Maxwell Air Force Base, a military education and command installation. She has published 2 articles in reputed journals and has been serving as a journal reviewer for three journals of repute. She has presented her research publications at more than four international conferences. </w:t>
      </w:r>
      <w:r>
        <w:rPr/>
        <w:tab/>
      </w:r>
      <w:r>
        <w:br/>
      </w:r>
    </w:p>
    <w:p>
      <w:pPr>
        <w:pStyle w:val="Normal"/>
        <w:rPr>
          <w:b/>
        </w:rPr>
      </w:pPr>
      <w:r>
        <w:rPr>
          <w:b/>
        </w:rPr>
        <w:t>Presenting author</w:t>
      </w:r>
      <w:r>
        <w:rPr>
          <w:b/>
        </w:rPr>
        <w:t xml:space="preserve"> details</w:t>
      </w:r>
      <w:r>
        <w:rPr>
          <w:b/>
        </w:rPr>
        <w:t xml:space="preserve"> </w:t>
      </w:r>
      <w:r>
        <w:br/>
      </w:r>
      <w:r>
        <w:rPr/>
        <w:t>Full name: April L. Jones</w:t>
      </w:r>
      <w:r>
        <w:br/>
      </w:r>
      <w:r>
        <w:rPr/>
        <w:t>Contact number: 1-334-354-3411</w:t>
      </w:r>
      <w:r>
        <w:br/>
      </w:r>
      <w:r>
        <w:rPr/>
        <w:t>Twitter account: @draljones1</w:t>
      </w:r>
      <w:r>
        <w:br/>
      </w:r>
      <w:r>
        <w:rPr/>
        <w:t>Linked In account: not applicable</w:t>
      </w:r>
    </w:p>
    <w:p>
      <w:pPr>
        <w:pStyle w:val="Normal"/>
      </w:pPr>
      <w:r>
        <w:rPr/>
        <w:t>Session</w:t>
      </w:r>
      <w:r>
        <w:rPr/>
        <w:t xml:space="preserve"> </w:t>
      </w:r>
      <w:r>
        <w:rPr/>
        <w:t>n</w:t>
      </w:r>
      <w:r>
        <w:rPr/>
        <w:t>ame</w:t>
      </w:r>
      <w:r>
        <w:rPr/>
        <w:t>/ number</w:t>
      </w:r>
      <w:r>
        <w:rPr/>
        <w:t>: not applicable</w:t>
      </w:r>
      <w:r>
        <w:br/>
      </w:r>
      <w:r>
        <w:rPr/>
        <w:t>Category: (Oral presentation/ Poster</w:t>
      </w:r>
      <w:r>
        <w:rPr/>
        <w:t xml:space="preserve"> presentation</w:t>
      </w:r>
      <w:r>
        <w:rPr/>
        <w:t>)- Oral presentation</w:t>
      </w:r>
      <w:r>
        <w:br/>
      </w:r>
    </w:p>
    <w:p>
      <w:pPr>
        <w:pStyle w:val="Normal"/>
      </w:pPr>
    </w:p>
    <w:p>
      <w:pPr>
        <w:pStyle w:val="Normal"/>
      </w:pPr>
    </w:p>
    <w:p>
      <w:pPr>
        <w:pStyle w:val="Normal"/>
      </w:pPr>
    </w:p>
    <w:p>
      <w:pPr>
        <w:pStyle w:val="Normal"/>
      </w:pPr>
    </w:p>
    <w:p>
      <w:pPr>
        <w:pStyle w:val="Normal"/>
      </w:pPr>
    </w:p>
    <w:p>
      <w:pPr>
        <w:pStyle w:val="Normal"/>
      </w:pPr>
    </w:p>
    <w:p>
      <w:pPr>
        <w:pStyle w:val="Normal"/>
        <w:jc w:val="both"/>
      </w:pPr>
    </w:p>
    <w:sectPr>
      <w:headerReference r:id="rId9" w:type="even"/>
      <w:headerReference r:id="rId10" w:type="default"/>
      <w:headerReference r:id="rId11" w:type="first"/>
      <w:footerReference r:id="rId12" w:type="even"/>
      <w:footerReference r:id="rId13" w:type="default"/>
      <w:footerReference r:id="rId14" w:type="first"/>
      <w:pgSz w:w="11906" w:h="16838"/>
      <w:pgMar w:left="1134" w:right="1134" w:top="851" w:bottom="1134"/>
    </w:sectPr>
  </w:body>
</w:document>
</file>

<file path=word/fontTable.xml><?xml version="1.0" encoding="utf-8"?>
<w:fo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mc:Ignorable="w14 wp14">
  <w:font w:name="Times New Roman"/>
  <w:font w:name="Symbol"/>
  <w:font w:name="Arial"/>
  <w:font w:name="MS PGothic"/>
  <w:font w:name="Batang"/>
  <w:font w:name="Cambria"/>
  <w:font w:name="Gautami"/>
  <w:font w:name="Tahoma"/>
  <w:font w:name="Courier New"/>
  <w:font w:name="Wingdings"/>
  <w:font w:name="Cambria Math"/>
  <w:font w:name="Calibri"/>
</w:fonts>
</file>

<file path=word/foot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hdr>
</file>

<file path=word/foot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hdr>
</file>

<file path=word/foot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hd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449588720">
    <w:multiLevelType w:val="hybridMultilevel"/>
    <w:lvl w:ilvl="0">
      <w:numFmt w:val="bullet"/>
      <w:lvlText w:val=""/>
      <w:start w:val="0"/>
      <w:lvlJc w:val="left"/>
      <w:pPr>
        <w:ind w:left="720"/>
        <w:ind w:hanging="360"/>
      </w:pPr>
      <w:rPr>
        <w:rFonts w:ascii="Symbol"/>
      </w:rPr>
    </w:lvl>
    <w:lvl w:ilvl="1">
      <w:numFmt w:val="bullet"/>
      <w:lvlText w:val="o"/>
      <w:start w:val="0"/>
      <w:lvlJc w:val="left"/>
      <w:pPr>
        <w:ind w:left="1440"/>
        <w:ind w:hanging="360"/>
      </w:pPr>
      <w:rPr>
        <w:rFonts w:ascii="Courier New"/>
      </w:rPr>
    </w:lvl>
    <w:lvl w:ilvl="2">
      <w:numFmt w:val="bullet"/>
      <w:lvlText w:val=""/>
      <w:start w:val="0"/>
      <w:lvlJc w:val="left"/>
      <w:pPr>
        <w:ind w:left="2160"/>
        <w:ind w:hanging="360"/>
      </w:pPr>
      <w:rPr>
        <w:rFonts w:ascii="Wingdings"/>
      </w:rPr>
    </w:lvl>
    <w:lvl w:ilvl="3">
      <w:numFmt w:val="bullet"/>
      <w:lvlText w:val=""/>
      <w:start w:val="0"/>
      <w:lvlJc w:val="left"/>
      <w:pPr>
        <w:ind w:left="2880"/>
        <w:ind w:hanging="360"/>
      </w:pPr>
      <w:rPr>
        <w:rFonts w:ascii="Symbol"/>
      </w:rPr>
    </w:lvl>
    <w:lvl w:ilvl="4">
      <w:numFmt w:val="bullet"/>
      <w:lvlText w:val="o"/>
      <w:start w:val="0"/>
      <w:lvlJc w:val="left"/>
      <w:pPr>
        <w:ind w:left="3600"/>
        <w:ind w:hanging="360"/>
      </w:pPr>
      <w:rPr>
        <w:rFonts w:ascii="Courier New"/>
      </w:rPr>
    </w:lvl>
    <w:lvl w:ilvl="5">
      <w:numFmt w:val="bullet"/>
      <w:lvlText w:val=""/>
      <w:start w:val="0"/>
      <w:lvlJc w:val="left"/>
      <w:pPr>
        <w:ind w:left="4320"/>
        <w:ind w:hanging="360"/>
      </w:pPr>
      <w:rPr>
        <w:rFonts w:ascii="Wingdings"/>
      </w:rPr>
    </w:lvl>
    <w:lvl w:ilvl="6">
      <w:numFmt w:val="bullet"/>
      <w:lvlText w:val=""/>
      <w:start w:val="0"/>
      <w:lvlJc w:val="left"/>
      <w:pPr>
        <w:ind w:left="5040"/>
        <w:ind w:hanging="360"/>
      </w:pPr>
      <w:rPr>
        <w:rFonts w:ascii="Symbol"/>
      </w:rPr>
    </w:lvl>
    <w:lvl w:ilvl="7">
      <w:numFmt w:val="bullet"/>
      <w:lvlText w:val="o"/>
      <w:start w:val="0"/>
      <w:lvlJc w:val="left"/>
      <w:pPr>
        <w:ind w:left="5760"/>
        <w:ind w:hanging="360"/>
      </w:pPr>
      <w:rPr>
        <w:rFonts w:ascii="Courier New"/>
      </w:rPr>
    </w:lvl>
    <w:lvl w:ilvl="8">
      <w:numFmt w:val="bullet"/>
      <w:lvlText w:val=""/>
      <w:start w:val="0"/>
      <w:lvlJc w:val="left"/>
      <w:pPr>
        <w:ind w:left="6480"/>
        <w:ind w:hanging="360"/>
      </w:pPr>
      <w:rPr>
        <w:rFonts w:ascii="Wingdings"/>
      </w:rPr>
    </w:lvl>
  </w:abstractNum>
  <w:abstractNum w:abstractNumId="1410343749">
    <w:multiLevelType w:val="hybridMultilevel"/>
    <w:lvl w:ilvl="0">
      <w:numFmt w:val="bullet"/>
      <w:lvlText w:val=""/>
      <w:start w:val="0"/>
      <w:lvlJc w:val="left"/>
      <w:pPr>
        <w:ind w:left="720"/>
        <w:ind w:hanging="360"/>
      </w:pPr>
      <w:rPr>
        <w:rFonts w:ascii="Symbol"/>
      </w:rPr>
    </w:lvl>
    <w:lvl w:ilvl="1">
      <w:numFmt w:val="bullet"/>
      <w:lvlText w:val="o"/>
      <w:start w:val="0"/>
      <w:lvlJc w:val="left"/>
      <w:pPr>
        <w:ind w:left="1440"/>
        <w:ind w:hanging="360"/>
      </w:pPr>
      <w:rPr>
        <w:rFonts w:ascii="Courier New"/>
      </w:rPr>
    </w:lvl>
    <w:lvl w:ilvl="2">
      <w:numFmt w:val="bullet"/>
      <w:lvlText w:val=""/>
      <w:start w:val="0"/>
      <w:lvlJc w:val="left"/>
      <w:pPr>
        <w:ind w:left="2160"/>
        <w:ind w:hanging="360"/>
      </w:pPr>
      <w:rPr>
        <w:rFonts w:ascii="Wingdings"/>
      </w:rPr>
    </w:lvl>
    <w:lvl w:ilvl="3">
      <w:numFmt w:val="bullet"/>
      <w:lvlText w:val=""/>
      <w:start w:val="0"/>
      <w:lvlJc w:val="left"/>
      <w:pPr>
        <w:ind w:left="2880"/>
        <w:ind w:hanging="360"/>
      </w:pPr>
      <w:rPr>
        <w:rFonts w:ascii="Symbol"/>
      </w:rPr>
    </w:lvl>
    <w:lvl w:ilvl="4">
      <w:numFmt w:val="bullet"/>
      <w:lvlText w:val="o"/>
      <w:start w:val="0"/>
      <w:lvlJc w:val="left"/>
      <w:pPr>
        <w:ind w:left="3600"/>
        <w:ind w:hanging="360"/>
      </w:pPr>
      <w:rPr>
        <w:rFonts w:ascii="Courier New"/>
      </w:rPr>
    </w:lvl>
    <w:lvl w:ilvl="5">
      <w:numFmt w:val="bullet"/>
      <w:lvlText w:val=""/>
      <w:start w:val="0"/>
      <w:lvlJc w:val="left"/>
      <w:pPr>
        <w:ind w:left="4320"/>
        <w:ind w:hanging="360"/>
      </w:pPr>
      <w:rPr>
        <w:rFonts w:ascii="Wingdings"/>
      </w:rPr>
    </w:lvl>
    <w:lvl w:ilvl="6">
      <w:numFmt w:val="bullet"/>
      <w:lvlText w:val=""/>
      <w:start w:val="0"/>
      <w:lvlJc w:val="left"/>
      <w:pPr>
        <w:ind w:left="5040"/>
        <w:ind w:hanging="360"/>
      </w:pPr>
      <w:rPr>
        <w:rFonts w:ascii="Symbol"/>
      </w:rPr>
    </w:lvl>
    <w:lvl w:ilvl="7">
      <w:numFmt w:val="bullet"/>
      <w:lvlText w:val="o"/>
      <w:start w:val="0"/>
      <w:lvlJc w:val="left"/>
      <w:pPr>
        <w:ind w:left="5760"/>
        <w:ind w:hanging="360"/>
      </w:pPr>
      <w:rPr>
        <w:rFonts w:ascii="Courier New"/>
      </w:rPr>
    </w:lvl>
    <w:lvl w:ilvl="8">
      <w:numFmt w:val="bullet"/>
      <w:lvlText w:val=""/>
      <w:start w:val="0"/>
      <w:lvlJc w:val="left"/>
      <w:pPr>
        <w:ind w:left="6480"/>
        <w:ind w:hanging="360"/>
      </w:pPr>
      <w:rPr>
        <w:rFonts w:ascii="Wingdings"/>
      </w:rPr>
    </w:lvl>
  </w:abstractNum>
  <w:abstractNum w:abstractNumId="1505197973">
    <w:multiLevelType w:val="hybridMultilevel"/>
    <w:lvl w:ilvl="0">
      <w:numFmt w:val="bullet"/>
      <w:lvlText w:val=""/>
      <w:start w:val="0"/>
      <w:lvlJc w:val="left"/>
      <w:pPr>
        <w:ind w:left="720"/>
        <w:ind w:hanging="360"/>
      </w:pPr>
      <w:rPr>
        <w:rFonts w:ascii="Symbol"/>
      </w:rPr>
    </w:lvl>
    <w:lvl w:ilvl="1">
      <w:numFmt w:val="bullet"/>
      <w:lvlText w:val="o"/>
      <w:start w:val="0"/>
      <w:lvlJc w:val="left"/>
      <w:pPr>
        <w:ind w:left="1440"/>
        <w:ind w:hanging="360"/>
      </w:pPr>
      <w:rPr>
        <w:rFonts w:ascii="Courier New"/>
      </w:rPr>
    </w:lvl>
    <w:lvl w:ilvl="2">
      <w:numFmt w:val="bullet"/>
      <w:lvlText w:val=""/>
      <w:start w:val="0"/>
      <w:lvlJc w:val="left"/>
      <w:pPr>
        <w:ind w:left="2160"/>
        <w:ind w:hanging="360"/>
      </w:pPr>
      <w:rPr>
        <w:rFonts w:ascii="Wingdings"/>
      </w:rPr>
    </w:lvl>
    <w:lvl w:ilvl="3">
      <w:numFmt w:val="bullet"/>
      <w:lvlText w:val=""/>
      <w:start w:val="0"/>
      <w:lvlJc w:val="left"/>
      <w:pPr>
        <w:ind w:left="2880"/>
        <w:ind w:hanging="360"/>
      </w:pPr>
      <w:rPr>
        <w:rFonts w:ascii="Symbol"/>
      </w:rPr>
    </w:lvl>
    <w:lvl w:ilvl="4">
      <w:numFmt w:val="bullet"/>
      <w:lvlText w:val="o"/>
      <w:start w:val="0"/>
      <w:lvlJc w:val="left"/>
      <w:pPr>
        <w:ind w:left="3600"/>
        <w:ind w:hanging="360"/>
      </w:pPr>
      <w:rPr>
        <w:rFonts w:ascii="Courier New"/>
      </w:rPr>
    </w:lvl>
    <w:lvl w:ilvl="5">
      <w:numFmt w:val="bullet"/>
      <w:lvlText w:val=""/>
      <w:start w:val="0"/>
      <w:lvlJc w:val="left"/>
      <w:pPr>
        <w:ind w:left="4320"/>
        <w:ind w:hanging="360"/>
      </w:pPr>
      <w:rPr>
        <w:rFonts w:ascii="Wingdings"/>
      </w:rPr>
    </w:lvl>
    <w:lvl w:ilvl="6">
      <w:numFmt w:val="bullet"/>
      <w:lvlText w:val=""/>
      <w:start w:val="0"/>
      <w:lvlJc w:val="left"/>
      <w:pPr>
        <w:ind w:left="5040"/>
        <w:ind w:hanging="360"/>
      </w:pPr>
      <w:rPr>
        <w:rFonts w:ascii="Symbol"/>
      </w:rPr>
    </w:lvl>
    <w:lvl w:ilvl="7">
      <w:numFmt w:val="bullet"/>
      <w:lvlText w:val="o"/>
      <w:start w:val="0"/>
      <w:lvlJc w:val="left"/>
      <w:pPr>
        <w:ind w:left="5760"/>
        <w:ind w:hanging="360"/>
      </w:pPr>
      <w:rPr>
        <w:rFonts w:ascii="Courier New"/>
      </w:rPr>
    </w:lvl>
    <w:lvl w:ilvl="8">
      <w:numFmt w:val="bullet"/>
      <w:lvlText w:val=""/>
      <w:start w:val="0"/>
      <w:lvlJc w:val="left"/>
      <w:pPr>
        <w:ind w:left="6480"/>
        <w:ind w:hanging="360"/>
      </w:pPr>
      <w:rPr>
        <w:rFonts w:ascii="Wingdings"/>
      </w:rPr>
    </w:lvl>
  </w:abstractNum>
  <w:abstractNum w:abstractNumId="10121982">
    <w:multiLevelType w:val="hybridMultilevel"/>
    <w:lvl w:ilvl="0">
      <w:numFmt w:val="decimal"/>
      <w:lvlText w:val="%1."/>
      <w:start w:val="1"/>
      <w:lvlJc w:val="left"/>
      <w:pPr>
        <w:ind w:left="720"/>
        <w:ind w:hanging="360"/>
      </w:pPr>
    </w:lvl>
    <w:lvl w:ilvl="1">
      <w:numFmt w:val="decimal"/>
      <w:lvlText w:val="%2."/>
      <w:start w:val="1"/>
      <w:lvlJc w:val="left"/>
      <w:pPr>
        <w:ind w:left="1440"/>
        <w:ind w:hanging="1080"/>
      </w:pPr>
    </w:lvl>
    <w:lvl w:ilvl="2">
      <w:numFmt w:val="decimal"/>
      <w:lvlText w:val="%3."/>
      <w:start w:val="1"/>
      <w:lvlJc w:val="left"/>
      <w:pPr>
        <w:ind w:left="2160"/>
        <w:ind w:hanging="1980"/>
      </w:pPr>
    </w:lvl>
    <w:lvl w:ilvl="3">
      <w:numFmt w:val="decimal"/>
      <w:lvlText w:val="%4."/>
      <w:start w:val="1"/>
      <w:lvlJc w:val="left"/>
      <w:pPr>
        <w:ind w:left="2880"/>
        <w:ind w:hanging="2520"/>
      </w:pPr>
    </w:lvl>
    <w:lvl w:ilvl="4">
      <w:numFmt w:val="decimal"/>
      <w:lvlText w:val="%5."/>
      <w:start w:val="1"/>
      <w:lvlJc w:val="left"/>
      <w:pPr>
        <w:ind w:left="3600"/>
        <w:ind w:hanging="3240"/>
      </w:pPr>
    </w:lvl>
    <w:lvl w:ilvl="5">
      <w:numFmt w:val="decimal"/>
      <w:lvlText w:val="%6."/>
      <w:start w:val="1"/>
      <w:lvlJc w:val="left"/>
      <w:pPr>
        <w:ind w:left="4320"/>
        <w:ind w:hanging="4140"/>
      </w:pPr>
    </w:lvl>
    <w:lvl w:ilvl="6">
      <w:numFmt w:val="decimal"/>
      <w:lvlText w:val="%7."/>
      <w:start w:val="1"/>
      <w:lvlJc w:val="left"/>
      <w:pPr>
        <w:ind w:left="5040"/>
        <w:ind w:hanging="4680"/>
      </w:pPr>
    </w:lvl>
    <w:lvl w:ilvl="7">
      <w:numFmt w:val="decimal"/>
      <w:lvlText w:val="%8."/>
      <w:start w:val="1"/>
      <w:lvlJc w:val="left"/>
      <w:pPr>
        <w:ind w:left="5760"/>
        <w:ind w:hanging="5400"/>
      </w:pPr>
    </w:lvl>
    <w:lvl w:ilvl="8">
      <w:numFmt w:val="decimal"/>
      <w:lvlText w:val="%9."/>
      <w:start w:val="1"/>
      <w:lvlJc w:val="left"/>
      <w:pPr>
        <w:ind w:left="6480"/>
        <w:ind w:hanging="6300"/>
      </w:pPr>
    </w:lvl>
  </w:abstractNum>
  <w:num w:numId="449588720">
    <w:abstractNumId w:val="449588720"/>
  </w:num>
  <w:num w:numId="1410343749">
    <w:abstractNumId w:val="1410343749"/>
  </w:num>
  <w:num w:numId="1505197973">
    <w:abstractNumId w:val="1505197973"/>
  </w:num>
  <w:num w:numId="10121982">
    <w:abstractNumId w:val="101219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AA6F2E"/>
    <w:rsid w:val="0072574C"/>
    <w:rsid w:val="007A2423"/>
    <w:rsid w:val="00AA6F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08E7F78"/>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BalloonText">
    <w:name w:val="Balloon Text"/>
    <w:qFormat/>
    <w:basedOn w:val="Normal"/>
    <w:rPr>
      <w:rFonts w:ascii="Tahoma"/>
      <w:sz w:val="16"/>
      <w:szCs w:val="16"/>
    </w:rPr>
    <w:pPr/>
  </w:style>
  <w:style w:type="character" w:styleId="BalloonTextChar">
    <w:name w:val="Balloon Text Char"/>
    <w:qFormat/>
    <w:rPr>
      <w:rFonts w:ascii="Tahoma"/>
      <w:sz w:val="16"/>
      <w:szCs w:val="16"/>
    </w:rPr>
  </w:style>
  <w:style w:type="paragraph" w:styleId="BodyText">
    <w:name w:val="Body Text"/>
    <w:qFormat/>
    <w:basedOn w:val="Normal"/>
    <w:rPr/>
    <w:pPr>
      <w:jc w:val="center"/>
    </w:pPr>
  </w:style>
  <w:style w:type="character" w:styleId="BodyTextChar">
    <w:name w:val="Body Text Char"/>
    <w:qFormat/>
    <w:rPr>
      <w:sz w:val="24"/>
      <w:szCs w:val="24"/>
    </w:rPr>
  </w:style>
  <w:style w:type="paragraph" w:styleId="BodyTextIndent">
    <w:name w:val="Body Text Indent"/>
    <w:qFormat/>
    <w:basedOn w:val="Normal"/>
    <w:rPr/>
    <w:pPr>
      <w:ind w:left="283"/>
      <w:spacing w:after="120"/>
    </w:pPr>
  </w:style>
  <w:style w:type="character" w:styleId="BodyTextIndentChar">
    <w:name w:val="Body Text Indent Char"/>
    <w:qFormat/>
    <w:rPr>
      <w:sz w:val="24"/>
      <w:szCs w:val="24"/>
    </w:rPr>
  </w:style>
  <w:style w:type="character" w:styleId="CommentReference">
    <w:name w:val="Comment Reference"/>
    <w:qFormat/>
    <w:rPr>
      <w:sz w:val="16"/>
      <w:szCs w:val="16"/>
    </w:rPr>
  </w:style>
  <w:style w:type="paragraph" w:styleId="CommentSubject">
    <w:name w:val="Comment Subject"/>
    <w:qFormat/>
    <w:basedOn w:val="CommentText"/>
    <w:rPr>
      <w:b/>
    </w:rPr>
    <w:pPr/>
  </w:style>
  <w:style w:type="character" w:styleId="CommentSubjectChar">
    <w:name w:val="Comment Subject Char"/>
    <w:qFormat/>
    <w:rPr>
      <w:b/>
      <w:sz w:val="20"/>
      <w:szCs w:val="20"/>
    </w:rPr>
  </w:style>
  <w:style w:type="paragraph" w:styleId="CommentText">
    <w:name w:val="Comment Text"/>
    <w:qFormat/>
    <w:basedOn w:val="Normal"/>
    <w:rPr>
      <w:sz w:val="20"/>
      <w:szCs w:val="20"/>
    </w:rPr>
    <w:pPr/>
  </w:style>
  <w:style w:type="character" w:styleId="CommentTextChar">
    <w:name w:val="Comment Text Char"/>
    <w:qFormat/>
    <w:rPr>
      <w:sz w:val="20"/>
      <w:szCs w:val="20"/>
    </w:rPr>
  </w:style>
  <w:style w:type="character" w:styleId="DefaultParagraphFont">
    <w:name w:val="Default Paragraph Font"/>
    <w:qFormat/>
  </w:style>
  <w:style w:type="paragraph" w:styleId="Footer">
    <w:name w:val="Footer"/>
    <w:qFormat/>
    <w:basedOn w:val="Normal"/>
    <w:rPr/>
    <w:pPr/>
  </w:style>
  <w:style w:type="character" w:styleId="FooterChar">
    <w:name w:val="Footer Char"/>
    <w:qFormat/>
    <w:rPr>
      <w:sz w:val="24"/>
      <w:szCs w:val="24"/>
    </w:rPr>
  </w:style>
  <w:style w:type="paragraph" w:styleId="Header">
    <w:name w:val="Header"/>
    <w:qFormat/>
    <w:basedOn w:val="Normal"/>
    <w:rPr/>
    <w:pPr/>
  </w:style>
  <w:style w:type="character" w:styleId="HeaderChar">
    <w:name w:val="Header Char"/>
    <w:qFormat/>
    <w:rPr>
      <w:sz w:val="24"/>
      <w:szCs w:val="24"/>
    </w:rPr>
  </w:style>
  <w:style w:type="paragraph" w:styleId="Heading1">
    <w:name w:val="Heading 1"/>
    <w:qFormat/>
    <w:basedOn w:val="Normal"/>
    <w:rPr>
      <w:b/>
      <w:rFonts w:ascii="Cambria"/>
      <w:sz w:val="32"/>
      <w:szCs w:val="32"/>
    </w:rPr>
    <w:pPr>
      <w:jc w:val="center"/>
    </w:pPr>
  </w:style>
  <w:style w:type="character" w:styleId="Heading1Char">
    <w:name w:val="Heading 1 Char"/>
    <w:qFormat/>
    <w:rPr>
      <w:b/>
      <w:rFonts w:ascii="Cambria"/>
      <w:sz w:val="32"/>
      <w:szCs w:val="32"/>
    </w:rPr>
  </w:style>
  <w:style w:type="paragraph" w:styleId="Heading3">
    <w:name w:val="Heading 3"/>
    <w:qFormat/>
    <w:basedOn w:val="Normal"/>
    <w:rPr>
      <w:b/>
      <w:rFonts w:ascii="Cambria"/>
      <w:sz w:val="26"/>
      <w:szCs w:val="26"/>
    </w:rPr>
    <w:pPr>
      <w:spacing w:before="240" w:after="60"/>
    </w:pPr>
  </w:style>
  <w:style w:type="character" w:styleId="Heading3Char">
    <w:name w:val="Heading 3 Char"/>
    <w:qFormat/>
    <w:rPr>
      <w:b/>
      <w:rFonts w:ascii="Cambria"/>
      <w:sz w:val="26"/>
      <w:szCs w:val="26"/>
    </w:rPr>
  </w:style>
  <w:style w:type="character" w:styleId="Hyperlink">
    <w:name w:val="Hyperlink"/>
    <w:qFormat/>
    <w:rPr>
      <w:u w:val="single"/>
      <w:color w:val="0000FF"/>
    </w:rPr>
  </w:style>
  <w:style w:type="numbering" w:styleId="NoList">
    <w:name w:val="No List"/>
    <w:qFormat/>
  </w:style>
  <w:style w:type="paragraph" w:default="1" w:styleId="Normal">
    <w:name w:val="Normal"/>
    <w:qFormat/>
    <w:rPr>
      <w:sz w:val="24"/>
      <w:szCs w:val="24"/>
    </w:rPr>
    <w:pPr/>
  </w:style>
  <w:style w:type="paragraph" w:styleId="NormalWeb">
    <w:name w:val="Normal (Web)"/>
    <w:qFormat/>
    <w:basedOn w:val="Normal"/>
    <w:pPr/>
  </w:style>
  <w:style w:type="paragraph" w:styleId="Subtitle">
    <w:name w:val="Subtitle"/>
    <w:qFormat/>
    <w:basedOn w:val="Normal"/>
    <w:rPr>
      <w:i/>
      <w:color w:val="4F81BD"/>
      <w:sz w:val="24"/>
    </w:rPr>
  </w:style>
  <w:style w:type="table" w:styleId="TableNormal">
    <w:name w:val="Table Normal"/>
    <w:qFormat/>
    <w:pPr/>
  </w:style>
  <w:style w:type="paragraph" w:styleId="Title">
    <w:name w:val="Title"/>
    <w:qFormat/>
    <w:basedOn w:val="Normal"/>
    <w:rPr>
      <w:color w:val="17365D"/>
      <w:sz w:val="52"/>
    </w:rPr>
    <w:pPr>
      <w:spacing w:after="300"/>
    </w:pPr>
  </w:style>
  <w:style w:type="paragraph" w:styleId="docDefaults">
    <w:name w:val="docDefaults"/>
    <w:qFormat/>
    <w:rPr>
      <w:rFonts w:ascii="Times New Roman"/>
    </w:rPr>
  </w:style>
  <w:style w:type="paragraph" w:styleId="xmsonormal">
    <w:name w:val="x_msonormal"/>
    <w:qFormat/>
    <w:basedOn w:val="Normal"/>
    <w:pPr/>
  </w:style>
  <w:style w:type="paragraph" w:styleId="xmsonormal">
    <w:name w:val="xmsonormal"/>
    <w:qFormat/>
    <w:basedOn w:val="Normal"/>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7" Type="http://schemas.openxmlformats.org/officeDocument/2006/relationships/image" Target="media/image1.jpg"/><Relationship Id="rId8"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2007-04-30T19:01:00Z</dcterms:created>
  <dcterms:modified xsi:type="dcterms:W3CDTF">2011-09-26T12:08:00Z</dcterms:modified>
</cp:coreProperties>
</file>